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60" w:lineRule="auto"/>
        <w:rPr/>
      </w:pPr>
      <w:r/>
    </w:p>
    <w:p>
      <w:pPr>
        <w:pStyle w:val="BodyText"/>
        <w:spacing w:line="260" w:lineRule="auto"/>
        <w:rPr/>
      </w:pPr>
      <w:r/>
    </w:p>
    <w:p>
      <w:pPr>
        <w:pStyle w:val="BodyText"/>
        <w:spacing w:line="260" w:lineRule="auto"/>
        <w:rPr/>
      </w:pPr>
      <w:r/>
    </w:p>
    <w:p>
      <w:pPr>
        <w:pStyle w:val="BodyText"/>
        <w:spacing w:line="261" w:lineRule="auto"/>
        <w:rPr/>
      </w:pPr>
      <w:r/>
    </w:p>
    <w:p>
      <w:pPr>
        <w:pStyle w:val="BodyText"/>
        <w:spacing w:line="261" w:lineRule="auto"/>
        <w:rPr/>
      </w:pPr>
      <w:r/>
    </w:p>
    <w:p>
      <w:pPr>
        <w:pStyle w:val="BodyText"/>
        <w:spacing w:line="261" w:lineRule="auto"/>
        <w:rPr/>
      </w:pPr>
      <w:r/>
    </w:p>
    <w:p>
      <w:pPr>
        <w:ind w:left="1818"/>
        <w:spacing w:before="153" w:line="224" w:lineRule="auto"/>
        <w:outlineLvl w:val="0"/>
        <w:rPr>
          <w:rFonts w:ascii="SimSun" w:hAnsi="SimSun" w:eastAsia="SimSun" w:cs="SimSun"/>
          <w:sz w:val="47"/>
          <w:szCs w:val="47"/>
        </w:rPr>
      </w:pPr>
      <w:r>
        <w:rPr>
          <w:rFonts w:ascii="SimSun" w:hAnsi="SimSun" w:eastAsia="SimSun" w:cs="SimSun"/>
          <w:sz w:val="47"/>
          <w:szCs w:val="47"/>
          <w14:textOutline w14:w="8717" w14:cap="sq" w14:cmpd="sng">
            <w14:solidFill>
              <w14:srgbClr w14:val="000000"/>
            </w14:solidFill>
            <w14:prstDash w14:val="solid"/>
            <w14:bevel/>
          </w14:textOutline>
          <w:spacing w:val="5"/>
        </w:rPr>
        <w:t>山东众冶集团有限公司</w:t>
      </w:r>
    </w:p>
    <w:p>
      <w:pPr>
        <w:pStyle w:val="BodyText"/>
        <w:spacing w:line="409" w:lineRule="auto"/>
        <w:rPr/>
      </w:pPr>
      <w:r/>
    </w:p>
    <w:p>
      <w:pPr>
        <w:ind w:left="336"/>
        <w:spacing w:before="153" w:line="224" w:lineRule="auto"/>
        <w:rPr>
          <w:rFonts w:ascii="SimSun" w:hAnsi="SimSun" w:eastAsia="SimSun" w:cs="SimSun"/>
          <w:sz w:val="47"/>
          <w:szCs w:val="47"/>
        </w:rPr>
      </w:pPr>
      <w:r>
        <w:rPr>
          <w:rFonts w:ascii="SimSun" w:hAnsi="SimSun" w:eastAsia="SimSun" w:cs="SimSun"/>
          <w:sz w:val="47"/>
          <w:szCs w:val="47"/>
          <w14:textOutline w14:w="8717" w14:cap="sq" w14:cmpd="sng">
            <w14:solidFill>
              <w14:srgbClr w14:val="000000"/>
            </w14:solidFill>
            <w14:prstDash w14:val="solid"/>
            <w14:bevel/>
          </w14:textOutline>
          <w:spacing w:val="10"/>
        </w:rPr>
        <w:t>驱动齿轮箱配件加工智能化改造项目</w:t>
      </w:r>
    </w:p>
    <w:p>
      <w:pPr>
        <w:pStyle w:val="BodyText"/>
        <w:spacing w:line="406" w:lineRule="auto"/>
        <w:rPr/>
      </w:pPr>
      <w:r/>
    </w:p>
    <w:p>
      <w:pPr>
        <w:ind w:left="1054"/>
        <w:spacing w:before="152" w:line="223" w:lineRule="auto"/>
        <w:rPr>
          <w:rFonts w:ascii="SimSun" w:hAnsi="SimSun" w:eastAsia="SimSun" w:cs="SimSun"/>
          <w:sz w:val="47"/>
          <w:szCs w:val="47"/>
        </w:rPr>
      </w:pPr>
      <w:r>
        <w:rPr>
          <w:rFonts w:ascii="SimSun" w:hAnsi="SimSun" w:eastAsia="SimSun" w:cs="SimSun"/>
          <w:sz w:val="47"/>
          <w:szCs w:val="47"/>
          <w14:textOutline w14:w="8717" w14:cap="sq" w14:cmpd="sng">
            <w14:solidFill>
              <w14:srgbClr w14:val="000000"/>
            </w14:solidFill>
            <w14:prstDash w14:val="solid"/>
            <w14:bevel/>
          </w14:textOutline>
          <w:spacing w:val="10"/>
        </w:rPr>
        <w:t>竣工环境保护验收监测报告表</w:t>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1771"/>
        <w:spacing w:before="101" w:line="225"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10"/>
        </w:rPr>
        <w:t>编制单位：山东众冶集团有限公司</w:t>
      </w:r>
    </w:p>
    <w:p>
      <w:pPr>
        <w:pStyle w:val="BodyText"/>
        <w:spacing w:line="350" w:lineRule="auto"/>
        <w:rPr/>
      </w:pPr>
      <w:r/>
    </w:p>
    <w:p>
      <w:pPr>
        <w:pStyle w:val="BodyText"/>
        <w:spacing w:line="350" w:lineRule="auto"/>
        <w:rPr/>
      </w:pPr>
      <w:r/>
    </w:p>
    <w:p>
      <w:pPr>
        <w:ind w:left="1829"/>
        <w:spacing w:before="101" w:line="225" w:lineRule="auto"/>
        <w:rPr>
          <w:rFonts w:ascii="SimSun" w:hAnsi="SimSun" w:eastAsia="SimSun" w:cs="SimSun"/>
          <w:sz w:val="31"/>
          <w:szCs w:val="31"/>
        </w:rPr>
      </w:pPr>
      <w:r>
        <w:rPr>
          <w:rFonts w:ascii="SimSun" w:hAnsi="SimSun" w:eastAsia="SimSun" w:cs="SimSun"/>
          <w:sz w:val="31"/>
          <w:szCs w:val="31"/>
          <w14:textOutline w14:w="5793" w14:cap="sq" w14:cmpd="sng">
            <w14:solidFill>
              <w14:srgbClr w14:val="000000"/>
            </w14:solidFill>
            <w14:prstDash w14:val="solid"/>
            <w14:bevel/>
          </w14:textOutline>
          <w:spacing w:val="3"/>
        </w:rPr>
        <w:t>编制日期：</w:t>
      </w:r>
      <w:r>
        <w:rPr>
          <w:rFonts w:ascii="SimSun" w:hAnsi="SimSun" w:eastAsia="SimSun" w:cs="SimSun"/>
          <w:sz w:val="31"/>
          <w:szCs w:val="31"/>
          <w:spacing w:val="12"/>
        </w:rPr>
        <w:t xml:space="preserve">    </w:t>
      </w:r>
      <w:r>
        <w:rPr>
          <w:rFonts w:ascii="Times New Roman" w:hAnsi="Times New Roman" w:eastAsia="Times New Roman" w:cs="Times New Roman"/>
          <w:sz w:val="31"/>
          <w:szCs w:val="31"/>
          <w:b/>
          <w:bCs/>
          <w:spacing w:val="3"/>
        </w:rPr>
        <w:t>2024 </w:t>
      </w:r>
      <w:r>
        <w:rPr>
          <w:rFonts w:ascii="SimSun" w:hAnsi="SimSun" w:eastAsia="SimSun" w:cs="SimSun"/>
          <w:sz w:val="31"/>
          <w:szCs w:val="31"/>
          <w14:textOutline w14:w="5793" w14:cap="sq" w14:cmpd="sng">
            <w14:solidFill>
              <w14:srgbClr w14:val="000000"/>
            </w14:solidFill>
            <w14:prstDash w14:val="solid"/>
            <w14:bevel/>
          </w14:textOutline>
          <w:spacing w:val="3"/>
        </w:rPr>
        <w:t>年</w:t>
      </w:r>
      <w:r>
        <w:rPr>
          <w:rFonts w:ascii="SimSun" w:hAnsi="SimSun" w:eastAsia="SimSun" w:cs="SimSun"/>
          <w:sz w:val="31"/>
          <w:szCs w:val="31"/>
          <w:spacing w:val="-66"/>
        </w:rPr>
        <w:t xml:space="preserve"> </w:t>
      </w:r>
      <w:r>
        <w:rPr>
          <w:rFonts w:ascii="Times New Roman" w:hAnsi="Times New Roman" w:eastAsia="Times New Roman" w:cs="Times New Roman"/>
          <w:sz w:val="31"/>
          <w:szCs w:val="31"/>
          <w:b/>
          <w:bCs/>
          <w:spacing w:val="3"/>
        </w:rPr>
        <w:t>2 </w:t>
      </w:r>
      <w:r>
        <w:rPr>
          <w:rFonts w:ascii="SimSun" w:hAnsi="SimSun" w:eastAsia="SimSun" w:cs="SimSun"/>
          <w:sz w:val="31"/>
          <w:szCs w:val="31"/>
          <w14:textOutline w14:w="5793" w14:cap="sq" w14:cmpd="sng">
            <w14:solidFill>
              <w14:srgbClr w14:val="000000"/>
            </w14:solidFill>
            <w14:prstDash w14:val="solid"/>
            <w14:bevel/>
          </w14:textOutline>
          <w:spacing w:val="3"/>
        </w:rPr>
        <w:t>月</w:t>
      </w:r>
    </w:p>
    <w:p>
      <w:pPr>
        <w:spacing w:line="225" w:lineRule="auto"/>
        <w:sectPr>
          <w:pgSz w:w="11906" w:h="16839"/>
          <w:pgMar w:top="1431" w:right="1785" w:bottom="0" w:left="1785" w:header="0" w:footer="0" w:gutter="0"/>
        </w:sectPr>
        <w:rPr>
          <w:rFonts w:ascii="SimSun" w:hAnsi="SimSun" w:eastAsia="SimSun" w:cs="SimSun"/>
          <w:sz w:val="31"/>
          <w:szCs w:val="31"/>
        </w:rPr>
      </w:pPr>
    </w:p>
    <w:p>
      <w:pPr>
        <w:pStyle w:val="BodyText"/>
        <w:spacing w:line="444" w:lineRule="auto"/>
        <w:rPr/>
      </w:pPr>
      <w:r/>
    </w:p>
    <w:p>
      <w:pPr>
        <w:ind w:left="126"/>
        <w:spacing w:before="91" w:line="221"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
        </w:rPr>
        <w:t>建设单位法人代表：</w:t>
      </w:r>
      <w:r>
        <w:rPr>
          <w:rFonts w:ascii="SimSun" w:hAnsi="SimSun" w:eastAsia="SimSun" w:cs="SimSun"/>
          <w:sz w:val="28"/>
          <w:szCs w:val="28"/>
          <w:spacing w:val="-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
        </w:rPr>
        <w:t>修新田</w:t>
      </w:r>
    </w:p>
    <w:p>
      <w:pPr>
        <w:pStyle w:val="BodyText"/>
        <w:spacing w:line="315" w:lineRule="auto"/>
        <w:rPr/>
      </w:pPr>
      <w:r/>
    </w:p>
    <w:p>
      <w:pPr>
        <w:ind w:left="128"/>
        <w:spacing w:before="91" w:line="221" w:lineRule="auto"/>
        <w:rPr>
          <w:rFonts w:ascii="SimSun" w:hAnsi="SimSun" w:eastAsia="SimSun" w:cs="SimSun"/>
          <w:sz w:val="28"/>
          <w:szCs w:val="28"/>
        </w:rPr>
      </w:pPr>
      <w:r>
        <w:rPr>
          <w:rFonts w:ascii="SimSun" w:hAnsi="SimSun" w:eastAsia="SimSun" w:cs="SimSun"/>
          <w:sz w:val="28"/>
          <w:szCs w:val="28"/>
          <w14:textOutline w14:w="5103" w14:cap="sq" w14:cmpd="sng">
            <w14:solidFill>
              <w14:srgbClr w14:val="000000"/>
            </w14:solidFill>
            <w14:prstDash w14:val="solid"/>
            <w14:bevel/>
          </w14:textOutline>
          <w:spacing w:val="-15"/>
        </w:rPr>
        <w:t>项</w:t>
      </w:r>
      <w:r>
        <w:rPr>
          <w:rFonts w:ascii="SimSun" w:hAnsi="SimSun" w:eastAsia="SimSun" w:cs="SimSun"/>
          <w:sz w:val="28"/>
          <w:szCs w:val="28"/>
          <w:spacing w:val="-1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5"/>
        </w:rPr>
        <w:t>目</w:t>
      </w:r>
      <w:r>
        <w:rPr>
          <w:rFonts w:ascii="SimSun" w:hAnsi="SimSun" w:eastAsia="SimSun" w:cs="SimSun"/>
          <w:sz w:val="28"/>
          <w:szCs w:val="28"/>
          <w:spacing w:val="91"/>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5"/>
        </w:rPr>
        <w:t>负</w:t>
      </w:r>
      <w:r>
        <w:rPr>
          <w:rFonts w:ascii="SimSun" w:hAnsi="SimSun" w:eastAsia="SimSun" w:cs="SimSun"/>
          <w:sz w:val="28"/>
          <w:szCs w:val="28"/>
          <w:spacing w:val="9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5"/>
        </w:rPr>
        <w:t>责</w:t>
      </w:r>
      <w:r>
        <w:rPr>
          <w:rFonts w:ascii="SimSun" w:hAnsi="SimSun" w:eastAsia="SimSun" w:cs="SimSun"/>
          <w:sz w:val="28"/>
          <w:szCs w:val="28"/>
          <w:spacing w:val="82"/>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5"/>
        </w:rPr>
        <w:t>人：</w:t>
      </w:r>
      <w:r>
        <w:rPr>
          <w:rFonts w:ascii="SimSun" w:hAnsi="SimSun" w:eastAsia="SimSun" w:cs="SimSun"/>
          <w:sz w:val="28"/>
          <w:szCs w:val="28"/>
          <w:spacing w:val="15"/>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5"/>
        </w:rPr>
        <w:t>李</w:t>
      </w:r>
      <w:r>
        <w:rPr>
          <w:rFonts w:ascii="SimSun" w:hAnsi="SimSun" w:eastAsia="SimSun" w:cs="SimSun"/>
          <w:sz w:val="28"/>
          <w:szCs w:val="28"/>
          <w:spacing w:val="6"/>
        </w:rPr>
        <w:t xml:space="preserve">  </w:t>
      </w:r>
      <w:r>
        <w:rPr>
          <w:rFonts w:ascii="SimSun" w:hAnsi="SimSun" w:eastAsia="SimSun" w:cs="SimSun"/>
          <w:sz w:val="28"/>
          <w:szCs w:val="28"/>
          <w14:textOutline w14:w="5103" w14:cap="sq" w14:cmpd="sng">
            <w14:solidFill>
              <w14:srgbClr w14:val="000000"/>
            </w14:solidFill>
            <w14:prstDash w14:val="solid"/>
            <w14:bevel/>
          </w14:textOutline>
          <w:spacing w:val="-15"/>
        </w:rPr>
        <w:t>琛</w:t>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6"/>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p>
      <w:pPr>
        <w:spacing w:before="5"/>
        <w:rPr/>
      </w:pPr>
      <w:r/>
    </w:p>
    <w:tbl>
      <w:tblPr>
        <w:tblStyle w:val="TableNormal"/>
        <w:tblW w:w="9404" w:type="dxa"/>
        <w:tblInd w:w="2" w:type="dxa"/>
        <w:tblLayout w:type="fixed"/>
        <w:tblBorders>
          <w:top w:val="single" w:color="FFFFFF" w:sz="2" w:space="0"/>
          <w:left w:val="single" w:color="FFFFFF" w:sz="2" w:space="0"/>
          <w:bottom w:val="single" w:color="FFFFFF" w:sz="2" w:space="0"/>
          <w:right w:val="single" w:color="FFFFFF" w:sz="2" w:space="0"/>
          <w:insideH w:val="single" w:color="FFFFFF" w:sz="2" w:space="0"/>
          <w:insideV w:val="single" w:color="FFFFFF" w:sz="2" w:space="0"/>
        </w:tblBorders>
      </w:tblPr>
      <w:tblGrid>
        <w:gridCol w:w="4433"/>
        <w:gridCol w:w="4971"/>
      </w:tblGrid>
      <w:tr>
        <w:trPr>
          <w:trHeight w:val="1297" w:hRule="atLeast"/>
        </w:trPr>
        <w:tc>
          <w:tcPr>
            <w:tcW w:w="4433" w:type="dxa"/>
            <w:vAlign w:val="top"/>
          </w:tcPr>
          <w:p>
            <w:pPr>
              <w:ind w:left="121"/>
              <w:spacing w:before="45" w:line="221" w:lineRule="auto"/>
              <w:rPr>
                <w:rFonts w:ascii="SimSun" w:hAnsi="SimSun" w:eastAsia="SimSun" w:cs="SimSun"/>
                <w:sz w:val="28"/>
                <w:szCs w:val="28"/>
              </w:rPr>
            </w:pPr>
            <w:r>
              <w:rPr>
                <w:rFonts w:ascii="SimSun" w:hAnsi="SimSun" w:eastAsia="SimSun" w:cs="SimSun"/>
                <w:sz w:val="28"/>
                <w:szCs w:val="28"/>
                <w:spacing w:val="-1"/>
              </w:rPr>
              <w:t>建设单位：山东众冶集团有限公司</w:t>
            </w:r>
          </w:p>
        </w:tc>
        <w:tc>
          <w:tcPr>
            <w:tcW w:w="4971" w:type="dxa"/>
            <w:vAlign w:val="top"/>
          </w:tcPr>
          <w:p>
            <w:pPr>
              <w:ind w:left="702"/>
              <w:spacing w:before="45" w:line="545" w:lineRule="exact"/>
              <w:rPr>
                <w:rFonts w:ascii="SimSun" w:hAnsi="SimSun" w:eastAsia="SimSun" w:cs="SimSun"/>
                <w:sz w:val="28"/>
                <w:szCs w:val="28"/>
              </w:rPr>
            </w:pPr>
            <w:r>
              <w:rPr>
                <w:rFonts w:ascii="SimSun" w:hAnsi="SimSun" w:eastAsia="SimSun" w:cs="SimSun"/>
                <w:sz w:val="28"/>
                <w:szCs w:val="28"/>
                <w:spacing w:val="-1"/>
                <w:position w:val="19"/>
              </w:rPr>
              <w:t>监测单位：山东方信环境检测有</w:t>
            </w:r>
          </w:p>
          <w:p>
            <w:pPr>
              <w:ind w:left="721"/>
              <w:spacing w:line="221" w:lineRule="auto"/>
              <w:rPr>
                <w:rFonts w:ascii="SimSun" w:hAnsi="SimSun" w:eastAsia="SimSun" w:cs="SimSun"/>
                <w:sz w:val="28"/>
                <w:szCs w:val="28"/>
              </w:rPr>
            </w:pPr>
            <w:r>
              <w:rPr>
                <w:rFonts w:ascii="SimSun" w:hAnsi="SimSun" w:eastAsia="SimSun" w:cs="SimSun"/>
                <w:sz w:val="28"/>
                <w:szCs w:val="28"/>
                <w:spacing w:val="-10"/>
              </w:rPr>
              <w:t>限公司</w:t>
            </w:r>
          </w:p>
        </w:tc>
      </w:tr>
      <w:tr>
        <w:trPr>
          <w:trHeight w:val="749" w:hRule="atLeast"/>
        </w:trPr>
        <w:tc>
          <w:tcPr>
            <w:tcW w:w="4433" w:type="dxa"/>
            <w:vAlign w:val="top"/>
          </w:tcPr>
          <w:p>
            <w:pPr>
              <w:ind w:left="151"/>
              <w:spacing w:before="44" w:line="223" w:lineRule="auto"/>
              <w:rPr>
                <w:rFonts w:ascii="Times New Roman" w:hAnsi="Times New Roman" w:eastAsia="Times New Roman" w:cs="Times New Roman"/>
                <w:sz w:val="28"/>
                <w:szCs w:val="28"/>
              </w:rPr>
            </w:pPr>
            <w:r>
              <w:rPr>
                <w:rFonts w:ascii="SimSun" w:hAnsi="SimSun" w:eastAsia="SimSun" w:cs="SimSun"/>
                <w:sz w:val="28"/>
                <w:szCs w:val="28"/>
                <w:spacing w:val="-3"/>
              </w:rPr>
              <w:t>电话：</w:t>
            </w:r>
            <w:r>
              <w:rPr>
                <w:rFonts w:ascii="Times New Roman" w:hAnsi="Times New Roman" w:eastAsia="Times New Roman" w:cs="Times New Roman"/>
                <w:sz w:val="28"/>
                <w:szCs w:val="28"/>
                <w:spacing w:val="-3"/>
              </w:rPr>
              <w:t>15853572238</w:t>
            </w:r>
          </w:p>
        </w:tc>
        <w:tc>
          <w:tcPr>
            <w:tcW w:w="4971" w:type="dxa"/>
            <w:vAlign w:val="top"/>
          </w:tcPr>
          <w:p>
            <w:pPr>
              <w:ind w:left="710"/>
              <w:spacing w:before="44" w:line="223" w:lineRule="auto"/>
              <w:rPr>
                <w:rFonts w:ascii="Times New Roman" w:hAnsi="Times New Roman" w:eastAsia="Times New Roman" w:cs="Times New Roman"/>
                <w:sz w:val="28"/>
                <w:szCs w:val="28"/>
              </w:rPr>
            </w:pPr>
            <w:r>
              <w:rPr>
                <w:rFonts w:ascii="SimSun" w:hAnsi="SimSun" w:eastAsia="SimSun" w:cs="SimSun"/>
                <w:sz w:val="28"/>
                <w:szCs w:val="28"/>
                <w:spacing w:val="-3"/>
              </w:rPr>
              <w:t>电话：</w:t>
            </w:r>
            <w:r>
              <w:rPr>
                <w:rFonts w:ascii="Times New Roman" w:hAnsi="Times New Roman" w:eastAsia="Times New Roman" w:cs="Times New Roman"/>
                <w:sz w:val="28"/>
                <w:szCs w:val="28"/>
                <w:spacing w:val="-3"/>
              </w:rPr>
              <w:t>0533-2261817</w:t>
            </w:r>
          </w:p>
        </w:tc>
      </w:tr>
      <w:tr>
        <w:trPr>
          <w:trHeight w:val="1841" w:hRule="atLeast"/>
        </w:trPr>
        <w:tc>
          <w:tcPr>
            <w:tcW w:w="4433" w:type="dxa"/>
            <w:vAlign w:val="top"/>
          </w:tcPr>
          <w:p>
            <w:pPr>
              <w:ind w:left="118"/>
              <w:spacing w:before="43" w:line="545" w:lineRule="exact"/>
              <w:rPr>
                <w:rFonts w:ascii="SimSun" w:hAnsi="SimSun" w:eastAsia="SimSun" w:cs="SimSun"/>
                <w:sz w:val="28"/>
                <w:szCs w:val="28"/>
              </w:rPr>
            </w:pPr>
            <w:r>
              <w:rPr>
                <w:rFonts w:ascii="SimSun" w:hAnsi="SimSun" w:eastAsia="SimSun" w:cs="SimSun"/>
                <w:sz w:val="28"/>
                <w:szCs w:val="28"/>
                <w:spacing w:val="-1"/>
                <w:position w:val="19"/>
              </w:rPr>
              <w:t>地址：山东省烟台市海阳市经济开</w:t>
            </w:r>
          </w:p>
          <w:p>
            <w:pPr>
              <w:ind w:left="123"/>
              <w:spacing w:before="1" w:line="220" w:lineRule="auto"/>
              <w:rPr>
                <w:rFonts w:ascii="SimSun" w:hAnsi="SimSun" w:eastAsia="SimSun" w:cs="SimSun"/>
                <w:sz w:val="28"/>
                <w:szCs w:val="28"/>
              </w:rPr>
            </w:pPr>
            <w:r>
              <w:rPr>
                <w:rFonts w:ascii="SimSun" w:hAnsi="SimSun" w:eastAsia="SimSun" w:cs="SimSun"/>
                <w:sz w:val="28"/>
                <w:szCs w:val="28"/>
                <w:spacing w:val="-3"/>
              </w:rPr>
              <w:t>发区广东路</w:t>
            </w:r>
            <w:r>
              <w:rPr>
                <w:rFonts w:ascii="SimSun" w:hAnsi="SimSun" w:eastAsia="SimSun" w:cs="SimSun"/>
                <w:sz w:val="28"/>
                <w:szCs w:val="28"/>
                <w:spacing w:val="-60"/>
              </w:rPr>
              <w:t xml:space="preserve"> </w:t>
            </w:r>
            <w:r>
              <w:rPr>
                <w:rFonts w:ascii="Times New Roman" w:hAnsi="Times New Roman" w:eastAsia="Times New Roman" w:cs="Times New Roman"/>
                <w:sz w:val="28"/>
                <w:szCs w:val="28"/>
                <w:spacing w:val="-3"/>
              </w:rPr>
              <w:t>2 </w:t>
            </w:r>
            <w:r>
              <w:rPr>
                <w:rFonts w:ascii="SimSun" w:hAnsi="SimSun" w:eastAsia="SimSun" w:cs="SimSun"/>
                <w:sz w:val="28"/>
                <w:szCs w:val="28"/>
                <w:spacing w:val="-3"/>
              </w:rPr>
              <w:t>号</w:t>
            </w:r>
          </w:p>
        </w:tc>
        <w:tc>
          <w:tcPr>
            <w:tcW w:w="4971" w:type="dxa"/>
            <w:vAlign w:val="top"/>
          </w:tcPr>
          <w:p>
            <w:pPr>
              <w:ind w:left="675"/>
              <w:spacing w:before="43" w:line="221" w:lineRule="auto"/>
              <w:rPr>
                <w:rFonts w:ascii="SimSun" w:hAnsi="SimSun" w:eastAsia="SimSun" w:cs="SimSun"/>
                <w:sz w:val="28"/>
                <w:szCs w:val="28"/>
              </w:rPr>
            </w:pPr>
            <w:r>
              <w:rPr>
                <w:rFonts w:ascii="SimSun" w:hAnsi="SimSun" w:eastAsia="SimSun" w:cs="SimSun"/>
                <w:sz w:val="28"/>
                <w:szCs w:val="28"/>
                <w:spacing w:val="-1"/>
              </w:rPr>
              <w:t>地址：山东省淄博市张店区房镇</w:t>
            </w:r>
          </w:p>
          <w:p>
            <w:pPr>
              <w:ind w:left="675"/>
              <w:spacing w:before="210" w:line="544" w:lineRule="exact"/>
              <w:rPr>
                <w:rFonts w:ascii="SimSun" w:hAnsi="SimSun" w:eastAsia="SimSun" w:cs="SimSun"/>
                <w:sz w:val="28"/>
                <w:szCs w:val="28"/>
              </w:rPr>
            </w:pPr>
            <w:r>
              <w:rPr>
                <w:rFonts w:ascii="SimSun" w:hAnsi="SimSun" w:eastAsia="SimSun" w:cs="SimSun"/>
                <w:sz w:val="28"/>
                <w:szCs w:val="28"/>
                <w:spacing w:val="-2"/>
                <w:position w:val="19"/>
              </w:rPr>
              <w:t>镇世纪路与张柳路交叉口西</w:t>
            </w:r>
            <w:r>
              <w:rPr>
                <w:rFonts w:ascii="SimSun" w:hAnsi="SimSun" w:eastAsia="SimSun" w:cs="SimSun"/>
                <w:sz w:val="28"/>
                <w:szCs w:val="28"/>
                <w:spacing w:val="-50"/>
                <w:position w:val="19"/>
              </w:rPr>
              <w:t xml:space="preserve"> </w:t>
            </w:r>
            <w:r>
              <w:rPr>
                <w:rFonts w:ascii="Times New Roman" w:hAnsi="Times New Roman" w:eastAsia="Times New Roman" w:cs="Times New Roman"/>
                <w:sz w:val="28"/>
                <w:szCs w:val="28"/>
                <w:spacing w:val="-2"/>
                <w:position w:val="19"/>
              </w:rPr>
              <w:t>300 </w:t>
            </w:r>
            <w:r>
              <w:rPr>
                <w:rFonts w:ascii="SimSun" w:hAnsi="SimSun" w:eastAsia="SimSun" w:cs="SimSun"/>
                <w:sz w:val="28"/>
                <w:szCs w:val="28"/>
                <w:spacing w:val="-2"/>
                <w:position w:val="19"/>
              </w:rPr>
              <w:t>米</w:t>
            </w:r>
          </w:p>
          <w:p>
            <w:pPr>
              <w:ind w:left="677"/>
              <w:spacing w:before="1" w:line="220" w:lineRule="auto"/>
              <w:rPr>
                <w:rFonts w:ascii="SimSun" w:hAnsi="SimSun" w:eastAsia="SimSun" w:cs="SimSun"/>
                <w:sz w:val="28"/>
                <w:szCs w:val="28"/>
              </w:rPr>
            </w:pPr>
            <w:r>
              <w:rPr>
                <w:rFonts w:ascii="SimSun" w:hAnsi="SimSun" w:eastAsia="SimSun" w:cs="SimSun"/>
                <w:sz w:val="28"/>
                <w:szCs w:val="28"/>
                <w:spacing w:val="-2"/>
              </w:rPr>
              <w:t>路北院内西办公楼</w:t>
            </w:r>
          </w:p>
        </w:tc>
      </w:tr>
    </w:tbl>
    <w:p>
      <w:pPr>
        <w:pStyle w:val="BodyText"/>
        <w:rPr/>
      </w:pPr>
      <w:r/>
    </w:p>
    <w:p>
      <w:pPr>
        <w:sectPr>
          <w:pgSz w:w="11906" w:h="16839"/>
          <w:pgMar w:top="1431" w:right="1248" w:bottom="0" w:left="1248" w:header="0" w:footer="0" w:gutter="0"/>
        </w:sectPr>
        <w:rPr/>
      </w:pPr>
    </w:p>
    <w:p>
      <w:pPr>
        <w:ind w:left="101"/>
        <w:spacing w:before="47" w:line="22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表一</w:t>
      </w:r>
    </w:p>
    <w:p>
      <w:pPr>
        <w:spacing w:line="144" w:lineRule="exact"/>
        <w:rPr/>
      </w:pPr>
      <w:r/>
    </w:p>
    <w:tbl>
      <w:tblPr>
        <w:tblStyle w:val="TableNormal"/>
        <w:tblW w:w="93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8"/>
        <w:gridCol w:w="2669"/>
        <w:gridCol w:w="1956"/>
        <w:gridCol w:w="1323"/>
        <w:gridCol w:w="849"/>
        <w:gridCol w:w="865"/>
      </w:tblGrid>
      <w:tr>
        <w:trPr>
          <w:trHeight w:val="579" w:hRule="atLeast"/>
        </w:trPr>
        <w:tc>
          <w:tcPr>
            <w:tcW w:w="1698" w:type="dxa"/>
            <w:vAlign w:val="top"/>
          </w:tcPr>
          <w:p>
            <w:pPr>
              <w:pStyle w:val="TableText"/>
              <w:ind w:left="136"/>
              <w:spacing w:before="166" w:line="221" w:lineRule="auto"/>
              <w:rPr/>
            </w:pPr>
            <w:r>
              <w:rPr>
                <w:spacing w:val="-3"/>
              </w:rPr>
              <w:t>建设项目名称</w:t>
            </w:r>
          </w:p>
        </w:tc>
        <w:tc>
          <w:tcPr>
            <w:tcW w:w="7662" w:type="dxa"/>
            <w:vAlign w:val="top"/>
            <w:gridSpan w:val="5"/>
          </w:tcPr>
          <w:p>
            <w:pPr>
              <w:pStyle w:val="TableText"/>
              <w:ind w:left="113"/>
              <w:spacing w:before="167" w:line="220" w:lineRule="auto"/>
              <w:rPr/>
            </w:pPr>
            <w:r>
              <w:rPr>
                <w:spacing w:val="-1"/>
              </w:rPr>
              <w:t>驱动齿轮箱配件加工智能化改造项目</w:t>
            </w:r>
          </w:p>
        </w:tc>
      </w:tr>
      <w:tr>
        <w:trPr>
          <w:trHeight w:val="572" w:hRule="atLeast"/>
        </w:trPr>
        <w:tc>
          <w:tcPr>
            <w:tcW w:w="1698" w:type="dxa"/>
            <w:vAlign w:val="top"/>
          </w:tcPr>
          <w:p>
            <w:pPr>
              <w:pStyle w:val="TableText"/>
              <w:ind w:left="136"/>
              <w:spacing w:before="158" w:line="221" w:lineRule="auto"/>
              <w:rPr/>
            </w:pPr>
            <w:r>
              <w:rPr>
                <w:spacing w:val="-3"/>
              </w:rPr>
              <w:t>建设单位名称</w:t>
            </w:r>
          </w:p>
        </w:tc>
        <w:tc>
          <w:tcPr>
            <w:tcW w:w="7662" w:type="dxa"/>
            <w:vAlign w:val="top"/>
            <w:gridSpan w:val="5"/>
          </w:tcPr>
          <w:p>
            <w:pPr>
              <w:pStyle w:val="TableText"/>
              <w:ind w:left="131"/>
              <w:spacing w:before="159" w:line="220" w:lineRule="auto"/>
              <w:rPr/>
            </w:pPr>
            <w:r>
              <w:rPr>
                <w:spacing w:val="-4"/>
              </w:rPr>
              <w:t>山东众冶集团有限公司</w:t>
            </w:r>
          </w:p>
        </w:tc>
      </w:tr>
      <w:tr>
        <w:trPr>
          <w:trHeight w:val="572" w:hRule="atLeast"/>
        </w:trPr>
        <w:tc>
          <w:tcPr>
            <w:tcW w:w="1698" w:type="dxa"/>
            <w:vAlign w:val="top"/>
          </w:tcPr>
          <w:p>
            <w:pPr>
              <w:pStyle w:val="TableText"/>
              <w:ind w:left="136"/>
              <w:spacing w:before="159" w:line="221" w:lineRule="auto"/>
              <w:rPr/>
            </w:pPr>
            <w:r>
              <w:rPr>
                <w:spacing w:val="-3"/>
              </w:rPr>
              <w:t>建设项目性质</w:t>
            </w:r>
          </w:p>
        </w:tc>
        <w:tc>
          <w:tcPr>
            <w:tcW w:w="7662" w:type="dxa"/>
            <w:vAlign w:val="top"/>
            <w:gridSpan w:val="5"/>
          </w:tcPr>
          <w:p>
            <w:pPr>
              <w:pStyle w:val="TableText"/>
              <w:ind w:left="111"/>
              <w:spacing w:before="122" w:line="360" w:lineRule="exact"/>
              <w:rPr/>
            </w:pPr>
            <w:r>
              <w:rPr>
                <w:spacing w:val="-3"/>
                <w:position w:val="1"/>
              </w:rPr>
              <w:t>新建  改扩建</w:t>
            </w:r>
            <w:r>
              <w:rPr>
                <w:spacing w:val="76"/>
                <w:position w:val="1"/>
              </w:rPr>
              <w:t xml:space="preserve"> </w:t>
            </w:r>
            <w:r>
              <w:rPr>
                <w:spacing w:val="-3"/>
                <w:position w:val="1"/>
              </w:rPr>
              <w:t>技改</w:t>
            </w:r>
            <w:r>
              <w:rPr>
                <w:rFonts w:ascii="Times New Roman" w:hAnsi="Times New Roman" w:eastAsia="Times New Roman" w:cs="Times New Roman"/>
                <w:spacing w:val="-3"/>
                <w:position w:val="1"/>
              </w:rPr>
              <w:t>√</w:t>
            </w:r>
            <w:r>
              <w:rPr>
                <w:rFonts w:ascii="Times New Roman" w:hAnsi="Times New Roman" w:eastAsia="Times New Roman" w:cs="Times New Roman"/>
                <w:spacing w:val="2"/>
                <w:position w:val="1"/>
              </w:rPr>
              <w:t xml:space="preserve">   </w:t>
            </w:r>
            <w:r>
              <w:rPr>
                <w:spacing w:val="-3"/>
                <w:position w:val="1"/>
              </w:rPr>
              <w:t>迁建</w:t>
            </w:r>
          </w:p>
        </w:tc>
      </w:tr>
      <w:tr>
        <w:trPr>
          <w:trHeight w:val="572" w:hRule="atLeast"/>
        </w:trPr>
        <w:tc>
          <w:tcPr>
            <w:tcW w:w="1698" w:type="dxa"/>
            <w:vAlign w:val="top"/>
          </w:tcPr>
          <w:p>
            <w:pPr>
              <w:pStyle w:val="TableText"/>
              <w:ind w:left="376"/>
              <w:spacing w:before="158" w:line="222" w:lineRule="auto"/>
              <w:rPr/>
            </w:pPr>
            <w:r>
              <w:rPr>
                <w:spacing w:val="-4"/>
              </w:rPr>
              <w:t>建设地点</w:t>
            </w:r>
          </w:p>
        </w:tc>
        <w:tc>
          <w:tcPr>
            <w:tcW w:w="7662" w:type="dxa"/>
            <w:vAlign w:val="top"/>
            <w:gridSpan w:val="5"/>
          </w:tcPr>
          <w:p>
            <w:pPr>
              <w:pStyle w:val="TableText"/>
              <w:ind w:left="131"/>
              <w:spacing w:before="159" w:line="220" w:lineRule="auto"/>
              <w:rPr/>
            </w:pPr>
            <w:r>
              <w:rPr>
                <w:spacing w:val="-2"/>
              </w:rPr>
              <w:t>山东省烟台市海阳市经济开发区广东路</w:t>
            </w:r>
            <w:r>
              <w:rPr>
                <w:spacing w:val="-49"/>
              </w:rPr>
              <w:t xml:space="preserve"> </w:t>
            </w:r>
            <w:r>
              <w:rPr>
                <w:rFonts w:ascii="Times New Roman" w:hAnsi="Times New Roman" w:eastAsia="Times New Roman" w:cs="Times New Roman"/>
                <w:spacing w:val="-2"/>
              </w:rPr>
              <w:t>2 </w:t>
            </w:r>
            <w:r>
              <w:rPr>
                <w:spacing w:val="-2"/>
              </w:rPr>
              <w:t>号</w:t>
            </w:r>
          </w:p>
        </w:tc>
      </w:tr>
      <w:tr>
        <w:trPr>
          <w:trHeight w:val="572" w:hRule="atLeast"/>
        </w:trPr>
        <w:tc>
          <w:tcPr>
            <w:tcW w:w="1698" w:type="dxa"/>
            <w:vAlign w:val="top"/>
          </w:tcPr>
          <w:p>
            <w:pPr>
              <w:pStyle w:val="TableText"/>
              <w:ind w:left="135"/>
              <w:spacing w:before="160" w:line="220" w:lineRule="auto"/>
              <w:rPr/>
            </w:pPr>
            <w:r>
              <w:rPr>
                <w:spacing w:val="-2"/>
              </w:rPr>
              <w:t>主要产品名称</w:t>
            </w:r>
          </w:p>
        </w:tc>
        <w:tc>
          <w:tcPr>
            <w:tcW w:w="7662" w:type="dxa"/>
            <w:vAlign w:val="top"/>
            <w:gridSpan w:val="5"/>
          </w:tcPr>
          <w:p>
            <w:pPr>
              <w:pStyle w:val="TableText"/>
              <w:ind w:left="113"/>
              <w:spacing w:before="160" w:line="220" w:lineRule="auto"/>
              <w:rPr/>
            </w:pPr>
            <w:r>
              <w:rPr>
                <w:spacing w:val="-2"/>
              </w:rPr>
              <w:t>驱动齿轮箱配件加工</w:t>
            </w:r>
          </w:p>
        </w:tc>
      </w:tr>
      <w:tr>
        <w:trPr>
          <w:trHeight w:val="626" w:hRule="atLeast"/>
        </w:trPr>
        <w:tc>
          <w:tcPr>
            <w:tcW w:w="1698" w:type="dxa"/>
            <w:vAlign w:val="top"/>
          </w:tcPr>
          <w:p>
            <w:pPr>
              <w:pStyle w:val="TableText"/>
              <w:ind w:left="137"/>
              <w:spacing w:before="187" w:line="220" w:lineRule="auto"/>
              <w:rPr/>
            </w:pPr>
            <w:r>
              <w:rPr>
                <w:spacing w:val="-3"/>
              </w:rPr>
              <w:t>设计生产能力</w:t>
            </w:r>
          </w:p>
        </w:tc>
        <w:tc>
          <w:tcPr>
            <w:tcW w:w="7662" w:type="dxa"/>
            <w:vAlign w:val="top"/>
            <w:gridSpan w:val="5"/>
          </w:tcPr>
          <w:p>
            <w:pPr>
              <w:pStyle w:val="TableText"/>
              <w:ind w:left="115" w:right="123" w:hanging="3"/>
              <w:spacing w:before="30" w:line="225" w:lineRule="auto"/>
              <w:rPr>
                <w:rFonts w:ascii="Times New Roman" w:hAnsi="Times New Roman" w:eastAsia="Times New Roman" w:cs="Times New Roman"/>
                <w:sz w:val="15"/>
                <w:szCs w:val="15"/>
              </w:rPr>
            </w:pPr>
            <w:r>
              <w:rPr>
                <w:spacing w:val="-1"/>
              </w:rPr>
              <w:t>升级改造年产</w:t>
            </w:r>
            <w:r>
              <w:rPr>
                <w:spacing w:val="-51"/>
              </w:rPr>
              <w:t xml:space="preserve"> </w:t>
            </w:r>
            <w:r>
              <w:rPr>
                <w:rFonts w:ascii="Times New Roman" w:hAnsi="Times New Roman" w:eastAsia="Times New Roman" w:cs="Times New Roman"/>
                <w:spacing w:val="-1"/>
              </w:rPr>
              <w:t>20000 </w:t>
            </w:r>
            <w:r>
              <w:rPr>
                <w:spacing w:val="-1"/>
              </w:rPr>
              <w:t>件齿轮箱生产设备，增加喷漆作业工序，喷漆面积</w:t>
            </w:r>
            <w:r>
              <w:rPr/>
              <w:t xml:space="preserve"> </w:t>
            </w:r>
            <w:r>
              <w:rPr>
                <w:spacing w:val="-4"/>
              </w:rPr>
              <w:t>约为</w:t>
            </w:r>
            <w:r>
              <w:rPr>
                <w:spacing w:val="-43"/>
              </w:rPr>
              <w:t xml:space="preserve"> </w:t>
            </w:r>
            <w:r>
              <w:rPr>
                <w:rFonts w:ascii="Times New Roman" w:hAnsi="Times New Roman" w:eastAsia="Times New Roman" w:cs="Times New Roman"/>
                <w:spacing w:val="-4"/>
              </w:rPr>
              <w:t>8000m</w:t>
            </w:r>
            <w:r>
              <w:rPr>
                <w:rFonts w:ascii="Times New Roman" w:hAnsi="Times New Roman" w:eastAsia="Times New Roman" w:cs="Times New Roman"/>
                <w:sz w:val="15"/>
                <w:szCs w:val="15"/>
                <w:spacing w:val="-4"/>
                <w:position w:val="7"/>
              </w:rPr>
              <w:t>2</w:t>
            </w:r>
          </w:p>
        </w:tc>
      </w:tr>
      <w:tr>
        <w:trPr>
          <w:trHeight w:val="627" w:hRule="atLeast"/>
        </w:trPr>
        <w:tc>
          <w:tcPr>
            <w:tcW w:w="1698" w:type="dxa"/>
            <w:vAlign w:val="top"/>
          </w:tcPr>
          <w:p>
            <w:pPr>
              <w:pStyle w:val="TableText"/>
              <w:ind w:left="138"/>
              <w:spacing w:before="190" w:line="220" w:lineRule="auto"/>
              <w:rPr/>
            </w:pPr>
            <w:r>
              <w:rPr>
                <w:spacing w:val="-3"/>
              </w:rPr>
              <w:t>实际生产能力</w:t>
            </w:r>
          </w:p>
        </w:tc>
        <w:tc>
          <w:tcPr>
            <w:tcW w:w="7662" w:type="dxa"/>
            <w:vAlign w:val="top"/>
            <w:gridSpan w:val="5"/>
          </w:tcPr>
          <w:p>
            <w:pPr>
              <w:pStyle w:val="TableText"/>
              <w:ind w:left="115" w:right="123" w:hanging="3"/>
              <w:spacing w:before="34" w:line="224" w:lineRule="auto"/>
              <w:rPr>
                <w:rFonts w:ascii="Times New Roman" w:hAnsi="Times New Roman" w:eastAsia="Times New Roman" w:cs="Times New Roman"/>
                <w:sz w:val="15"/>
                <w:szCs w:val="15"/>
              </w:rPr>
            </w:pPr>
            <w:r>
              <w:rPr>
                <w:spacing w:val="-1"/>
              </w:rPr>
              <w:t>升级改造年产</w:t>
            </w:r>
            <w:r>
              <w:rPr>
                <w:spacing w:val="-51"/>
              </w:rPr>
              <w:t xml:space="preserve"> </w:t>
            </w:r>
            <w:r>
              <w:rPr>
                <w:rFonts w:ascii="Times New Roman" w:hAnsi="Times New Roman" w:eastAsia="Times New Roman" w:cs="Times New Roman"/>
                <w:spacing w:val="-1"/>
              </w:rPr>
              <w:t>20000 </w:t>
            </w:r>
            <w:r>
              <w:rPr>
                <w:spacing w:val="-1"/>
              </w:rPr>
              <w:t>件齿轮箱生产设备，增加喷漆作业工序，喷漆面积</w:t>
            </w:r>
            <w:r>
              <w:rPr/>
              <w:t xml:space="preserve"> </w:t>
            </w:r>
            <w:r>
              <w:rPr>
                <w:spacing w:val="-4"/>
              </w:rPr>
              <w:t>约为</w:t>
            </w:r>
            <w:r>
              <w:rPr>
                <w:spacing w:val="-43"/>
              </w:rPr>
              <w:t xml:space="preserve"> </w:t>
            </w:r>
            <w:r>
              <w:rPr>
                <w:rFonts w:ascii="Times New Roman" w:hAnsi="Times New Roman" w:eastAsia="Times New Roman" w:cs="Times New Roman"/>
                <w:spacing w:val="-4"/>
              </w:rPr>
              <w:t>8000m</w:t>
            </w:r>
            <w:r>
              <w:rPr>
                <w:rFonts w:ascii="Times New Roman" w:hAnsi="Times New Roman" w:eastAsia="Times New Roman" w:cs="Times New Roman"/>
                <w:sz w:val="15"/>
                <w:szCs w:val="15"/>
                <w:spacing w:val="-4"/>
                <w:position w:val="7"/>
              </w:rPr>
              <w:t>2</w:t>
            </w:r>
          </w:p>
        </w:tc>
      </w:tr>
      <w:tr>
        <w:trPr>
          <w:trHeight w:val="626" w:hRule="atLeast"/>
        </w:trPr>
        <w:tc>
          <w:tcPr>
            <w:tcW w:w="1698" w:type="dxa"/>
            <w:vAlign w:val="top"/>
          </w:tcPr>
          <w:p>
            <w:pPr>
              <w:pStyle w:val="TableText"/>
              <w:ind w:left="376"/>
              <w:spacing w:before="35" w:line="238" w:lineRule="auto"/>
              <w:rPr/>
            </w:pPr>
            <w:r>
              <w:rPr>
                <w:spacing w:val="-4"/>
              </w:rPr>
              <w:t>建设项目</w:t>
            </w:r>
          </w:p>
          <w:p>
            <w:pPr>
              <w:pStyle w:val="TableText"/>
              <w:ind w:left="373"/>
              <w:spacing w:line="208" w:lineRule="auto"/>
              <w:rPr/>
            </w:pPr>
            <w:r>
              <w:rPr>
                <w:spacing w:val="-3"/>
              </w:rPr>
              <w:t>环评时间</w:t>
            </w:r>
          </w:p>
        </w:tc>
        <w:tc>
          <w:tcPr>
            <w:tcW w:w="2669" w:type="dxa"/>
            <w:vAlign w:val="top"/>
          </w:tcPr>
          <w:p>
            <w:pPr>
              <w:pStyle w:val="TableText"/>
              <w:ind w:left="715"/>
              <w:spacing w:before="189" w:line="220" w:lineRule="auto"/>
              <w:rPr/>
            </w:pPr>
            <w:r>
              <w:rPr>
                <w:rFonts w:ascii="Times New Roman" w:hAnsi="Times New Roman" w:eastAsia="Times New Roman" w:cs="Times New Roman"/>
                <w:spacing w:val="-3"/>
              </w:rPr>
              <w:t>2023 </w:t>
            </w:r>
            <w:r>
              <w:rPr>
                <w:spacing w:val="-3"/>
              </w:rPr>
              <w:t>年</w:t>
            </w:r>
            <w:r>
              <w:rPr>
                <w:spacing w:val="-48"/>
              </w:rPr>
              <w:t xml:space="preserve"> </w:t>
            </w:r>
            <w:r>
              <w:rPr>
                <w:rFonts w:ascii="Times New Roman" w:hAnsi="Times New Roman" w:eastAsia="Times New Roman" w:cs="Times New Roman"/>
                <w:spacing w:val="-3"/>
              </w:rPr>
              <w:t>2 </w:t>
            </w:r>
            <w:r>
              <w:rPr>
                <w:spacing w:val="-3"/>
              </w:rPr>
              <w:t>月</w:t>
            </w:r>
          </w:p>
        </w:tc>
        <w:tc>
          <w:tcPr>
            <w:tcW w:w="1956" w:type="dxa"/>
            <w:vAlign w:val="top"/>
          </w:tcPr>
          <w:p>
            <w:pPr>
              <w:pStyle w:val="TableText"/>
              <w:ind w:left="264"/>
              <w:spacing w:before="188" w:line="222" w:lineRule="auto"/>
              <w:rPr/>
            </w:pPr>
            <w:r>
              <w:rPr>
                <w:spacing w:val="-2"/>
              </w:rPr>
              <w:t>开工建设时间</w:t>
            </w:r>
          </w:p>
        </w:tc>
        <w:tc>
          <w:tcPr>
            <w:tcW w:w="3037" w:type="dxa"/>
            <w:vAlign w:val="top"/>
            <w:gridSpan w:val="3"/>
          </w:tcPr>
          <w:p>
            <w:pPr>
              <w:pStyle w:val="TableText"/>
              <w:ind w:left="900"/>
              <w:spacing w:before="189" w:line="220" w:lineRule="auto"/>
              <w:rPr/>
            </w:pPr>
            <w:r>
              <w:rPr>
                <w:rFonts w:ascii="Times New Roman" w:hAnsi="Times New Roman" w:eastAsia="Times New Roman" w:cs="Times New Roman"/>
                <w:spacing w:val="-3"/>
              </w:rPr>
              <w:t>2022 </w:t>
            </w:r>
            <w:r>
              <w:rPr>
                <w:spacing w:val="-3"/>
              </w:rPr>
              <w:t>年</w:t>
            </w:r>
            <w:r>
              <w:rPr>
                <w:spacing w:val="-48"/>
              </w:rPr>
              <w:t xml:space="preserve"> </w:t>
            </w:r>
            <w:r>
              <w:rPr>
                <w:rFonts w:ascii="Times New Roman" w:hAnsi="Times New Roman" w:eastAsia="Times New Roman" w:cs="Times New Roman"/>
                <w:spacing w:val="-3"/>
              </w:rPr>
              <w:t>5 </w:t>
            </w:r>
            <w:r>
              <w:rPr>
                <w:spacing w:val="-3"/>
              </w:rPr>
              <w:t>月</w:t>
            </w:r>
          </w:p>
        </w:tc>
      </w:tr>
      <w:tr>
        <w:trPr>
          <w:trHeight w:val="627" w:hRule="atLeast"/>
        </w:trPr>
        <w:tc>
          <w:tcPr>
            <w:tcW w:w="1698" w:type="dxa"/>
            <w:vAlign w:val="top"/>
          </w:tcPr>
          <w:p>
            <w:pPr>
              <w:pStyle w:val="TableText"/>
              <w:ind w:left="375"/>
              <w:spacing w:before="191" w:line="222" w:lineRule="auto"/>
              <w:rPr/>
            </w:pPr>
            <w:r>
              <w:rPr>
                <w:spacing w:val="-3"/>
              </w:rPr>
              <w:t>调试时间</w:t>
            </w:r>
          </w:p>
        </w:tc>
        <w:tc>
          <w:tcPr>
            <w:tcW w:w="2669" w:type="dxa"/>
            <w:vAlign w:val="top"/>
          </w:tcPr>
          <w:p>
            <w:pPr>
              <w:pStyle w:val="TableText"/>
              <w:ind w:left="715"/>
              <w:spacing w:before="191" w:line="220" w:lineRule="auto"/>
              <w:rPr/>
            </w:pPr>
            <w:r>
              <w:rPr>
                <w:rFonts w:ascii="Times New Roman" w:hAnsi="Times New Roman" w:eastAsia="Times New Roman" w:cs="Times New Roman"/>
                <w:spacing w:val="-3"/>
              </w:rPr>
              <w:t>2022 </w:t>
            </w:r>
            <w:r>
              <w:rPr>
                <w:spacing w:val="-3"/>
              </w:rPr>
              <w:t>年</w:t>
            </w:r>
            <w:r>
              <w:rPr>
                <w:spacing w:val="-48"/>
              </w:rPr>
              <w:t xml:space="preserve"> </w:t>
            </w:r>
            <w:r>
              <w:rPr>
                <w:rFonts w:ascii="Times New Roman" w:hAnsi="Times New Roman" w:eastAsia="Times New Roman" w:cs="Times New Roman"/>
                <w:spacing w:val="-3"/>
              </w:rPr>
              <w:t>9 </w:t>
            </w:r>
            <w:r>
              <w:rPr>
                <w:spacing w:val="-3"/>
              </w:rPr>
              <w:t>月</w:t>
            </w:r>
          </w:p>
        </w:tc>
        <w:tc>
          <w:tcPr>
            <w:tcW w:w="1956" w:type="dxa"/>
            <w:vAlign w:val="top"/>
          </w:tcPr>
          <w:p>
            <w:pPr>
              <w:pStyle w:val="TableText"/>
              <w:ind w:left="505"/>
              <w:spacing w:before="35"/>
              <w:rPr/>
            </w:pPr>
            <w:r>
              <w:rPr>
                <w:spacing w:val="-3"/>
              </w:rPr>
              <w:t>现场验收</w:t>
            </w:r>
          </w:p>
          <w:p>
            <w:pPr>
              <w:pStyle w:val="TableText"/>
              <w:ind w:left="504"/>
              <w:spacing w:line="207" w:lineRule="auto"/>
              <w:rPr/>
            </w:pPr>
            <w:r>
              <w:rPr>
                <w:spacing w:val="-3"/>
              </w:rPr>
              <w:t>监测时间</w:t>
            </w:r>
          </w:p>
        </w:tc>
        <w:tc>
          <w:tcPr>
            <w:tcW w:w="3037" w:type="dxa"/>
            <w:vAlign w:val="top"/>
            <w:gridSpan w:val="3"/>
          </w:tcPr>
          <w:p>
            <w:pPr>
              <w:pStyle w:val="TableText"/>
              <w:ind w:left="261"/>
              <w:spacing w:before="191" w:line="220" w:lineRule="auto"/>
              <w:rPr/>
            </w:pPr>
            <w:r>
              <w:rPr>
                <w:rFonts w:ascii="Times New Roman" w:hAnsi="Times New Roman" w:eastAsia="Times New Roman" w:cs="Times New Roman"/>
                <w:spacing w:val="-7"/>
              </w:rPr>
              <w:t>2024 </w:t>
            </w:r>
            <w:r>
              <w:rPr>
                <w:spacing w:val="-7"/>
              </w:rPr>
              <w:t>年</w:t>
            </w:r>
            <w:r>
              <w:rPr>
                <w:spacing w:val="-29"/>
              </w:rPr>
              <w:t xml:space="preserve"> </w:t>
            </w:r>
            <w:r>
              <w:rPr>
                <w:rFonts w:ascii="Times New Roman" w:hAnsi="Times New Roman" w:eastAsia="Times New Roman" w:cs="Times New Roman"/>
                <w:spacing w:val="-7"/>
              </w:rPr>
              <w:t>1 </w:t>
            </w:r>
            <w:r>
              <w:rPr>
                <w:spacing w:val="-7"/>
              </w:rPr>
              <w:t>月</w:t>
            </w:r>
            <w:r>
              <w:rPr>
                <w:spacing w:val="-55"/>
              </w:rPr>
              <w:t xml:space="preserve"> </w:t>
            </w:r>
            <w:r>
              <w:rPr>
                <w:rFonts w:ascii="Times New Roman" w:hAnsi="Times New Roman" w:eastAsia="Times New Roman" w:cs="Times New Roman"/>
                <w:spacing w:val="-7"/>
              </w:rPr>
              <w:t>24</w:t>
            </w:r>
            <w:r>
              <w:rPr>
                <w:rFonts w:ascii="Times New Roman" w:hAnsi="Times New Roman" w:eastAsia="Times New Roman" w:cs="Times New Roman"/>
                <w:spacing w:val="39"/>
              </w:rPr>
              <w:t xml:space="preserve"> </w:t>
            </w:r>
            <w:r>
              <w:rPr>
                <w:spacing w:val="-7"/>
              </w:rPr>
              <w:t>日</w:t>
            </w:r>
            <w:r>
              <w:rPr>
                <w:rFonts w:ascii="Times New Roman" w:hAnsi="Times New Roman" w:eastAsia="Times New Roman" w:cs="Times New Roman"/>
                <w:spacing w:val="-7"/>
              </w:rPr>
              <w:t>--25</w:t>
            </w:r>
            <w:r>
              <w:rPr>
                <w:rFonts w:ascii="Times New Roman" w:hAnsi="Times New Roman" w:eastAsia="Times New Roman" w:cs="Times New Roman"/>
                <w:spacing w:val="41"/>
              </w:rPr>
              <w:t xml:space="preserve"> </w:t>
            </w:r>
            <w:r>
              <w:rPr>
                <w:spacing w:val="-7"/>
              </w:rPr>
              <w:t>日</w:t>
            </w:r>
          </w:p>
        </w:tc>
      </w:tr>
      <w:tr>
        <w:trPr>
          <w:trHeight w:val="626" w:hRule="atLeast"/>
        </w:trPr>
        <w:tc>
          <w:tcPr>
            <w:tcW w:w="1698" w:type="dxa"/>
            <w:vAlign w:val="top"/>
          </w:tcPr>
          <w:p>
            <w:pPr>
              <w:pStyle w:val="TableText"/>
              <w:ind w:left="253"/>
              <w:spacing w:before="36" w:line="219" w:lineRule="auto"/>
              <w:rPr/>
            </w:pPr>
            <w:r>
              <w:rPr>
                <w:spacing w:val="-2"/>
              </w:rPr>
              <w:t>环评报告表</w:t>
            </w:r>
          </w:p>
          <w:p>
            <w:pPr>
              <w:pStyle w:val="TableText"/>
              <w:ind w:left="380"/>
              <w:spacing w:before="25" w:line="207" w:lineRule="auto"/>
              <w:rPr/>
            </w:pPr>
            <w:r>
              <w:rPr>
                <w:spacing w:val="-5"/>
              </w:rPr>
              <w:t>审批部门</w:t>
            </w:r>
          </w:p>
        </w:tc>
        <w:tc>
          <w:tcPr>
            <w:tcW w:w="2669" w:type="dxa"/>
            <w:vAlign w:val="top"/>
          </w:tcPr>
          <w:p>
            <w:pPr>
              <w:pStyle w:val="TableText"/>
              <w:ind w:left="855" w:right="371" w:hanging="478"/>
              <w:spacing w:before="36" w:line="223" w:lineRule="auto"/>
              <w:rPr/>
            </w:pPr>
            <w:r>
              <w:rPr>
                <w:spacing w:val="-2"/>
              </w:rPr>
              <w:t>烟台市生态环境局</w:t>
            </w:r>
            <w:r>
              <w:rPr>
                <w:spacing w:val="4"/>
              </w:rPr>
              <w:t xml:space="preserve"> </w:t>
            </w:r>
            <w:r>
              <w:rPr>
                <w:spacing w:val="-3"/>
              </w:rPr>
              <w:t>海阳分局</w:t>
            </w:r>
          </w:p>
        </w:tc>
        <w:tc>
          <w:tcPr>
            <w:tcW w:w="1956" w:type="dxa"/>
            <w:vAlign w:val="top"/>
          </w:tcPr>
          <w:p>
            <w:pPr>
              <w:pStyle w:val="TableText"/>
              <w:ind w:left="383"/>
              <w:spacing w:before="36" w:line="219" w:lineRule="auto"/>
              <w:rPr/>
            </w:pPr>
            <w:r>
              <w:rPr>
                <w:spacing w:val="-2"/>
              </w:rPr>
              <w:t>环评报告表</w:t>
            </w:r>
          </w:p>
          <w:p>
            <w:pPr>
              <w:pStyle w:val="TableText"/>
              <w:ind w:left="505"/>
              <w:spacing w:before="25" w:line="207" w:lineRule="auto"/>
              <w:rPr/>
            </w:pPr>
            <w:r>
              <w:rPr>
                <w:spacing w:val="-3"/>
              </w:rPr>
              <w:t>编制单位</w:t>
            </w:r>
          </w:p>
        </w:tc>
        <w:tc>
          <w:tcPr>
            <w:tcW w:w="3037" w:type="dxa"/>
            <w:vAlign w:val="top"/>
            <w:gridSpan w:val="3"/>
          </w:tcPr>
          <w:p>
            <w:pPr>
              <w:pStyle w:val="TableText"/>
              <w:ind w:left="822"/>
              <w:spacing w:before="37" w:line="238" w:lineRule="auto"/>
              <w:rPr/>
            </w:pPr>
            <w:r>
              <w:rPr>
                <w:spacing w:val="-6"/>
              </w:rPr>
              <w:t>山东绿乔环保</w:t>
            </w:r>
          </w:p>
          <w:p>
            <w:pPr>
              <w:pStyle w:val="TableText"/>
              <w:ind w:left="801"/>
              <w:spacing w:line="207" w:lineRule="auto"/>
              <w:rPr/>
            </w:pPr>
            <w:r>
              <w:rPr>
                <w:spacing w:val="-2"/>
              </w:rPr>
              <w:t>科技有限公司</w:t>
            </w:r>
          </w:p>
        </w:tc>
      </w:tr>
      <w:tr>
        <w:trPr>
          <w:trHeight w:val="627" w:hRule="atLeast"/>
        </w:trPr>
        <w:tc>
          <w:tcPr>
            <w:tcW w:w="1698" w:type="dxa"/>
            <w:vAlign w:val="top"/>
          </w:tcPr>
          <w:p>
            <w:pPr>
              <w:pStyle w:val="TableText"/>
              <w:ind w:left="373"/>
              <w:spacing w:before="39" w:line="238" w:lineRule="auto"/>
              <w:rPr/>
            </w:pPr>
            <w:r>
              <w:rPr>
                <w:spacing w:val="-3"/>
              </w:rPr>
              <w:t>环保设施</w:t>
            </w:r>
          </w:p>
          <w:p>
            <w:pPr>
              <w:pStyle w:val="TableText"/>
              <w:ind w:left="377"/>
              <w:spacing w:line="206" w:lineRule="auto"/>
              <w:rPr/>
            </w:pPr>
            <w:r>
              <w:rPr>
                <w:spacing w:val="-4"/>
              </w:rPr>
              <w:t>设计单位</w:t>
            </w:r>
          </w:p>
        </w:tc>
        <w:tc>
          <w:tcPr>
            <w:tcW w:w="2669" w:type="dxa"/>
            <w:vAlign w:val="top"/>
          </w:tcPr>
          <w:p>
            <w:pPr>
              <w:pStyle w:val="TableText"/>
              <w:ind w:left="379" w:right="131" w:hanging="242"/>
              <w:spacing w:before="39" w:line="222" w:lineRule="auto"/>
              <w:rPr/>
            </w:pPr>
            <w:r>
              <w:rPr>
                <w:spacing w:val="-2"/>
              </w:rPr>
              <w:t>烟台云沣生态环境产业</w:t>
            </w:r>
            <w:r>
              <w:rPr>
                <w:spacing w:val="8"/>
              </w:rPr>
              <w:t xml:space="preserve"> </w:t>
            </w:r>
            <w:r>
              <w:rPr>
                <w:spacing w:val="-2"/>
              </w:rPr>
              <w:t>发展股份有限公司</w:t>
            </w:r>
          </w:p>
        </w:tc>
        <w:tc>
          <w:tcPr>
            <w:tcW w:w="1956" w:type="dxa"/>
            <w:vAlign w:val="top"/>
          </w:tcPr>
          <w:p>
            <w:pPr>
              <w:pStyle w:val="TableText"/>
              <w:ind w:left="503"/>
              <w:spacing w:before="39" w:line="238" w:lineRule="auto"/>
              <w:rPr/>
            </w:pPr>
            <w:r>
              <w:rPr>
                <w:spacing w:val="-3"/>
              </w:rPr>
              <w:t>环保设施</w:t>
            </w:r>
          </w:p>
          <w:p>
            <w:pPr>
              <w:pStyle w:val="TableText"/>
              <w:ind w:left="502"/>
              <w:spacing w:line="206" w:lineRule="auto"/>
              <w:rPr/>
            </w:pPr>
            <w:r>
              <w:rPr>
                <w:spacing w:val="-3"/>
              </w:rPr>
              <w:t>施工单位</w:t>
            </w:r>
          </w:p>
        </w:tc>
        <w:tc>
          <w:tcPr>
            <w:tcW w:w="3037" w:type="dxa"/>
            <w:vAlign w:val="top"/>
            <w:gridSpan w:val="3"/>
          </w:tcPr>
          <w:p>
            <w:pPr>
              <w:pStyle w:val="TableText"/>
              <w:ind w:left="682" w:right="195" w:hanging="480"/>
              <w:spacing w:before="39" w:line="222" w:lineRule="auto"/>
              <w:rPr/>
            </w:pPr>
            <w:r>
              <w:rPr>
                <w:spacing w:val="-1"/>
              </w:rPr>
              <w:t>烟台云沣生态环境产业发</w:t>
            </w:r>
            <w:r>
              <w:rPr/>
              <w:t xml:space="preserve"> </w:t>
            </w:r>
            <w:r>
              <w:rPr>
                <w:spacing w:val="-2"/>
              </w:rPr>
              <w:t>展股份有限公司</w:t>
            </w:r>
          </w:p>
        </w:tc>
      </w:tr>
      <w:tr>
        <w:trPr>
          <w:trHeight w:val="572" w:hRule="atLeast"/>
        </w:trPr>
        <w:tc>
          <w:tcPr>
            <w:tcW w:w="1698" w:type="dxa"/>
            <w:vAlign w:val="top"/>
          </w:tcPr>
          <w:p>
            <w:pPr>
              <w:pStyle w:val="TableText"/>
              <w:ind w:left="256"/>
              <w:spacing w:before="165" w:line="220" w:lineRule="auto"/>
              <w:rPr/>
            </w:pPr>
            <w:r>
              <w:rPr>
                <w:spacing w:val="-3"/>
              </w:rPr>
              <w:t>投资总概算</w:t>
            </w:r>
          </w:p>
        </w:tc>
        <w:tc>
          <w:tcPr>
            <w:tcW w:w="2669" w:type="dxa"/>
            <w:vAlign w:val="top"/>
          </w:tcPr>
          <w:p>
            <w:pPr>
              <w:pStyle w:val="TableText"/>
              <w:ind w:left="823"/>
              <w:spacing w:before="165" w:line="221" w:lineRule="auto"/>
              <w:rPr/>
            </w:pPr>
            <w:r>
              <w:rPr>
                <w:rFonts w:ascii="Times New Roman" w:hAnsi="Times New Roman" w:eastAsia="Times New Roman" w:cs="Times New Roman"/>
                <w:spacing w:val="-4"/>
              </w:rPr>
              <w:t>2085</w:t>
            </w:r>
            <w:r>
              <w:rPr>
                <w:rFonts w:ascii="Times New Roman" w:hAnsi="Times New Roman" w:eastAsia="Times New Roman" w:cs="Times New Roman"/>
                <w:spacing w:val="17"/>
                <w:w w:val="101"/>
              </w:rPr>
              <w:t xml:space="preserve"> </w:t>
            </w:r>
            <w:r>
              <w:rPr>
                <w:spacing w:val="-4"/>
              </w:rPr>
              <w:t>万元</w:t>
            </w:r>
          </w:p>
        </w:tc>
        <w:tc>
          <w:tcPr>
            <w:tcW w:w="1956" w:type="dxa"/>
            <w:vAlign w:val="top"/>
          </w:tcPr>
          <w:p>
            <w:pPr>
              <w:pStyle w:val="TableText"/>
              <w:ind w:left="143"/>
              <w:spacing w:before="165" w:line="220" w:lineRule="auto"/>
              <w:rPr/>
            </w:pPr>
            <w:r>
              <w:rPr>
                <w:spacing w:val="-2"/>
              </w:rPr>
              <w:t>环保投资总概算</w:t>
            </w:r>
          </w:p>
        </w:tc>
        <w:tc>
          <w:tcPr>
            <w:tcW w:w="1323" w:type="dxa"/>
            <w:vAlign w:val="top"/>
          </w:tcPr>
          <w:p>
            <w:pPr>
              <w:pStyle w:val="TableText"/>
              <w:ind w:left="290"/>
              <w:spacing w:before="165" w:line="221" w:lineRule="auto"/>
              <w:rPr/>
            </w:pPr>
            <w:r>
              <w:rPr>
                <w:rFonts w:ascii="Times New Roman" w:hAnsi="Times New Roman" w:eastAsia="Times New Roman" w:cs="Times New Roman"/>
                <w:spacing w:val="-6"/>
              </w:rPr>
              <w:t>80 </w:t>
            </w:r>
            <w:r>
              <w:rPr>
                <w:spacing w:val="-6"/>
              </w:rPr>
              <w:t>万元</w:t>
            </w:r>
          </w:p>
        </w:tc>
        <w:tc>
          <w:tcPr>
            <w:tcW w:w="849" w:type="dxa"/>
            <w:vAlign w:val="top"/>
          </w:tcPr>
          <w:p>
            <w:pPr>
              <w:pStyle w:val="TableText"/>
              <w:ind w:left="219"/>
              <w:spacing w:before="165" w:line="222" w:lineRule="auto"/>
              <w:rPr/>
            </w:pPr>
            <w:r>
              <w:rPr>
                <w:spacing w:val="-18"/>
              </w:rPr>
              <w:t>比例</w:t>
            </w:r>
          </w:p>
        </w:tc>
        <w:tc>
          <w:tcPr>
            <w:tcW w:w="865" w:type="dxa"/>
            <w:vAlign w:val="top"/>
          </w:tcPr>
          <w:p>
            <w:pPr>
              <w:ind w:left="187"/>
              <w:spacing w:before="130" w:line="315"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position w:val="2"/>
              </w:rPr>
              <w:t>3.8%</w:t>
            </w:r>
          </w:p>
        </w:tc>
      </w:tr>
      <w:tr>
        <w:trPr>
          <w:trHeight w:val="572" w:hRule="atLeast"/>
        </w:trPr>
        <w:tc>
          <w:tcPr>
            <w:tcW w:w="1698" w:type="dxa"/>
            <w:vAlign w:val="top"/>
          </w:tcPr>
          <w:p>
            <w:pPr>
              <w:pStyle w:val="TableText"/>
              <w:ind w:left="258"/>
              <w:spacing w:before="166" w:line="220" w:lineRule="auto"/>
              <w:rPr/>
            </w:pPr>
            <w:r>
              <w:rPr>
                <w:spacing w:val="-4"/>
              </w:rPr>
              <w:t>实际总概算</w:t>
            </w:r>
          </w:p>
        </w:tc>
        <w:tc>
          <w:tcPr>
            <w:tcW w:w="2669" w:type="dxa"/>
            <w:vAlign w:val="top"/>
          </w:tcPr>
          <w:p>
            <w:pPr>
              <w:pStyle w:val="TableText"/>
              <w:ind w:left="828"/>
              <w:spacing w:before="166" w:line="221" w:lineRule="auto"/>
              <w:rPr/>
            </w:pPr>
            <w:r>
              <w:rPr>
                <w:rFonts w:ascii="Times New Roman" w:hAnsi="Times New Roman" w:eastAsia="Times New Roman" w:cs="Times New Roman"/>
                <w:spacing w:val="-3"/>
              </w:rPr>
              <w:t>2085 </w:t>
            </w:r>
            <w:r>
              <w:rPr>
                <w:spacing w:val="-3"/>
              </w:rPr>
              <w:t>万元</w:t>
            </w:r>
          </w:p>
        </w:tc>
        <w:tc>
          <w:tcPr>
            <w:tcW w:w="1956" w:type="dxa"/>
            <w:vAlign w:val="top"/>
          </w:tcPr>
          <w:p>
            <w:pPr>
              <w:pStyle w:val="TableText"/>
              <w:ind w:left="263"/>
              <w:spacing w:before="166" w:line="220" w:lineRule="auto"/>
              <w:rPr/>
            </w:pPr>
            <w:r>
              <w:rPr>
                <w:spacing w:val="-2"/>
              </w:rPr>
              <w:t>环保投资概算</w:t>
            </w:r>
          </w:p>
        </w:tc>
        <w:tc>
          <w:tcPr>
            <w:tcW w:w="1323" w:type="dxa"/>
            <w:vAlign w:val="top"/>
          </w:tcPr>
          <w:p>
            <w:pPr>
              <w:pStyle w:val="TableText"/>
              <w:ind w:left="290"/>
              <w:spacing w:before="166" w:line="221" w:lineRule="auto"/>
              <w:rPr/>
            </w:pPr>
            <w:r>
              <w:rPr>
                <w:rFonts w:ascii="Times New Roman" w:hAnsi="Times New Roman" w:eastAsia="Times New Roman" w:cs="Times New Roman"/>
                <w:spacing w:val="-6"/>
              </w:rPr>
              <w:t>80 </w:t>
            </w:r>
            <w:r>
              <w:rPr>
                <w:spacing w:val="-6"/>
              </w:rPr>
              <w:t>万元</w:t>
            </w:r>
          </w:p>
        </w:tc>
        <w:tc>
          <w:tcPr>
            <w:tcW w:w="849" w:type="dxa"/>
            <w:vAlign w:val="top"/>
          </w:tcPr>
          <w:p>
            <w:pPr>
              <w:pStyle w:val="TableText"/>
              <w:ind w:left="219"/>
              <w:spacing w:before="166" w:line="222" w:lineRule="auto"/>
              <w:rPr/>
            </w:pPr>
            <w:r>
              <w:rPr>
                <w:spacing w:val="-18"/>
              </w:rPr>
              <w:t>比例</w:t>
            </w:r>
          </w:p>
        </w:tc>
        <w:tc>
          <w:tcPr>
            <w:tcW w:w="865" w:type="dxa"/>
            <w:vAlign w:val="top"/>
          </w:tcPr>
          <w:p>
            <w:pPr>
              <w:ind w:left="187"/>
              <w:spacing w:before="131" w:line="315" w:lineRule="exact"/>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position w:val="2"/>
              </w:rPr>
              <w:t>3.8%</w:t>
            </w:r>
          </w:p>
        </w:tc>
      </w:tr>
      <w:tr>
        <w:trPr>
          <w:trHeight w:val="5608" w:hRule="atLeast"/>
        </w:trPr>
        <w:tc>
          <w:tcPr>
            <w:tcW w:w="1698" w:type="dxa"/>
            <w:vAlign w:val="top"/>
          </w:tcPr>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pStyle w:val="TableText"/>
              <w:ind w:left="132"/>
              <w:spacing w:before="78" w:line="219" w:lineRule="auto"/>
              <w:rPr/>
            </w:pPr>
            <w:r>
              <w:rPr>
                <w:spacing w:val="-2"/>
              </w:rPr>
              <w:t>验收监测依据</w:t>
            </w:r>
          </w:p>
        </w:tc>
        <w:tc>
          <w:tcPr>
            <w:tcW w:w="7662" w:type="dxa"/>
            <w:vAlign w:val="top"/>
            <w:gridSpan w:val="5"/>
          </w:tcPr>
          <w:p>
            <w:pPr>
              <w:pStyle w:val="TableText"/>
              <w:ind w:left="129"/>
              <w:spacing w:before="38" w:line="466" w:lineRule="exact"/>
              <w:rPr/>
            </w:pPr>
            <w:r>
              <w:rPr>
                <w:rFonts w:ascii="Times New Roman" w:hAnsi="Times New Roman" w:eastAsia="Times New Roman" w:cs="Times New Roman"/>
                <w:spacing w:val="-6"/>
                <w:position w:val="17"/>
              </w:rPr>
              <w:t>1</w:t>
            </w:r>
            <w:r>
              <w:rPr>
                <w:rFonts w:ascii="Times New Roman" w:hAnsi="Times New Roman" w:eastAsia="Times New Roman" w:cs="Times New Roman"/>
                <w:spacing w:val="-34"/>
                <w:position w:val="17"/>
              </w:rPr>
              <w:t xml:space="preserve"> </w:t>
            </w:r>
            <w:r>
              <w:rPr>
                <w:spacing w:val="-6"/>
                <w:position w:val="17"/>
              </w:rPr>
              <w:t>、《中华人民共和国环境保护法》（</w:t>
            </w:r>
            <w:r>
              <w:rPr>
                <w:rFonts w:ascii="Times New Roman" w:hAnsi="Times New Roman" w:eastAsia="Times New Roman" w:cs="Times New Roman"/>
                <w:spacing w:val="-6"/>
                <w:position w:val="17"/>
              </w:rPr>
              <w:t>2015 </w:t>
            </w:r>
            <w:r>
              <w:rPr>
                <w:spacing w:val="-6"/>
                <w:position w:val="17"/>
              </w:rPr>
              <w:t>年</w:t>
            </w:r>
            <w:r>
              <w:rPr>
                <w:spacing w:val="-32"/>
                <w:position w:val="17"/>
              </w:rPr>
              <w:t xml:space="preserve"> </w:t>
            </w:r>
            <w:r>
              <w:rPr>
                <w:rFonts w:ascii="Times New Roman" w:hAnsi="Times New Roman" w:eastAsia="Times New Roman" w:cs="Times New Roman"/>
                <w:spacing w:val="-6"/>
                <w:position w:val="17"/>
              </w:rPr>
              <w:t>1 </w:t>
            </w:r>
            <w:r>
              <w:rPr>
                <w:spacing w:val="-6"/>
                <w:position w:val="17"/>
              </w:rPr>
              <w:t>月</w:t>
            </w:r>
            <w:r>
              <w:rPr>
                <w:spacing w:val="-32"/>
                <w:position w:val="17"/>
              </w:rPr>
              <w:t xml:space="preserve"> </w:t>
            </w:r>
            <w:r>
              <w:rPr>
                <w:rFonts w:ascii="Times New Roman" w:hAnsi="Times New Roman" w:eastAsia="Times New Roman" w:cs="Times New Roman"/>
                <w:spacing w:val="-6"/>
                <w:position w:val="17"/>
              </w:rPr>
              <w:t>1</w:t>
            </w:r>
            <w:r>
              <w:rPr>
                <w:rFonts w:ascii="Times New Roman" w:hAnsi="Times New Roman" w:eastAsia="Times New Roman" w:cs="Times New Roman"/>
                <w:spacing w:val="38"/>
                <w:w w:val="101"/>
                <w:position w:val="17"/>
              </w:rPr>
              <w:t xml:space="preserve"> </w:t>
            </w:r>
            <w:r>
              <w:rPr>
                <w:spacing w:val="-6"/>
                <w:position w:val="17"/>
              </w:rPr>
              <w:t>日起施行</w:t>
            </w:r>
            <w:r>
              <w:rPr>
                <w:position w:val="17"/>
              </w:rPr>
              <w:t>）；</w:t>
            </w:r>
          </w:p>
          <w:p>
            <w:pPr>
              <w:pStyle w:val="TableText"/>
              <w:ind w:left="106"/>
              <w:spacing w:line="219" w:lineRule="auto"/>
              <w:rPr/>
            </w:pPr>
            <w:r>
              <w:rPr>
                <w:rFonts w:ascii="Times New Roman" w:hAnsi="Times New Roman" w:eastAsia="Times New Roman" w:cs="Times New Roman"/>
                <w:spacing w:val="-2"/>
              </w:rPr>
              <w:t>2</w:t>
            </w:r>
            <w:r>
              <w:rPr>
                <w:rFonts w:ascii="Times New Roman" w:hAnsi="Times New Roman" w:eastAsia="Times New Roman" w:cs="Times New Roman"/>
                <w:spacing w:val="-21"/>
              </w:rPr>
              <w:t xml:space="preserve"> </w:t>
            </w:r>
            <w:r>
              <w:rPr>
                <w:spacing w:val="-2"/>
              </w:rPr>
              <w:t>、国务院令（</w:t>
            </w:r>
            <w:r>
              <w:rPr>
                <w:rFonts w:ascii="Times New Roman" w:hAnsi="Times New Roman" w:eastAsia="Times New Roman" w:cs="Times New Roman"/>
                <w:spacing w:val="-2"/>
              </w:rPr>
              <w:t>2017</w:t>
            </w:r>
            <w:r>
              <w:rPr>
                <w:spacing w:val="-2"/>
              </w:rPr>
              <w:t>）第</w:t>
            </w:r>
            <w:r>
              <w:rPr>
                <w:spacing w:val="-50"/>
              </w:rPr>
              <w:t xml:space="preserve"> </w:t>
            </w:r>
            <w:r>
              <w:rPr>
                <w:rFonts w:ascii="Times New Roman" w:hAnsi="Times New Roman" w:eastAsia="Times New Roman" w:cs="Times New Roman"/>
                <w:spacing w:val="-2"/>
              </w:rPr>
              <w:t>682 </w:t>
            </w:r>
            <w:r>
              <w:rPr>
                <w:spacing w:val="-2"/>
              </w:rPr>
              <w:t>号令《建设项目环境保护管理条例》；</w:t>
            </w:r>
          </w:p>
          <w:p>
            <w:pPr>
              <w:pStyle w:val="TableText"/>
              <w:ind w:left="110"/>
              <w:spacing w:before="182" w:line="466" w:lineRule="exact"/>
              <w:rPr/>
            </w:pPr>
            <w:r>
              <w:rPr>
                <w:rFonts w:ascii="Times New Roman" w:hAnsi="Times New Roman" w:eastAsia="Times New Roman" w:cs="Times New Roman"/>
                <w:spacing w:val="3"/>
                <w:position w:val="17"/>
              </w:rPr>
              <w:t>3</w:t>
            </w:r>
            <w:r>
              <w:rPr>
                <w:rFonts w:ascii="Times New Roman" w:hAnsi="Times New Roman" w:eastAsia="Times New Roman" w:cs="Times New Roman"/>
                <w:spacing w:val="-32"/>
                <w:position w:val="17"/>
              </w:rPr>
              <w:t xml:space="preserve"> </w:t>
            </w:r>
            <w:r>
              <w:rPr>
                <w:spacing w:val="3"/>
                <w:position w:val="17"/>
              </w:rPr>
              <w:t>、环境保护部关于发布《建设项目竣工环境保护验</w:t>
            </w:r>
            <w:r>
              <w:rPr>
                <w:spacing w:val="2"/>
                <w:position w:val="17"/>
              </w:rPr>
              <w:t>收暂行办法》的公</w:t>
            </w:r>
          </w:p>
          <w:p>
            <w:pPr>
              <w:pStyle w:val="TableText"/>
              <w:ind w:left="116"/>
              <w:spacing w:line="218" w:lineRule="auto"/>
              <w:rPr/>
            </w:pPr>
            <w:r>
              <w:rPr>
                <w:spacing w:val="-2"/>
              </w:rPr>
              <w:t>告（国环规环评〔</w:t>
            </w:r>
            <w:r>
              <w:rPr>
                <w:rFonts w:ascii="Times New Roman" w:hAnsi="Times New Roman" w:eastAsia="Times New Roman" w:cs="Times New Roman"/>
                <w:spacing w:val="-2"/>
              </w:rPr>
              <w:t>2017</w:t>
            </w:r>
            <w:r>
              <w:rPr>
                <w:spacing w:val="-2"/>
              </w:rPr>
              <w:t>〕</w:t>
            </w:r>
            <w:r>
              <w:rPr>
                <w:rFonts w:ascii="Times New Roman" w:hAnsi="Times New Roman" w:eastAsia="Times New Roman" w:cs="Times New Roman"/>
                <w:spacing w:val="-2"/>
              </w:rPr>
              <w:t>4 </w:t>
            </w:r>
            <w:r>
              <w:rPr>
                <w:spacing w:val="-2"/>
              </w:rPr>
              <w:t>号</w:t>
            </w:r>
            <w:r>
              <w:rPr>
                <w:spacing w:val="-25"/>
              </w:rPr>
              <w:t xml:space="preserve"> </w:t>
            </w:r>
            <w:r>
              <w:rPr>
                <w:spacing w:val="-16"/>
              </w:rPr>
              <w:t>）</w:t>
            </w:r>
            <w:r>
              <w:rPr>
                <w:spacing w:val="-60"/>
              </w:rPr>
              <w:t xml:space="preserve"> </w:t>
            </w:r>
            <w:r>
              <w:rPr>
                <w:spacing w:val="-16"/>
              </w:rPr>
              <w:t>；</w:t>
            </w:r>
          </w:p>
          <w:p>
            <w:pPr>
              <w:pStyle w:val="TableText"/>
              <w:ind w:left="104"/>
              <w:spacing w:before="183" w:line="468" w:lineRule="exact"/>
              <w:rPr/>
            </w:pPr>
            <w:r>
              <w:rPr>
                <w:rFonts w:ascii="Times New Roman" w:hAnsi="Times New Roman" w:eastAsia="Times New Roman" w:cs="Times New Roman"/>
                <w:spacing w:val="4"/>
                <w:position w:val="17"/>
              </w:rPr>
              <w:t>4</w:t>
            </w:r>
            <w:r>
              <w:rPr>
                <w:rFonts w:ascii="Times New Roman" w:hAnsi="Times New Roman" w:eastAsia="Times New Roman" w:cs="Times New Roman"/>
                <w:spacing w:val="-28"/>
                <w:position w:val="17"/>
              </w:rPr>
              <w:t xml:space="preserve"> </w:t>
            </w:r>
            <w:r>
              <w:rPr>
                <w:spacing w:val="4"/>
                <w:position w:val="17"/>
              </w:rPr>
              <w:t>、生态环境部 关于发布《建设项目竣工环境保护验收技术指南</w:t>
            </w:r>
            <w:r>
              <w:rPr>
                <w:spacing w:val="-37"/>
                <w:position w:val="17"/>
              </w:rPr>
              <w:t xml:space="preserve"> </w:t>
            </w:r>
            <w:r>
              <w:rPr>
                <w:spacing w:val="4"/>
                <w:position w:val="17"/>
              </w:rPr>
              <w:t>污染</w:t>
            </w:r>
          </w:p>
          <w:p>
            <w:pPr>
              <w:pStyle w:val="TableText"/>
              <w:ind w:left="110"/>
              <w:spacing w:before="1" w:line="218" w:lineRule="auto"/>
              <w:rPr/>
            </w:pPr>
            <w:r>
              <w:rPr>
                <w:spacing w:val="-3"/>
              </w:rPr>
              <w:t>影响类》的公告（公告</w:t>
            </w:r>
            <w:r>
              <w:rPr>
                <w:spacing w:val="-54"/>
              </w:rPr>
              <w:t xml:space="preserve"> </w:t>
            </w:r>
            <w:r>
              <w:rPr>
                <w:rFonts w:ascii="Times New Roman" w:hAnsi="Times New Roman" w:eastAsia="Times New Roman" w:cs="Times New Roman"/>
                <w:spacing w:val="-3"/>
              </w:rPr>
              <w:t>2018 </w:t>
            </w:r>
            <w:r>
              <w:rPr>
                <w:spacing w:val="-3"/>
              </w:rPr>
              <w:t>年第</w:t>
            </w:r>
            <w:r>
              <w:rPr>
                <w:spacing w:val="-51"/>
              </w:rPr>
              <w:t xml:space="preserve"> </w:t>
            </w:r>
            <w:r>
              <w:rPr>
                <w:rFonts w:ascii="Times New Roman" w:hAnsi="Times New Roman" w:eastAsia="Times New Roman" w:cs="Times New Roman"/>
                <w:spacing w:val="-3"/>
              </w:rPr>
              <w:t>9 </w:t>
            </w:r>
            <w:r>
              <w:rPr>
                <w:spacing w:val="-3"/>
              </w:rPr>
              <w:t>号</w:t>
            </w:r>
            <w:r>
              <w:rPr>
                <w:spacing w:val="5"/>
              </w:rPr>
              <w:t>）；</w:t>
            </w:r>
          </w:p>
          <w:p>
            <w:pPr>
              <w:pStyle w:val="TableText"/>
              <w:ind w:left="112"/>
              <w:spacing w:before="181" w:line="431" w:lineRule="exact"/>
              <w:rPr/>
            </w:pPr>
            <w:r>
              <w:rPr>
                <w:rFonts w:ascii="Times New Roman" w:hAnsi="Times New Roman" w:eastAsia="Times New Roman" w:cs="Times New Roman"/>
                <w:spacing w:val="13"/>
                <w:position w:val="14"/>
              </w:rPr>
              <w:t>5</w:t>
            </w:r>
            <w:r>
              <w:rPr>
                <w:rFonts w:ascii="Times New Roman" w:hAnsi="Times New Roman" w:eastAsia="Times New Roman" w:cs="Times New Roman"/>
                <w:spacing w:val="-19"/>
                <w:position w:val="14"/>
              </w:rPr>
              <w:t xml:space="preserve"> </w:t>
            </w:r>
            <w:r>
              <w:rPr>
                <w:spacing w:val="13"/>
                <w:position w:val="14"/>
              </w:rPr>
              <w:t>、生态环境部《关于印发</w:t>
            </w:r>
            <w:r>
              <w:rPr>
                <w:rFonts w:ascii="Times New Roman" w:hAnsi="Times New Roman" w:eastAsia="Times New Roman" w:cs="Times New Roman"/>
                <w:spacing w:val="13"/>
                <w:position w:val="14"/>
              </w:rPr>
              <w:t>&lt;</w:t>
            </w:r>
            <w:r>
              <w:rPr>
                <w:rFonts w:ascii="Times New Roman" w:hAnsi="Times New Roman" w:eastAsia="Times New Roman" w:cs="Times New Roman"/>
                <w:spacing w:val="-32"/>
                <w:position w:val="14"/>
              </w:rPr>
              <w:t xml:space="preserve"> </w:t>
            </w:r>
            <w:r>
              <w:rPr>
                <w:spacing w:val="13"/>
                <w:position w:val="14"/>
              </w:rPr>
              <w:t>污染影响类建设项目重大变动清单（试</w:t>
            </w:r>
          </w:p>
          <w:p>
            <w:pPr>
              <w:pStyle w:val="TableText"/>
              <w:ind w:left="114"/>
              <w:spacing w:line="336" w:lineRule="exact"/>
              <w:rPr/>
            </w:pPr>
            <w:r>
              <w:rPr>
                <w:spacing w:val="-3"/>
                <w:position w:val="3"/>
              </w:rPr>
              <w:t>行）</w:t>
            </w:r>
            <w:r>
              <w:rPr>
                <w:rFonts w:ascii="Times New Roman" w:hAnsi="Times New Roman" w:eastAsia="Times New Roman" w:cs="Times New Roman"/>
                <w:spacing w:val="-3"/>
                <w:position w:val="3"/>
              </w:rPr>
              <w:t>&gt;</w:t>
            </w:r>
            <w:r>
              <w:rPr>
                <w:rFonts w:ascii="Times New Roman" w:hAnsi="Times New Roman" w:eastAsia="Times New Roman" w:cs="Times New Roman"/>
                <w:spacing w:val="-15"/>
                <w:position w:val="3"/>
              </w:rPr>
              <w:t xml:space="preserve"> </w:t>
            </w:r>
            <w:r>
              <w:rPr>
                <w:spacing w:val="-3"/>
                <w:position w:val="3"/>
              </w:rPr>
              <w:t>的通知》环办环评函</w:t>
            </w:r>
            <w:r>
              <w:rPr>
                <w:rFonts w:ascii="Times New Roman" w:hAnsi="Times New Roman" w:eastAsia="Times New Roman" w:cs="Times New Roman"/>
                <w:spacing w:val="-3"/>
                <w:position w:val="3"/>
              </w:rPr>
              <w:t>[2020]688 </w:t>
            </w:r>
            <w:r>
              <w:rPr>
                <w:spacing w:val="-3"/>
                <w:position w:val="3"/>
              </w:rPr>
              <w:t>号；</w:t>
            </w:r>
          </w:p>
          <w:p>
            <w:pPr>
              <w:pStyle w:val="TableText"/>
              <w:ind w:left="111"/>
              <w:spacing w:before="167" w:line="468" w:lineRule="exact"/>
              <w:rPr/>
            </w:pPr>
            <w:r>
              <w:rPr>
                <w:rFonts w:ascii="Times New Roman" w:hAnsi="Times New Roman" w:eastAsia="Times New Roman" w:cs="Times New Roman"/>
                <w:spacing w:val="3"/>
                <w:position w:val="17"/>
              </w:rPr>
              <w:t>6</w:t>
            </w:r>
            <w:r>
              <w:rPr>
                <w:rFonts w:ascii="Times New Roman" w:hAnsi="Times New Roman" w:eastAsia="Times New Roman" w:cs="Times New Roman"/>
                <w:spacing w:val="-31"/>
                <w:position w:val="17"/>
              </w:rPr>
              <w:t xml:space="preserve"> </w:t>
            </w:r>
            <w:r>
              <w:rPr>
                <w:spacing w:val="3"/>
                <w:position w:val="17"/>
              </w:rPr>
              <w:t>、山东绿乔环保科技有限公司《驱动齿轮箱配件</w:t>
            </w:r>
            <w:r>
              <w:rPr>
                <w:spacing w:val="2"/>
                <w:position w:val="17"/>
              </w:rPr>
              <w:t>加工智能化改造项目</w:t>
            </w:r>
          </w:p>
          <w:p>
            <w:pPr>
              <w:pStyle w:val="TableText"/>
              <w:ind w:left="110"/>
              <w:spacing w:before="1" w:line="218" w:lineRule="auto"/>
              <w:rPr/>
            </w:pPr>
            <w:r>
              <w:rPr>
                <w:spacing w:val="-2"/>
              </w:rPr>
              <w:t>环境影响报告表》；</w:t>
            </w:r>
          </w:p>
          <w:p>
            <w:pPr>
              <w:pStyle w:val="TableText"/>
              <w:ind w:left="109"/>
              <w:spacing w:before="181" w:line="468" w:lineRule="exact"/>
              <w:rPr/>
            </w:pPr>
            <w:r>
              <w:rPr>
                <w:rFonts w:ascii="Times New Roman" w:hAnsi="Times New Roman" w:eastAsia="Times New Roman" w:cs="Times New Roman"/>
                <w:spacing w:val="3"/>
                <w:position w:val="17"/>
              </w:rPr>
              <w:t>7</w:t>
            </w:r>
            <w:r>
              <w:rPr>
                <w:rFonts w:ascii="Times New Roman" w:hAnsi="Times New Roman" w:eastAsia="Times New Roman" w:cs="Times New Roman"/>
                <w:spacing w:val="-32"/>
                <w:position w:val="17"/>
              </w:rPr>
              <w:t xml:space="preserve"> </w:t>
            </w:r>
            <w:r>
              <w:rPr>
                <w:spacing w:val="3"/>
                <w:position w:val="17"/>
              </w:rPr>
              <w:t>、烟台市生态环境局海阳分局《关于山东众冶集团有</w:t>
            </w:r>
            <w:r>
              <w:rPr>
                <w:spacing w:val="2"/>
                <w:position w:val="17"/>
              </w:rPr>
              <w:t>限公司驱动齿轮</w:t>
            </w:r>
          </w:p>
          <w:p>
            <w:pPr>
              <w:pStyle w:val="TableText"/>
              <w:ind w:left="112"/>
              <w:spacing w:before="1" w:line="218" w:lineRule="auto"/>
              <w:rPr/>
            </w:pPr>
            <w:r>
              <w:rPr>
                <w:spacing w:val="8"/>
              </w:rPr>
              <w:t>箱配件加工智能化改造项目环境影响报告表的审批意见</w:t>
            </w:r>
            <w:r>
              <w:rPr>
                <w:spacing w:val="7"/>
              </w:rPr>
              <w:t>》海环报告表</w:t>
            </w:r>
          </w:p>
        </w:tc>
      </w:tr>
    </w:tbl>
    <w:p>
      <w:pPr>
        <w:pStyle w:val="BodyText"/>
        <w:rPr/>
      </w:pPr>
      <w:r/>
    </w:p>
    <w:p>
      <w:pPr>
        <w:sectPr>
          <w:footerReference w:type="default" r:id="rId1"/>
          <w:pgSz w:w="11906" w:h="16839"/>
          <w:pgMar w:top="1347" w:right="1267" w:bottom="1121" w:left="1267" w:header="0" w:footer="934" w:gutter="0"/>
        </w:sectPr>
        <w:rPr/>
      </w:pPr>
    </w:p>
    <w:tbl>
      <w:tblPr>
        <w:tblStyle w:val="TableNormal"/>
        <w:tblW w:w="9360"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98"/>
        <w:gridCol w:w="7662"/>
      </w:tblGrid>
      <w:tr>
        <w:trPr>
          <w:trHeight w:val="1412" w:hRule="atLeast"/>
        </w:trPr>
        <w:tc>
          <w:tcPr>
            <w:tcW w:w="1698" w:type="dxa"/>
            <w:vAlign w:val="top"/>
          </w:tcPr>
          <w:p>
            <w:pPr>
              <w:rPr>
                <w:rFonts w:ascii="Arial"/>
                <w:sz w:val="21"/>
              </w:rPr>
            </w:pPr>
            <w:r/>
          </w:p>
        </w:tc>
        <w:tc>
          <w:tcPr>
            <w:tcW w:w="7662" w:type="dxa"/>
            <w:vAlign w:val="top"/>
          </w:tcPr>
          <w:p>
            <w:pPr>
              <w:pStyle w:val="TableText"/>
              <w:ind w:left="120"/>
              <w:spacing w:before="3" w:line="337" w:lineRule="exact"/>
              <w:rPr/>
            </w:pPr>
            <w:r>
              <w:rPr>
                <w:rFonts w:ascii="Times New Roman" w:hAnsi="Times New Roman" w:eastAsia="Times New Roman" w:cs="Times New Roman"/>
                <w:spacing w:val="-3"/>
                <w:position w:val="3"/>
              </w:rPr>
              <w:t>[2023]017 </w:t>
            </w:r>
            <w:r>
              <w:rPr>
                <w:spacing w:val="-3"/>
                <w:position w:val="3"/>
              </w:rPr>
              <w:t>号；</w:t>
            </w:r>
          </w:p>
          <w:p>
            <w:pPr>
              <w:pStyle w:val="TableText"/>
              <w:ind w:left="115"/>
              <w:spacing w:before="166" w:line="465" w:lineRule="exact"/>
              <w:rPr/>
            </w:pPr>
            <w:r>
              <w:rPr>
                <w:rFonts w:ascii="Times New Roman" w:hAnsi="Times New Roman" w:eastAsia="Times New Roman" w:cs="Times New Roman"/>
                <w:spacing w:val="-1"/>
                <w:position w:val="17"/>
              </w:rPr>
              <w:t>8</w:t>
            </w:r>
            <w:r>
              <w:rPr>
                <w:rFonts w:ascii="Times New Roman" w:hAnsi="Times New Roman" w:eastAsia="Times New Roman" w:cs="Times New Roman"/>
                <w:spacing w:val="-34"/>
                <w:position w:val="17"/>
              </w:rPr>
              <w:t xml:space="preserve"> </w:t>
            </w:r>
            <w:r>
              <w:rPr>
                <w:spacing w:val="-1"/>
                <w:position w:val="17"/>
              </w:rPr>
              <w:t>、山东众冶集团有限公司《驱动齿轮箱配件</w:t>
            </w:r>
            <w:r>
              <w:rPr>
                <w:spacing w:val="-2"/>
                <w:position w:val="17"/>
              </w:rPr>
              <w:t>加工智能化改造项目》竣</w:t>
            </w:r>
          </w:p>
          <w:p>
            <w:pPr>
              <w:pStyle w:val="TableText"/>
              <w:ind w:left="113"/>
              <w:spacing w:line="219" w:lineRule="auto"/>
              <w:rPr/>
            </w:pPr>
            <w:r>
              <w:rPr>
                <w:spacing w:val="-2"/>
              </w:rPr>
              <w:t>工环保验收监测委托书。</w:t>
            </w:r>
          </w:p>
        </w:tc>
      </w:tr>
      <w:tr>
        <w:trPr>
          <w:trHeight w:val="12536" w:hRule="atLeast"/>
        </w:trPr>
        <w:tc>
          <w:tcPr>
            <w:tcW w:w="1698"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132"/>
              <w:spacing w:before="78" w:line="219" w:lineRule="auto"/>
              <w:rPr/>
            </w:pPr>
            <w:r>
              <w:rPr>
                <w:spacing w:val="-2"/>
              </w:rPr>
              <w:t>验收监测评价</w:t>
            </w:r>
          </w:p>
          <w:p>
            <w:pPr>
              <w:pStyle w:val="TableText"/>
              <w:ind w:left="134"/>
              <w:spacing w:before="27" w:line="221" w:lineRule="auto"/>
              <w:rPr/>
            </w:pPr>
            <w:r>
              <w:rPr>
                <w:spacing w:val="-2"/>
              </w:rPr>
              <w:t>标准、标号、</w:t>
            </w:r>
          </w:p>
          <w:p>
            <w:pPr>
              <w:pStyle w:val="TableText"/>
              <w:ind w:left="257"/>
              <w:spacing w:before="22" w:line="220" w:lineRule="auto"/>
              <w:rPr/>
            </w:pPr>
            <w:r>
              <w:rPr>
                <w:spacing w:val="-3"/>
              </w:rPr>
              <w:t>级别、限值</w:t>
            </w:r>
          </w:p>
        </w:tc>
        <w:tc>
          <w:tcPr>
            <w:tcW w:w="7662" w:type="dxa"/>
            <w:vAlign w:val="top"/>
          </w:tcPr>
          <w:p>
            <w:pPr>
              <w:pStyle w:val="TableText"/>
              <w:ind w:left="111"/>
              <w:spacing w:before="33" w:line="219" w:lineRule="auto"/>
              <w:rPr/>
            </w:pPr>
            <w:r>
              <w:rPr>
                <w14:textOutline w14:w="4358" w14:cap="sq" w14:cmpd="sng">
                  <w14:solidFill>
                    <w14:srgbClr w14:val="000000"/>
                  </w14:solidFill>
                  <w14:prstDash w14:val="solid"/>
                  <w14:bevel/>
                </w14:textOutline>
                <w:spacing w:val="-2"/>
              </w:rPr>
              <w:t>标准依据</w:t>
            </w:r>
          </w:p>
          <w:p>
            <w:pPr>
              <w:pStyle w:val="TableText"/>
              <w:ind w:left="112" w:right="118" w:firstLine="16"/>
              <w:spacing w:before="181" w:line="359" w:lineRule="auto"/>
              <w:rPr>
                <w:rFonts w:ascii="Times New Roman" w:hAnsi="Times New Roman" w:eastAsia="Times New Roman" w:cs="Times New Roman"/>
              </w:rPr>
            </w:pPr>
            <w:r>
              <w:rPr>
                <w:rFonts w:ascii="Times New Roman" w:hAnsi="Times New Roman" w:eastAsia="Times New Roman" w:cs="Times New Roman"/>
                <w:spacing w:val="-2"/>
              </w:rPr>
              <w:t>1</w:t>
            </w:r>
            <w:r>
              <w:rPr>
                <w:rFonts w:ascii="Times New Roman" w:hAnsi="Times New Roman" w:eastAsia="Times New Roman" w:cs="Times New Roman"/>
                <w:spacing w:val="-28"/>
              </w:rPr>
              <w:t xml:space="preserve"> </w:t>
            </w:r>
            <w:r>
              <w:rPr>
                <w:spacing w:val="-2"/>
              </w:rPr>
              <w:t>、颗粒物有组织排放浓度执行山东省《区域性大气污染物综合排放标</w:t>
            </w:r>
            <w:r>
              <w:rPr/>
              <w:t xml:space="preserve">  </w:t>
            </w:r>
            <w:r>
              <w:rPr>
                <w:spacing w:val="-2"/>
              </w:rPr>
              <w:t>准》（</w:t>
            </w:r>
            <w:r>
              <w:rPr>
                <w:rFonts w:ascii="Times New Roman" w:hAnsi="Times New Roman" w:eastAsia="Times New Roman" w:cs="Times New Roman"/>
                <w:spacing w:val="-2"/>
              </w:rPr>
              <w:t>DB37/2376-2019</w:t>
            </w:r>
            <w:r>
              <w:rPr>
                <w:spacing w:val="-2"/>
              </w:rPr>
              <w:t>）表</w:t>
            </w:r>
            <w:r>
              <w:rPr>
                <w:spacing w:val="-29"/>
              </w:rPr>
              <w:t xml:space="preserve"> </w:t>
            </w:r>
            <w:r>
              <w:rPr>
                <w:rFonts w:ascii="Times New Roman" w:hAnsi="Times New Roman" w:eastAsia="Times New Roman" w:cs="Times New Roman"/>
                <w:spacing w:val="-2"/>
              </w:rPr>
              <w:t>1</w:t>
            </w:r>
            <w:r>
              <w:rPr>
                <w:spacing w:val="-2"/>
              </w:rPr>
              <w:t>“重点控制区</w:t>
            </w:r>
            <w:r>
              <w:rPr>
                <w:spacing w:val="-88"/>
              </w:rPr>
              <w:t xml:space="preserve"> </w:t>
            </w:r>
            <w:r>
              <w:rPr>
                <w:spacing w:val="-2"/>
              </w:rPr>
              <w:t>”限值要求，排放速率和无</w:t>
            </w:r>
            <w:r>
              <w:rPr/>
              <w:t xml:space="preserve"> </w:t>
            </w:r>
            <w:r>
              <w:rPr>
                <w:spacing w:val="-1"/>
              </w:rPr>
              <w:t>组织排放浓度执行《大气污染物综合排放标准》（</w:t>
            </w:r>
            <w:r>
              <w:rPr>
                <w:rFonts w:ascii="Times New Roman" w:hAnsi="Times New Roman" w:eastAsia="Times New Roman" w:cs="Times New Roman"/>
                <w:spacing w:val="-1"/>
              </w:rPr>
              <w:t>GB1629</w:t>
            </w:r>
            <w:r>
              <w:rPr>
                <w:rFonts w:ascii="Times New Roman" w:hAnsi="Times New Roman" w:eastAsia="Times New Roman" w:cs="Times New Roman"/>
                <w:spacing w:val="-2"/>
              </w:rPr>
              <w:t>7-</w:t>
            </w:r>
            <w:r>
              <w:rPr>
                <w:rFonts w:ascii="Times New Roman" w:hAnsi="Times New Roman" w:eastAsia="Times New Roman" w:cs="Times New Roman"/>
                <w:spacing w:val="-32"/>
              </w:rPr>
              <w:t xml:space="preserve"> </w:t>
            </w:r>
            <w:r>
              <w:rPr>
                <w:rFonts w:ascii="Times New Roman" w:hAnsi="Times New Roman" w:eastAsia="Times New Roman" w:cs="Times New Roman"/>
                <w:spacing w:val="-2"/>
              </w:rPr>
              <w:t>1996</w:t>
            </w:r>
            <w:r>
              <w:rPr>
                <w:spacing w:val="-2"/>
              </w:rPr>
              <w:t>）表</w:t>
            </w:r>
            <w:r>
              <w:rPr>
                <w:spacing w:val="-55"/>
              </w:rPr>
              <w:t xml:space="preserve"> </w:t>
            </w:r>
            <w:r>
              <w:rPr>
                <w:rFonts w:ascii="Times New Roman" w:hAnsi="Times New Roman" w:eastAsia="Times New Roman" w:cs="Times New Roman"/>
                <w:spacing w:val="-2"/>
              </w:rPr>
              <w:t>2</w:t>
            </w:r>
          </w:p>
          <w:p>
            <w:pPr>
              <w:pStyle w:val="TableText"/>
              <w:ind w:left="111"/>
              <w:spacing w:before="1" w:line="220" w:lineRule="auto"/>
              <w:rPr/>
            </w:pPr>
            <w:r>
              <w:rPr>
                <w:spacing w:val="-3"/>
              </w:rPr>
              <w:t>标准要求；</w:t>
            </w:r>
          </w:p>
          <w:p>
            <w:pPr>
              <w:pStyle w:val="TableText"/>
              <w:ind w:left="106"/>
              <w:spacing w:before="180" w:line="431" w:lineRule="exact"/>
              <w:rPr>
                <w:rFonts w:ascii="Times New Roman" w:hAnsi="Times New Roman" w:eastAsia="Times New Roman" w:cs="Times New Roman"/>
              </w:rPr>
            </w:pPr>
            <w:r>
              <w:rPr>
                <w:rFonts w:ascii="Times New Roman" w:hAnsi="Times New Roman" w:eastAsia="Times New Roman" w:cs="Times New Roman"/>
                <w:spacing w:val="-1"/>
                <w:position w:val="14"/>
              </w:rPr>
              <w:t>2</w:t>
            </w:r>
            <w:r>
              <w:rPr>
                <w:rFonts w:ascii="Times New Roman" w:hAnsi="Times New Roman" w:eastAsia="Times New Roman" w:cs="Times New Roman"/>
                <w:spacing w:val="-34"/>
                <w:position w:val="14"/>
              </w:rPr>
              <w:t xml:space="preserve"> </w:t>
            </w:r>
            <w:r>
              <w:rPr>
                <w:spacing w:val="-1"/>
                <w:position w:val="14"/>
              </w:rPr>
              <w:t>、有组织二甲苯、</w:t>
            </w:r>
            <w:r>
              <w:rPr>
                <w:rFonts w:ascii="Times New Roman" w:hAnsi="Times New Roman" w:eastAsia="Times New Roman" w:cs="Times New Roman"/>
                <w:spacing w:val="-1"/>
                <w:position w:val="14"/>
              </w:rPr>
              <w:t>VOCs </w:t>
            </w:r>
            <w:r>
              <w:rPr>
                <w:spacing w:val="-1"/>
                <w:position w:val="14"/>
              </w:rPr>
              <w:t>排放执行山东省《挥</w:t>
            </w:r>
            <w:r>
              <w:rPr>
                <w:spacing w:val="-2"/>
                <w:position w:val="14"/>
              </w:rPr>
              <w:t>发性有机物排放标准第</w:t>
            </w:r>
            <w:r>
              <w:rPr>
                <w:spacing w:val="-48"/>
                <w:position w:val="14"/>
              </w:rPr>
              <w:t xml:space="preserve"> </w:t>
            </w:r>
            <w:r>
              <w:rPr>
                <w:rFonts w:ascii="Times New Roman" w:hAnsi="Times New Roman" w:eastAsia="Times New Roman" w:cs="Times New Roman"/>
                <w:spacing w:val="-2"/>
                <w:position w:val="14"/>
              </w:rPr>
              <w:t>5</w:t>
            </w:r>
          </w:p>
          <w:p>
            <w:pPr>
              <w:pStyle w:val="TableText"/>
              <w:ind w:left="113"/>
              <w:spacing w:line="360" w:lineRule="exact"/>
              <w:rPr/>
            </w:pPr>
            <w:r>
              <w:rPr>
                <w:spacing w:val="-1"/>
                <w:position w:val="2"/>
              </w:rPr>
              <w:t>部分：表面涂装行业》（</w:t>
            </w:r>
            <w:r>
              <w:rPr>
                <w:rFonts w:ascii="Times New Roman" w:hAnsi="Times New Roman" w:eastAsia="Times New Roman" w:cs="Times New Roman"/>
                <w:spacing w:val="-1"/>
                <w:position w:val="2"/>
              </w:rPr>
              <w:t>DB37/2801.5-2018</w:t>
            </w:r>
            <w:r>
              <w:rPr>
                <w:spacing w:val="-1"/>
                <w:position w:val="2"/>
              </w:rPr>
              <w:t>）表</w:t>
            </w:r>
            <w:r>
              <w:rPr>
                <w:spacing w:val="-38"/>
                <w:position w:val="2"/>
              </w:rPr>
              <w:t xml:space="preserve"> </w:t>
            </w:r>
            <w:r>
              <w:rPr>
                <w:rFonts w:ascii="Times New Roman" w:hAnsi="Times New Roman" w:eastAsia="Times New Roman" w:cs="Times New Roman"/>
                <w:spacing w:val="-1"/>
                <w:position w:val="2"/>
              </w:rPr>
              <w:t>2</w:t>
            </w:r>
            <w:r>
              <w:rPr>
                <w:spacing w:val="-1"/>
                <w:position w:val="2"/>
              </w:rPr>
              <w:t>“金属制品业</w:t>
            </w:r>
          </w:p>
          <w:p>
            <w:pPr>
              <w:pStyle w:val="TableText"/>
              <w:ind w:left="121"/>
              <w:spacing w:before="142" w:line="221" w:lineRule="auto"/>
              <w:rPr/>
            </w:pPr>
            <w:r>
              <w:rPr>
                <w:spacing w:val="-5"/>
              </w:rPr>
              <w:t>（</w:t>
            </w:r>
            <w:r>
              <w:rPr>
                <w:rFonts w:ascii="Times New Roman" w:hAnsi="Times New Roman" w:eastAsia="Times New Roman" w:cs="Times New Roman"/>
                <w:spacing w:val="-5"/>
              </w:rPr>
              <w:t>C33</w:t>
            </w:r>
            <w:r>
              <w:rPr>
                <w:spacing w:val="-5"/>
              </w:rPr>
              <w:t>）</w:t>
            </w:r>
            <w:r>
              <w:rPr>
                <w:spacing w:val="-89"/>
              </w:rPr>
              <w:t xml:space="preserve"> </w:t>
            </w:r>
            <w:r>
              <w:rPr>
                <w:spacing w:val="-5"/>
              </w:rPr>
              <w:t>”标准要求；</w:t>
            </w:r>
          </w:p>
          <w:p>
            <w:pPr>
              <w:pStyle w:val="TableText"/>
              <w:ind w:left="110"/>
              <w:spacing w:before="182" w:line="219" w:lineRule="auto"/>
              <w:rPr/>
            </w:pPr>
            <w:r>
              <w:rPr>
                <w:rFonts w:ascii="Times New Roman" w:hAnsi="Times New Roman" w:eastAsia="Times New Roman" w:cs="Times New Roman"/>
                <w:spacing w:val="-2"/>
              </w:rPr>
              <w:t>3</w:t>
            </w:r>
            <w:r>
              <w:rPr>
                <w:rFonts w:ascii="Times New Roman" w:hAnsi="Times New Roman" w:eastAsia="Times New Roman" w:cs="Times New Roman"/>
                <w:spacing w:val="-29"/>
              </w:rPr>
              <w:t xml:space="preserve"> </w:t>
            </w:r>
            <w:r>
              <w:rPr>
                <w:spacing w:val="-2"/>
              </w:rPr>
              <w:t>、无组织二甲苯、</w:t>
            </w:r>
            <w:r>
              <w:rPr>
                <w:rFonts w:ascii="Times New Roman" w:hAnsi="Times New Roman" w:eastAsia="Times New Roman" w:cs="Times New Roman"/>
                <w:spacing w:val="-2"/>
              </w:rPr>
              <w:t>VOCs </w:t>
            </w:r>
            <w:r>
              <w:rPr>
                <w:spacing w:val="-2"/>
              </w:rPr>
              <w:t>排放执行《挥发性有机物排放标准第</w:t>
            </w:r>
            <w:r>
              <w:rPr>
                <w:spacing w:val="-48"/>
              </w:rPr>
              <w:t xml:space="preserve"> </w:t>
            </w:r>
            <w:r>
              <w:rPr>
                <w:rFonts w:ascii="Times New Roman" w:hAnsi="Times New Roman" w:eastAsia="Times New Roman" w:cs="Times New Roman"/>
                <w:spacing w:val="-2"/>
              </w:rPr>
              <w:t>5 </w:t>
            </w:r>
            <w:r>
              <w:rPr>
                <w:spacing w:val="-2"/>
              </w:rPr>
              <w:t>部</w:t>
            </w:r>
          </w:p>
          <w:p>
            <w:pPr>
              <w:pStyle w:val="TableText"/>
              <w:ind w:left="113"/>
              <w:spacing w:before="142" w:line="362" w:lineRule="exact"/>
              <w:rPr/>
            </w:pPr>
            <w:r>
              <w:rPr>
                <w:spacing w:val="-1"/>
                <w:position w:val="2"/>
              </w:rPr>
              <w:t>分：表面涂装行业》（</w:t>
            </w:r>
            <w:r>
              <w:rPr>
                <w:rFonts w:ascii="Times New Roman" w:hAnsi="Times New Roman" w:eastAsia="Times New Roman" w:cs="Times New Roman"/>
                <w:spacing w:val="-1"/>
                <w:position w:val="2"/>
              </w:rPr>
              <w:t>DB37/2801.5-2018</w:t>
            </w:r>
            <w:r>
              <w:rPr>
                <w:spacing w:val="-1"/>
                <w:position w:val="2"/>
              </w:rPr>
              <w:t>）表</w:t>
            </w:r>
            <w:r>
              <w:rPr>
                <w:spacing w:val="-51"/>
                <w:position w:val="2"/>
              </w:rPr>
              <w:t xml:space="preserve"> </w:t>
            </w:r>
            <w:r>
              <w:rPr>
                <w:rFonts w:ascii="Times New Roman" w:hAnsi="Times New Roman" w:eastAsia="Times New Roman" w:cs="Times New Roman"/>
                <w:spacing w:val="-1"/>
                <w:position w:val="2"/>
              </w:rPr>
              <w:t>3 </w:t>
            </w:r>
            <w:r>
              <w:rPr>
                <w:spacing w:val="-1"/>
                <w:position w:val="2"/>
              </w:rPr>
              <w:t>标准要求；</w:t>
            </w:r>
          </w:p>
          <w:p>
            <w:pPr>
              <w:pStyle w:val="TableText"/>
              <w:ind w:left="109" w:right="108" w:hanging="5"/>
              <w:spacing w:before="142" w:line="359" w:lineRule="auto"/>
              <w:rPr/>
            </w:pPr>
            <w:r>
              <w:rPr>
                <w:rFonts w:ascii="Times New Roman" w:hAnsi="Times New Roman" w:eastAsia="Times New Roman" w:cs="Times New Roman"/>
                <w:spacing w:val="-1"/>
              </w:rPr>
              <w:t>4</w:t>
            </w:r>
            <w:r>
              <w:rPr>
                <w:rFonts w:ascii="Times New Roman" w:hAnsi="Times New Roman" w:eastAsia="Times New Roman" w:cs="Times New Roman"/>
                <w:spacing w:val="-34"/>
              </w:rPr>
              <w:t xml:space="preserve"> </w:t>
            </w:r>
            <w:r>
              <w:rPr>
                <w:spacing w:val="-1"/>
              </w:rPr>
              <w:t>、厂房外监控点非甲烷总烃无组织排放执行《挥发性有机物无组织排</w:t>
            </w:r>
            <w:r>
              <w:rPr/>
              <w:t xml:space="preserve">  </w:t>
            </w:r>
            <w:r>
              <w:rPr>
                <w:spacing w:val="-2"/>
              </w:rPr>
              <w:t>放控制标准》（</w:t>
            </w:r>
            <w:r>
              <w:rPr>
                <w:rFonts w:ascii="Times New Roman" w:hAnsi="Times New Roman" w:eastAsia="Times New Roman" w:cs="Times New Roman"/>
                <w:spacing w:val="-2"/>
              </w:rPr>
              <w:t>GB 37822-2019</w:t>
            </w:r>
            <w:r>
              <w:rPr>
                <w:spacing w:val="-2"/>
              </w:rPr>
              <w:t>）附录</w:t>
            </w:r>
            <w:r>
              <w:rPr>
                <w:spacing w:val="-58"/>
              </w:rPr>
              <w:t xml:space="preserve"> </w:t>
            </w:r>
            <w:r>
              <w:rPr>
                <w:rFonts w:ascii="Times New Roman" w:hAnsi="Times New Roman" w:eastAsia="Times New Roman" w:cs="Times New Roman"/>
                <w:spacing w:val="-2"/>
              </w:rPr>
              <w:t>A </w:t>
            </w:r>
            <w:r>
              <w:rPr>
                <w:spacing w:val="-3"/>
              </w:rPr>
              <w:t>表</w:t>
            </w:r>
            <w:r>
              <w:rPr>
                <w:spacing w:val="-58"/>
              </w:rPr>
              <w:t xml:space="preserve"> </w:t>
            </w:r>
            <w:r>
              <w:rPr>
                <w:rFonts w:ascii="Times New Roman" w:hAnsi="Times New Roman" w:eastAsia="Times New Roman" w:cs="Times New Roman"/>
                <w:spacing w:val="-3"/>
              </w:rPr>
              <w:t>A.</w:t>
            </w:r>
            <w:r>
              <w:rPr>
                <w:rFonts w:ascii="Times New Roman" w:hAnsi="Times New Roman" w:eastAsia="Times New Roman" w:cs="Times New Roman"/>
                <w:spacing w:val="-32"/>
              </w:rPr>
              <w:t xml:space="preserve"> </w:t>
            </w:r>
            <w:r>
              <w:rPr>
                <w:rFonts w:ascii="Times New Roman" w:hAnsi="Times New Roman" w:eastAsia="Times New Roman" w:cs="Times New Roman"/>
                <w:spacing w:val="-3"/>
              </w:rPr>
              <w:t>1</w:t>
            </w:r>
            <w:r>
              <w:rPr>
                <w:rFonts w:ascii="Times New Roman" w:hAnsi="Times New Roman" w:eastAsia="Times New Roman" w:cs="Times New Roman"/>
                <w:spacing w:val="20"/>
                <w:w w:val="101"/>
              </w:rPr>
              <w:t xml:space="preserve"> </w:t>
            </w:r>
            <w:r>
              <w:rPr>
                <w:spacing w:val="-3"/>
              </w:rPr>
              <w:t>中</w:t>
            </w:r>
            <w:r>
              <w:rPr>
                <w:spacing w:val="-63"/>
              </w:rPr>
              <w:t xml:space="preserve"> </w:t>
            </w:r>
            <w:r>
              <w:rPr>
                <w:rFonts w:ascii="Times New Roman" w:hAnsi="Times New Roman" w:eastAsia="Times New Roman" w:cs="Times New Roman"/>
                <w:spacing w:val="-3"/>
              </w:rPr>
              <w:t>NMHC </w:t>
            </w:r>
            <w:r>
              <w:rPr>
                <w:spacing w:val="-3"/>
              </w:rPr>
              <w:t>厂区内限值要</w:t>
            </w:r>
          </w:p>
          <w:p>
            <w:pPr>
              <w:pStyle w:val="TableText"/>
              <w:ind w:left="112"/>
              <w:spacing w:before="1" w:line="221" w:lineRule="auto"/>
              <w:rPr/>
            </w:pPr>
            <w:r>
              <w:rPr>
                <w:spacing w:val="-6"/>
              </w:rPr>
              <w:t>求；</w:t>
            </w:r>
          </w:p>
          <w:p>
            <w:pPr>
              <w:pStyle w:val="TableText"/>
              <w:ind w:left="111" w:right="310" w:firstLine="1"/>
              <w:spacing w:before="181" w:line="359" w:lineRule="auto"/>
              <w:rPr/>
            </w:pPr>
            <w:r>
              <w:rPr>
                <w:rFonts w:ascii="Times New Roman" w:hAnsi="Times New Roman" w:eastAsia="Times New Roman" w:cs="Times New Roman"/>
                <w:spacing w:val="-3"/>
              </w:rPr>
              <w:t>5</w:t>
            </w:r>
            <w:r>
              <w:rPr>
                <w:rFonts w:ascii="Times New Roman" w:hAnsi="Times New Roman" w:eastAsia="Times New Roman" w:cs="Times New Roman"/>
                <w:spacing w:val="-32"/>
              </w:rPr>
              <w:t xml:space="preserve"> </w:t>
            </w:r>
            <w:r>
              <w:rPr>
                <w:spacing w:val="-3"/>
              </w:rPr>
              <w:t>、《工业企业厂界环境噪声排放标准》（</w:t>
            </w:r>
            <w:r>
              <w:rPr>
                <w:rFonts w:ascii="Times New Roman" w:hAnsi="Times New Roman" w:eastAsia="Times New Roman" w:cs="Times New Roman"/>
                <w:spacing w:val="-3"/>
              </w:rPr>
              <w:t>GB12348-2008</w:t>
            </w:r>
            <w:r>
              <w:rPr>
                <w:spacing w:val="-3"/>
              </w:rPr>
              <w:t>）</w:t>
            </w:r>
            <w:r>
              <w:rPr>
                <w:rFonts w:ascii="Times New Roman" w:hAnsi="Times New Roman" w:eastAsia="Times New Roman" w:cs="Times New Roman"/>
                <w:spacing w:val="-3"/>
              </w:rPr>
              <w:t>2 </w:t>
            </w:r>
            <w:r>
              <w:rPr>
                <w:spacing w:val="-3"/>
              </w:rPr>
              <w:t>类标准；</w:t>
            </w:r>
            <w:r>
              <w:rPr/>
              <w:t xml:space="preserve"> </w:t>
            </w:r>
            <w:r>
              <w:rPr>
                <w:rFonts w:ascii="Times New Roman" w:hAnsi="Times New Roman" w:eastAsia="Times New Roman" w:cs="Times New Roman"/>
                <w:spacing w:val="-2"/>
              </w:rPr>
              <w:t>6</w:t>
            </w:r>
            <w:r>
              <w:rPr>
                <w:rFonts w:ascii="Times New Roman" w:hAnsi="Times New Roman" w:eastAsia="Times New Roman" w:cs="Times New Roman"/>
                <w:spacing w:val="-34"/>
              </w:rPr>
              <w:t xml:space="preserve"> </w:t>
            </w:r>
            <w:r>
              <w:rPr>
                <w:spacing w:val="-2"/>
              </w:rPr>
              <w:t>、废水执行《污水综合排放标准》（</w:t>
            </w:r>
            <w:r>
              <w:rPr>
                <w:rFonts w:ascii="Times New Roman" w:hAnsi="Times New Roman" w:eastAsia="Times New Roman" w:cs="Times New Roman"/>
                <w:spacing w:val="-2"/>
              </w:rPr>
              <w:t>GB8978-</w:t>
            </w:r>
            <w:r>
              <w:rPr>
                <w:rFonts w:ascii="Times New Roman" w:hAnsi="Times New Roman" w:eastAsia="Times New Roman" w:cs="Times New Roman"/>
                <w:spacing w:val="-33"/>
              </w:rPr>
              <w:t xml:space="preserve"> </w:t>
            </w:r>
            <w:r>
              <w:rPr>
                <w:rFonts w:ascii="Times New Roman" w:hAnsi="Times New Roman" w:eastAsia="Times New Roman" w:cs="Times New Roman"/>
                <w:spacing w:val="-2"/>
              </w:rPr>
              <w:t>1996</w:t>
            </w:r>
            <w:r>
              <w:rPr>
                <w:spacing w:val="-3"/>
              </w:rPr>
              <w:t>）表</w:t>
            </w:r>
            <w:r>
              <w:rPr>
                <w:spacing w:val="-55"/>
              </w:rPr>
              <w:t xml:space="preserve"> </w:t>
            </w:r>
            <w:r>
              <w:rPr>
                <w:rFonts w:ascii="Times New Roman" w:hAnsi="Times New Roman" w:eastAsia="Times New Roman" w:cs="Times New Roman"/>
                <w:spacing w:val="-3"/>
              </w:rPr>
              <w:t>2 </w:t>
            </w:r>
            <w:r>
              <w:rPr>
                <w:spacing w:val="-3"/>
              </w:rPr>
              <w:t>三级标准、</w:t>
            </w:r>
            <w:r>
              <w:rPr/>
              <w:t xml:space="preserve"> </w:t>
            </w:r>
            <w:r>
              <w:rPr>
                <w:spacing w:val="-1"/>
              </w:rPr>
              <w:t>《污水排入城镇下水道水质标准》（</w:t>
            </w:r>
            <w:r>
              <w:rPr>
                <w:rFonts w:ascii="Times New Roman" w:hAnsi="Times New Roman" w:eastAsia="Times New Roman" w:cs="Times New Roman"/>
                <w:spacing w:val="-1"/>
              </w:rPr>
              <w:t>GB/T 31962-2015</w:t>
            </w:r>
            <w:r>
              <w:rPr>
                <w:spacing w:val="-1"/>
              </w:rPr>
              <w:t>）</w:t>
            </w:r>
            <w:r>
              <w:rPr>
                <w:rFonts w:ascii="Times New Roman" w:hAnsi="Times New Roman" w:eastAsia="Times New Roman" w:cs="Times New Roman"/>
                <w:spacing w:val="-1"/>
              </w:rPr>
              <w:t>B </w:t>
            </w:r>
            <w:r>
              <w:rPr>
                <w:spacing w:val="-1"/>
              </w:rPr>
              <w:t>级标准要</w:t>
            </w:r>
          </w:p>
          <w:p>
            <w:pPr>
              <w:pStyle w:val="TableText"/>
              <w:ind w:left="112"/>
              <w:spacing w:before="1" w:line="221" w:lineRule="auto"/>
              <w:rPr/>
            </w:pPr>
            <w:r>
              <w:rPr>
                <w:spacing w:val="-6"/>
              </w:rPr>
              <w:t>求；</w:t>
            </w:r>
          </w:p>
          <w:p>
            <w:pPr>
              <w:pStyle w:val="TableText"/>
              <w:ind w:left="109"/>
              <w:spacing w:before="178" w:line="220" w:lineRule="auto"/>
              <w:rPr/>
            </w:pPr>
            <w:r>
              <w:rPr>
                <w:rFonts w:ascii="Times New Roman" w:hAnsi="Times New Roman" w:eastAsia="Times New Roman" w:cs="Times New Roman"/>
                <w:spacing w:val="-2"/>
              </w:rPr>
              <w:t>7</w:t>
            </w:r>
            <w:r>
              <w:rPr>
                <w:rFonts w:ascii="Times New Roman" w:hAnsi="Times New Roman" w:eastAsia="Times New Roman" w:cs="Times New Roman"/>
                <w:spacing w:val="-24"/>
              </w:rPr>
              <w:t xml:space="preserve"> </w:t>
            </w:r>
            <w:r>
              <w:rPr>
                <w:spacing w:val="-2"/>
              </w:rPr>
              <w:t>、《中华人民共和国固体废物污染环境防治法》；</w:t>
            </w:r>
          </w:p>
          <w:p>
            <w:pPr>
              <w:pStyle w:val="TableText"/>
              <w:ind w:left="115"/>
              <w:spacing w:before="181" w:line="466" w:lineRule="exact"/>
              <w:rPr>
                <w:rFonts w:ascii="Times New Roman" w:hAnsi="Times New Roman" w:eastAsia="Times New Roman" w:cs="Times New Roman"/>
              </w:rPr>
            </w:pPr>
            <w:r>
              <w:rPr>
                <w:rFonts w:ascii="Times New Roman" w:hAnsi="Times New Roman" w:eastAsia="Times New Roman" w:cs="Times New Roman"/>
                <w:spacing w:val="-1"/>
                <w:position w:val="17"/>
              </w:rPr>
              <w:t>8</w:t>
            </w:r>
            <w:r>
              <w:rPr>
                <w:rFonts w:ascii="Times New Roman" w:hAnsi="Times New Roman" w:eastAsia="Times New Roman" w:cs="Times New Roman"/>
                <w:spacing w:val="-34"/>
                <w:position w:val="17"/>
              </w:rPr>
              <w:t xml:space="preserve"> </w:t>
            </w:r>
            <w:r>
              <w:rPr>
                <w:spacing w:val="-1"/>
                <w:position w:val="17"/>
              </w:rPr>
              <w:t>、《一般工业固体废物贮存和填埋污染控制标准》（</w:t>
            </w:r>
            <w:r>
              <w:rPr>
                <w:rFonts w:ascii="Times New Roman" w:hAnsi="Times New Roman" w:eastAsia="Times New Roman" w:cs="Times New Roman"/>
                <w:spacing w:val="-1"/>
                <w:position w:val="17"/>
              </w:rPr>
              <w:t>GB185</w:t>
            </w:r>
            <w:r>
              <w:rPr>
                <w:rFonts w:ascii="Times New Roman" w:hAnsi="Times New Roman" w:eastAsia="Times New Roman" w:cs="Times New Roman"/>
                <w:spacing w:val="-2"/>
                <w:position w:val="17"/>
              </w:rPr>
              <w:t>99-</w:t>
            </w:r>
          </w:p>
          <w:p>
            <w:pPr>
              <w:pStyle w:val="TableText"/>
              <w:ind w:left="106"/>
              <w:spacing w:line="222" w:lineRule="auto"/>
              <w:rPr/>
            </w:pPr>
            <w:r>
              <w:rPr>
                <w:rFonts w:ascii="Times New Roman" w:hAnsi="Times New Roman" w:eastAsia="Times New Roman" w:cs="Times New Roman"/>
                <w:spacing w:val="-2"/>
              </w:rPr>
              <w:t>2020</w:t>
            </w:r>
            <w:r>
              <w:rPr/>
              <w:t>）；</w:t>
            </w:r>
          </w:p>
          <w:p>
            <w:pPr>
              <w:pStyle w:val="TableText"/>
              <w:ind w:left="110"/>
              <w:spacing w:before="180" w:line="220" w:lineRule="auto"/>
              <w:rPr/>
            </w:pPr>
            <w:r>
              <w:rPr>
                <w:rFonts w:ascii="Times New Roman" w:hAnsi="Times New Roman" w:eastAsia="Times New Roman" w:cs="Times New Roman"/>
                <w:spacing w:val="-2"/>
              </w:rPr>
              <w:t>9</w:t>
            </w:r>
            <w:r>
              <w:rPr>
                <w:rFonts w:ascii="Times New Roman" w:hAnsi="Times New Roman" w:eastAsia="Times New Roman" w:cs="Times New Roman"/>
                <w:spacing w:val="-34"/>
              </w:rPr>
              <w:t xml:space="preserve"> </w:t>
            </w:r>
            <w:r>
              <w:rPr>
                <w:spacing w:val="-2"/>
              </w:rPr>
              <w:t>、《危险废物贮存污染控制标准》（</w:t>
            </w:r>
            <w:r>
              <w:rPr>
                <w:rFonts w:ascii="Times New Roman" w:hAnsi="Times New Roman" w:eastAsia="Times New Roman" w:cs="Times New Roman"/>
                <w:spacing w:val="-2"/>
              </w:rPr>
              <w:t>GB18597-2023</w:t>
            </w:r>
            <w:r>
              <w:rPr>
                <w:spacing w:val="9"/>
              </w:rPr>
              <w:t>）；</w:t>
            </w:r>
          </w:p>
          <w:p>
            <w:pPr>
              <w:pStyle w:val="TableText"/>
              <w:ind w:left="129"/>
              <w:spacing w:before="179" w:line="468" w:lineRule="exact"/>
              <w:rPr/>
            </w:pPr>
            <w:r>
              <w:rPr>
                <w:rFonts w:ascii="Times New Roman" w:hAnsi="Times New Roman" w:eastAsia="Times New Roman" w:cs="Times New Roman"/>
                <w:spacing w:val="-2"/>
                <w:position w:val="17"/>
              </w:rPr>
              <w:t>10</w:t>
            </w:r>
            <w:r>
              <w:rPr>
                <w:rFonts w:ascii="Times New Roman" w:hAnsi="Times New Roman" w:eastAsia="Times New Roman" w:cs="Times New Roman"/>
                <w:spacing w:val="-26"/>
                <w:position w:val="17"/>
              </w:rPr>
              <w:t xml:space="preserve"> </w:t>
            </w:r>
            <w:r>
              <w:rPr>
                <w:spacing w:val="-2"/>
                <w:position w:val="17"/>
              </w:rPr>
              <w:t>、《危险废物污染防治技术政策》、《危险废物转移管理办法》以及</w:t>
            </w:r>
          </w:p>
          <w:p>
            <w:pPr>
              <w:pStyle w:val="TableText"/>
              <w:ind w:left="111"/>
              <w:spacing w:line="220" w:lineRule="auto"/>
              <w:rPr/>
            </w:pPr>
            <w:r>
              <w:rPr>
                <w:spacing w:val="-1"/>
              </w:rPr>
              <w:t>烟台市对有关危废的控制要求。</w:t>
            </w:r>
          </w:p>
          <w:p>
            <w:pPr>
              <w:spacing w:line="256" w:lineRule="auto"/>
              <w:rPr>
                <w:rFonts w:ascii="Arial"/>
                <w:sz w:val="21"/>
              </w:rPr>
            </w:pPr>
            <w:r/>
          </w:p>
          <w:p>
            <w:pPr>
              <w:spacing w:line="257" w:lineRule="auto"/>
              <w:rPr>
                <w:rFonts w:ascii="Arial"/>
                <w:sz w:val="21"/>
              </w:rPr>
            </w:pPr>
            <w:r/>
          </w:p>
          <w:p>
            <w:pPr>
              <w:pStyle w:val="TableText"/>
              <w:ind w:left="111"/>
              <w:spacing w:before="79" w:line="220" w:lineRule="auto"/>
              <w:rPr/>
            </w:pPr>
            <w:r>
              <w:rPr>
                <w14:textOutline w14:w="4358" w14:cap="sq" w14:cmpd="sng">
                  <w14:solidFill>
                    <w14:srgbClr w14:val="000000"/>
                  </w14:solidFill>
                  <w14:prstDash w14:val="solid"/>
                  <w14:bevel/>
                </w14:textOutline>
                <w:spacing w:val="-2"/>
              </w:rPr>
              <w:t>标准限值</w:t>
            </w:r>
          </w:p>
          <w:p>
            <w:pPr>
              <w:pStyle w:val="TableText"/>
              <w:ind w:left="2750"/>
              <w:spacing w:before="179" w:line="221" w:lineRule="auto"/>
              <w:rPr/>
            </w:pPr>
            <w:r>
              <w:rPr>
                <w14:textOutline w14:w="4358" w14:cap="sq" w14:cmpd="sng">
                  <w14:solidFill>
                    <w14:srgbClr w14:val="000000"/>
                  </w14:solidFill>
                  <w14:prstDash w14:val="solid"/>
                  <w14:bevel/>
                </w14:textOutline>
                <w:spacing w:val="-1"/>
              </w:rPr>
              <w:t>大气污染物排放标准</w:t>
            </w:r>
          </w:p>
          <w:p>
            <w:pPr>
              <w:spacing w:line="146" w:lineRule="exact"/>
              <w:rPr/>
            </w:pPr>
            <w:r/>
          </w:p>
          <w:tbl>
            <w:tblPr>
              <w:tblStyle w:val="TableNormal"/>
              <w:tblW w:w="7446" w:type="dxa"/>
              <w:tblInd w:w="1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47"/>
              <w:gridCol w:w="2121"/>
              <w:gridCol w:w="850"/>
              <w:gridCol w:w="709"/>
              <w:gridCol w:w="2919"/>
            </w:tblGrid>
            <w:tr>
              <w:trPr>
                <w:trHeight w:val="428" w:hRule="atLeast"/>
              </w:trPr>
              <w:tc>
                <w:tcPr>
                  <w:tcW w:w="847" w:type="dxa"/>
                  <w:vAlign w:val="top"/>
                  <w:tcBorders>
                    <w:left w:val="nil"/>
                    <w:bottom w:val="nil"/>
                  </w:tcBorders>
                </w:tcPr>
                <w:p>
                  <w:pPr>
                    <w:pStyle w:val="TableText"/>
                    <w:ind w:left="118"/>
                    <w:spacing w:before="129" w:line="229" w:lineRule="auto"/>
                    <w:rPr>
                      <w:sz w:val="20"/>
                      <w:szCs w:val="20"/>
                    </w:rPr>
                  </w:pPr>
                  <w:r>
                    <w:rPr>
                      <w:sz w:val="20"/>
                      <w:szCs w:val="20"/>
                      <w:spacing w:val="6"/>
                    </w:rPr>
                    <w:t>污染物</w:t>
                  </w:r>
                </w:p>
              </w:tc>
              <w:tc>
                <w:tcPr>
                  <w:tcW w:w="2121" w:type="dxa"/>
                  <w:vAlign w:val="top"/>
                  <w:tcBorders>
                    <w:bottom w:val="nil"/>
                  </w:tcBorders>
                </w:tcPr>
                <w:p>
                  <w:pPr>
                    <w:pStyle w:val="TableText"/>
                    <w:ind w:left="648"/>
                    <w:spacing w:before="129" w:line="229" w:lineRule="auto"/>
                    <w:rPr>
                      <w:sz w:val="20"/>
                      <w:szCs w:val="20"/>
                    </w:rPr>
                  </w:pPr>
                  <w:r>
                    <w:rPr>
                      <w:sz w:val="20"/>
                      <w:szCs w:val="20"/>
                      <w:spacing w:val="6"/>
                    </w:rPr>
                    <w:t>行业工段</w:t>
                  </w:r>
                </w:p>
              </w:tc>
              <w:tc>
                <w:tcPr>
                  <w:tcW w:w="850" w:type="dxa"/>
                  <w:vAlign w:val="top"/>
                  <w:tcBorders>
                    <w:bottom w:val="nil"/>
                  </w:tcBorders>
                </w:tcPr>
                <w:p>
                  <w:pPr>
                    <w:pStyle w:val="TableText"/>
                    <w:ind w:left="222"/>
                    <w:spacing w:before="129" w:line="229" w:lineRule="auto"/>
                    <w:rPr>
                      <w:sz w:val="20"/>
                      <w:szCs w:val="20"/>
                    </w:rPr>
                  </w:pPr>
                  <w:r>
                    <w:rPr>
                      <w:sz w:val="20"/>
                      <w:szCs w:val="20"/>
                      <w:spacing w:val="3"/>
                    </w:rPr>
                    <w:t>单位</w:t>
                  </w:r>
                </w:p>
              </w:tc>
              <w:tc>
                <w:tcPr>
                  <w:tcW w:w="709" w:type="dxa"/>
                  <w:vAlign w:val="top"/>
                  <w:tcBorders>
                    <w:bottom w:val="nil"/>
                  </w:tcBorders>
                </w:tcPr>
                <w:p>
                  <w:pPr>
                    <w:pStyle w:val="TableText"/>
                    <w:ind w:left="163"/>
                    <w:spacing w:before="129" w:line="228" w:lineRule="auto"/>
                    <w:rPr>
                      <w:sz w:val="20"/>
                      <w:szCs w:val="20"/>
                    </w:rPr>
                  </w:pPr>
                  <w:r>
                    <w:rPr>
                      <w:sz w:val="20"/>
                      <w:szCs w:val="20"/>
                      <w:spacing w:val="-3"/>
                    </w:rPr>
                    <w:t>限值</w:t>
                  </w:r>
                </w:p>
              </w:tc>
              <w:tc>
                <w:tcPr>
                  <w:tcW w:w="2919" w:type="dxa"/>
                  <w:vAlign w:val="top"/>
                  <w:tcBorders>
                    <w:bottom w:val="nil"/>
                    <w:right w:val="nil"/>
                  </w:tcBorders>
                </w:tcPr>
                <w:p>
                  <w:pPr>
                    <w:pStyle w:val="TableText"/>
                    <w:ind w:left="1045"/>
                    <w:spacing w:before="129" w:line="228" w:lineRule="auto"/>
                    <w:rPr>
                      <w:sz w:val="20"/>
                      <w:szCs w:val="20"/>
                    </w:rPr>
                  </w:pPr>
                  <w:r>
                    <w:rPr>
                      <w:sz w:val="20"/>
                      <w:szCs w:val="20"/>
                      <w:spacing w:val="7"/>
                    </w:rPr>
                    <w:t>标准来源</w:t>
                  </w:r>
                </w:p>
              </w:tc>
            </w:tr>
          </w:tbl>
          <w:p>
            <w:pPr>
              <w:spacing w:line="94" w:lineRule="auto"/>
              <w:rPr>
                <w:rFonts w:ascii="Arial"/>
                <w:sz w:val="2"/>
              </w:rPr>
            </w:pPr>
            <w:r/>
          </w:p>
        </w:tc>
      </w:tr>
    </w:tbl>
    <w:p>
      <w:pPr>
        <w:pStyle w:val="BodyText"/>
        <w:rPr/>
      </w:pPr>
      <w:r/>
    </w:p>
    <w:p>
      <w:pPr>
        <w:sectPr>
          <w:footerReference w:type="default" r:id="rId2"/>
          <w:pgSz w:w="11906" w:h="16839"/>
          <w:pgMar w:top="1360" w:right="1267" w:bottom="1121" w:left="1267" w:header="0" w:footer="934" w:gutter="0"/>
        </w:sectPr>
        <w:rPr/>
      </w:pPr>
    </w:p>
    <w:tbl>
      <w:tblPr>
        <w:tblStyle w:val="TableNormal"/>
        <w:tblW w:w="9360" w:type="dxa"/>
        <w:tblInd w:w="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98"/>
        <w:gridCol w:w="961"/>
        <w:gridCol w:w="459"/>
        <w:gridCol w:w="395"/>
        <w:gridCol w:w="825"/>
        <w:gridCol w:w="440"/>
        <w:gridCol w:w="467"/>
        <w:gridCol w:w="205"/>
        <w:gridCol w:w="177"/>
        <w:gridCol w:w="148"/>
        <w:gridCol w:w="560"/>
        <w:gridCol w:w="3025"/>
      </w:tblGrid>
      <w:tr>
        <w:trPr>
          <w:trHeight w:val="444" w:hRule="atLeast"/>
        </w:trPr>
        <w:tc>
          <w:tcPr>
            <w:tcW w:w="1698" w:type="dxa"/>
            <w:vAlign w:val="top"/>
            <w:vMerge w:val="restart"/>
            <w:tcBorders>
              <w:left w:val="single" w:color="000000" w:sz="4" w:space="0"/>
              <w:bottom w:val="nil"/>
              <w:right w:val="single" w:color="000000" w:sz="4" w:space="0"/>
              <w:top w:val="single" w:color="000000" w:sz="4" w:space="0"/>
            </w:tcBorders>
          </w:tcPr>
          <w:p>
            <w:pPr>
              <w:rPr>
                <w:rFonts w:ascii="Arial"/>
                <w:sz w:val="21"/>
              </w:rPr>
            </w:pPr>
            <w:r/>
          </w:p>
        </w:tc>
        <w:tc>
          <w:tcPr>
            <w:tcW w:w="961" w:type="dxa"/>
            <w:vAlign w:val="top"/>
            <w:vMerge w:val="restart"/>
            <w:tcBorders>
              <w:left w:val="single" w:color="000000" w:sz="4" w:space="0"/>
              <w:top w:val="single" w:color="000000" w:sz="4" w:space="0"/>
              <w:bottom w:val="nil"/>
            </w:tcBorders>
          </w:tcPr>
          <w:p>
            <w:pPr>
              <w:spacing w:line="320" w:lineRule="auto"/>
              <w:rPr>
                <w:rFonts w:ascii="Arial"/>
                <w:sz w:val="21"/>
              </w:rPr>
            </w:pPr>
            <w:r/>
          </w:p>
          <w:p>
            <w:pPr>
              <w:spacing w:line="320" w:lineRule="auto"/>
              <w:rPr>
                <w:rFonts w:ascii="Arial"/>
                <w:sz w:val="21"/>
              </w:rPr>
            </w:pPr>
            <w:r/>
          </w:p>
          <w:p>
            <w:pPr>
              <w:pStyle w:val="TableText"/>
              <w:ind w:left="216"/>
              <w:spacing w:before="65" w:line="229" w:lineRule="auto"/>
              <w:rPr>
                <w:sz w:val="20"/>
                <w:szCs w:val="20"/>
              </w:rPr>
            </w:pPr>
            <w:r>
              <w:rPr>
                <w:sz w:val="20"/>
                <w:szCs w:val="20"/>
                <w:spacing w:val="7"/>
              </w:rPr>
              <w:t>颗粒物</w:t>
            </w:r>
          </w:p>
        </w:tc>
        <w:tc>
          <w:tcPr>
            <w:tcW w:w="2119" w:type="dxa"/>
            <w:vAlign w:val="top"/>
            <w:gridSpan w:val="4"/>
            <w:tcBorders>
              <w:top w:val="single" w:color="000000" w:sz="4" w:space="0"/>
            </w:tcBorders>
          </w:tcPr>
          <w:p>
            <w:pPr>
              <w:pStyle w:val="TableText"/>
              <w:ind w:left="218"/>
              <w:spacing w:before="140" w:line="228" w:lineRule="auto"/>
              <w:rPr>
                <w:sz w:val="20"/>
                <w:szCs w:val="20"/>
              </w:rPr>
            </w:pPr>
            <w:r>
              <w:rPr>
                <w:sz w:val="20"/>
                <w:szCs w:val="20"/>
                <w:spacing w:val="8"/>
              </w:rPr>
              <w:t>最高允许排放浓度</w:t>
            </w:r>
          </w:p>
        </w:tc>
        <w:tc>
          <w:tcPr>
            <w:tcW w:w="849" w:type="dxa"/>
            <w:vAlign w:val="top"/>
            <w:gridSpan w:val="3"/>
            <w:tcBorders>
              <w:top w:val="single" w:color="000000" w:sz="4" w:space="0"/>
            </w:tcBorders>
          </w:tcPr>
          <w:p>
            <w:pPr>
              <w:ind w:left="137"/>
              <w:spacing w:before="109" w:line="274"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708" w:type="dxa"/>
            <w:vAlign w:val="top"/>
            <w:gridSpan w:val="2"/>
            <w:tcBorders>
              <w:top w:val="single" w:color="000000" w:sz="4" w:space="0"/>
            </w:tcBorders>
          </w:tcPr>
          <w:p>
            <w:pPr>
              <w:ind w:left="264"/>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3025" w:type="dxa"/>
            <w:vAlign w:val="top"/>
            <w:vMerge w:val="restart"/>
            <w:tcBorders>
              <w:right w:val="single" w:color="000000" w:sz="4" w:space="0"/>
              <w:top w:val="single" w:color="000000" w:sz="4" w:space="0"/>
              <w:bottom w:val="nil"/>
            </w:tcBorders>
          </w:tcPr>
          <w:p>
            <w:pPr>
              <w:pStyle w:val="TableText"/>
              <w:ind w:left="205"/>
              <w:spacing w:before="85" w:line="229" w:lineRule="auto"/>
              <w:rPr>
                <w:sz w:val="20"/>
                <w:szCs w:val="20"/>
              </w:rPr>
            </w:pPr>
            <w:r>
              <w:rPr>
                <w:sz w:val="20"/>
                <w:szCs w:val="20"/>
                <w:spacing w:val="8"/>
              </w:rPr>
              <w:t>《区域性大气污染物综合排</w:t>
            </w:r>
          </w:p>
          <w:p>
            <w:pPr>
              <w:pStyle w:val="TableText"/>
              <w:ind w:left="1036" w:right="514" w:hanging="625"/>
              <w:spacing w:before="34" w:line="273" w:lineRule="auto"/>
              <w:rPr>
                <w:sz w:val="20"/>
                <w:szCs w:val="20"/>
              </w:rPr>
            </w:pPr>
            <w:r>
              <w:rPr>
                <w:sz w:val="20"/>
                <w:szCs w:val="20"/>
                <w:spacing w:val="7"/>
              </w:rPr>
              <w:t>放标准》（</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7"/>
              </w:rPr>
              <w:t>37/2376-</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4"/>
              </w:rPr>
              <w:t>2019</w:t>
            </w:r>
            <w:r>
              <w:rPr>
                <w:sz w:val="20"/>
                <w:szCs w:val="20"/>
              </w:rPr>
              <w:t>）；</w:t>
            </w:r>
          </w:p>
          <w:p>
            <w:pPr>
              <w:pStyle w:val="TableText"/>
              <w:ind w:left="311"/>
              <w:spacing w:before="62" w:line="229" w:lineRule="auto"/>
              <w:rPr>
                <w:sz w:val="20"/>
                <w:szCs w:val="20"/>
              </w:rPr>
            </w:pPr>
            <w:r>
              <w:rPr>
                <w:sz w:val="20"/>
                <w:szCs w:val="20"/>
                <w:spacing w:val="8"/>
              </w:rPr>
              <w:t>《大气污染物综合排放标</w:t>
            </w:r>
          </w:p>
          <w:p>
            <w:pPr>
              <w:pStyle w:val="TableText"/>
              <w:ind w:left="389"/>
              <w:spacing w:before="63" w:line="217" w:lineRule="auto"/>
              <w:rPr>
                <w:sz w:val="20"/>
                <w:szCs w:val="20"/>
              </w:rPr>
            </w:pPr>
            <w:r>
              <w:rPr>
                <w:sz w:val="20"/>
                <w:szCs w:val="20"/>
                <w:spacing w:val="4"/>
              </w:rPr>
              <w:t>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16297-</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4"/>
              </w:rPr>
              <w:t>1996</w:t>
            </w:r>
            <w:r>
              <w:rPr>
                <w:sz w:val="20"/>
                <w:szCs w:val="20"/>
                <w:spacing w:val="4"/>
              </w:rPr>
              <w:t>）</w:t>
            </w:r>
          </w:p>
        </w:tc>
      </w:tr>
      <w:tr>
        <w:trPr>
          <w:trHeight w:val="430"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continue"/>
            <w:tcBorders>
              <w:left w:val="single" w:color="000000" w:sz="4" w:space="0"/>
              <w:top w:val="nil"/>
              <w:bottom w:val="nil"/>
            </w:tcBorders>
          </w:tcPr>
          <w:p>
            <w:pPr>
              <w:rPr>
                <w:rFonts w:ascii="Arial"/>
                <w:sz w:val="21"/>
              </w:rPr>
            </w:pPr>
            <w:r/>
          </w:p>
        </w:tc>
        <w:tc>
          <w:tcPr>
            <w:tcW w:w="2119" w:type="dxa"/>
            <w:vAlign w:val="top"/>
            <w:gridSpan w:val="4"/>
          </w:tcPr>
          <w:p>
            <w:pPr>
              <w:pStyle w:val="TableText"/>
              <w:ind w:left="218"/>
              <w:spacing w:before="125" w:line="228" w:lineRule="auto"/>
              <w:rPr>
                <w:sz w:val="20"/>
                <w:szCs w:val="20"/>
              </w:rPr>
            </w:pPr>
            <w:r>
              <w:rPr>
                <w:sz w:val="20"/>
                <w:szCs w:val="20"/>
                <w:spacing w:val="8"/>
              </w:rPr>
              <w:t>最高允许排放速率</w:t>
            </w:r>
          </w:p>
        </w:tc>
        <w:tc>
          <w:tcPr>
            <w:tcW w:w="849" w:type="dxa"/>
            <w:vAlign w:val="top"/>
            <w:gridSpan w:val="3"/>
          </w:tcPr>
          <w:p>
            <w:pPr>
              <w:ind w:left="229"/>
              <w:spacing w:before="94"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kg</w:t>
            </w:r>
            <w:r>
              <w:rPr>
                <w:rFonts w:ascii="Times New Roman" w:hAnsi="Times New Roman" w:eastAsia="Times New Roman" w:cs="Times New Roman"/>
                <w:sz w:val="20"/>
                <w:szCs w:val="20"/>
                <w:spacing w:val="6"/>
                <w:position w:val="3"/>
              </w:rPr>
              <w:t>/h</w:t>
            </w:r>
          </w:p>
        </w:tc>
        <w:tc>
          <w:tcPr>
            <w:tcW w:w="708" w:type="dxa"/>
            <w:vAlign w:val="top"/>
            <w:gridSpan w:val="2"/>
          </w:tcPr>
          <w:p>
            <w:pPr>
              <w:ind w:left="222"/>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w:t>
            </w:r>
          </w:p>
        </w:tc>
        <w:tc>
          <w:tcPr>
            <w:tcW w:w="3025" w:type="dxa"/>
            <w:vAlign w:val="top"/>
            <w:vMerge w:val="continue"/>
            <w:tcBorders>
              <w:right w:val="single" w:color="000000" w:sz="4" w:space="0"/>
              <w:top w:val="nil"/>
              <w:bottom w:val="nil"/>
            </w:tcBorders>
          </w:tcPr>
          <w:p>
            <w:pPr>
              <w:rPr>
                <w:rFonts w:ascii="Arial"/>
                <w:sz w:val="21"/>
              </w:rPr>
            </w:pPr>
            <w:r/>
          </w:p>
        </w:tc>
      </w:tr>
      <w:tr>
        <w:trPr>
          <w:trHeight w:val="694"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continue"/>
            <w:tcBorders>
              <w:left w:val="single" w:color="000000" w:sz="4" w:space="0"/>
              <w:top w:val="nil"/>
            </w:tcBorders>
          </w:tcPr>
          <w:p>
            <w:pPr>
              <w:rPr>
                <w:rFonts w:ascii="Arial"/>
                <w:sz w:val="21"/>
              </w:rPr>
            </w:pPr>
            <w:r/>
          </w:p>
        </w:tc>
        <w:tc>
          <w:tcPr>
            <w:tcW w:w="2119" w:type="dxa"/>
            <w:vAlign w:val="top"/>
            <w:gridSpan w:val="4"/>
          </w:tcPr>
          <w:p>
            <w:pPr>
              <w:pStyle w:val="TableText"/>
              <w:ind w:left="324"/>
              <w:spacing w:before="259" w:line="229" w:lineRule="auto"/>
              <w:rPr>
                <w:sz w:val="20"/>
                <w:szCs w:val="20"/>
              </w:rPr>
            </w:pPr>
            <w:r>
              <w:rPr>
                <w:sz w:val="20"/>
                <w:szCs w:val="20"/>
                <w:spacing w:val="8"/>
              </w:rPr>
              <w:t>厂界监控点浓度</w:t>
            </w:r>
          </w:p>
        </w:tc>
        <w:tc>
          <w:tcPr>
            <w:tcW w:w="849" w:type="dxa"/>
            <w:vAlign w:val="top"/>
            <w:gridSpan w:val="3"/>
          </w:tcPr>
          <w:p>
            <w:pPr>
              <w:ind w:left="137"/>
              <w:spacing w:before="228" w:line="274"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708" w:type="dxa"/>
            <w:vAlign w:val="top"/>
            <w:gridSpan w:val="2"/>
          </w:tcPr>
          <w:p>
            <w:pPr>
              <w:ind w:left="238"/>
              <w:spacing w:before="2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3025" w:type="dxa"/>
            <w:vAlign w:val="top"/>
            <w:vMerge w:val="continue"/>
            <w:tcBorders>
              <w:right w:val="single" w:color="000000" w:sz="4" w:space="0"/>
              <w:top w:val="nil"/>
            </w:tcBorders>
          </w:tcPr>
          <w:p>
            <w:pPr>
              <w:rPr>
                <w:rFonts w:ascii="Arial"/>
                <w:sz w:val="21"/>
              </w:rPr>
            </w:pPr>
            <w:r/>
          </w:p>
        </w:tc>
      </w:tr>
      <w:tr>
        <w:trPr>
          <w:trHeight w:val="430"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restart"/>
            <w:tcBorders>
              <w:left w:val="single" w:color="000000" w:sz="4" w:space="0"/>
              <w:bottom w:val="nil"/>
            </w:tcBorders>
          </w:tcPr>
          <w:p>
            <w:pPr>
              <w:spacing w:line="247" w:lineRule="auto"/>
              <w:rPr>
                <w:rFonts w:ascii="Arial"/>
                <w:sz w:val="21"/>
              </w:rPr>
            </w:pPr>
            <w:r/>
          </w:p>
          <w:p>
            <w:pPr>
              <w:spacing w:line="248" w:lineRule="auto"/>
              <w:rPr>
                <w:rFonts w:ascii="Arial"/>
                <w:sz w:val="21"/>
              </w:rPr>
            </w:pPr>
            <w:r/>
          </w:p>
          <w:p>
            <w:pPr>
              <w:pStyle w:val="TableText"/>
              <w:ind w:left="220"/>
              <w:spacing w:before="65" w:line="228" w:lineRule="auto"/>
              <w:rPr>
                <w:sz w:val="20"/>
                <w:szCs w:val="20"/>
              </w:rPr>
            </w:pPr>
            <w:r>
              <w:rPr>
                <w:sz w:val="20"/>
                <w:szCs w:val="20"/>
                <w:spacing w:val="5"/>
              </w:rPr>
              <w:t>二甲苯</w:t>
            </w:r>
          </w:p>
        </w:tc>
        <w:tc>
          <w:tcPr>
            <w:tcW w:w="2119" w:type="dxa"/>
            <w:vAlign w:val="top"/>
            <w:gridSpan w:val="4"/>
          </w:tcPr>
          <w:p>
            <w:pPr>
              <w:pStyle w:val="TableText"/>
              <w:ind w:left="218"/>
              <w:spacing w:before="127" w:line="228" w:lineRule="auto"/>
              <w:rPr>
                <w:sz w:val="20"/>
                <w:szCs w:val="20"/>
              </w:rPr>
            </w:pPr>
            <w:r>
              <w:rPr>
                <w:sz w:val="20"/>
                <w:szCs w:val="20"/>
                <w:spacing w:val="8"/>
              </w:rPr>
              <w:t>最高允许排放浓度</w:t>
            </w:r>
          </w:p>
        </w:tc>
        <w:tc>
          <w:tcPr>
            <w:tcW w:w="849" w:type="dxa"/>
            <w:vAlign w:val="top"/>
            <w:gridSpan w:val="3"/>
          </w:tcPr>
          <w:p>
            <w:pPr>
              <w:ind w:left="137"/>
              <w:spacing w:before="95" w:line="275"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708" w:type="dxa"/>
            <w:vAlign w:val="top"/>
            <w:gridSpan w:val="2"/>
          </w:tcPr>
          <w:p>
            <w:pPr>
              <w:ind w:left="264"/>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3025" w:type="dxa"/>
            <w:vAlign w:val="top"/>
            <w:vMerge w:val="restart"/>
            <w:tcBorders>
              <w:right w:val="single" w:color="000000" w:sz="4" w:space="0"/>
              <w:bottom w:val="nil"/>
            </w:tcBorders>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pStyle w:val="TableText"/>
              <w:ind w:left="413" w:right="227" w:hanging="287"/>
              <w:spacing w:before="65" w:line="258" w:lineRule="auto"/>
              <w:rPr>
                <w:sz w:val="20"/>
                <w:szCs w:val="20"/>
              </w:rPr>
            </w:pPr>
            <w:r>
              <w:rPr>
                <w:sz w:val="20"/>
                <w:szCs w:val="20"/>
                <w:spacing w:val="7"/>
              </w:rPr>
              <w:t>《挥发性有机物排放标准第</w:t>
            </w:r>
            <w:r>
              <w:rPr>
                <w:sz w:val="20"/>
                <w:szCs w:val="20"/>
                <w:spacing w:val="-29"/>
              </w:rPr>
              <w:t xml:space="preserve"> </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rPr>
              <w:t xml:space="preserve"> </w:t>
            </w:r>
            <w:r>
              <w:rPr>
                <w:sz w:val="20"/>
                <w:szCs w:val="20"/>
                <w:spacing w:val="7"/>
              </w:rPr>
              <w:t>部分：表面涂装行业》</w:t>
            </w:r>
          </w:p>
          <w:p>
            <w:pPr>
              <w:pStyle w:val="TableText"/>
              <w:ind w:left="447"/>
              <w:spacing w:before="33" w:line="275" w:lineRule="exact"/>
              <w:rPr>
                <w:sz w:val="20"/>
                <w:szCs w:val="20"/>
              </w:rPr>
            </w:pPr>
            <w:r>
              <w:rPr>
                <w:sz w:val="20"/>
                <w:szCs w:val="20"/>
                <w:spacing w:val="4"/>
                <w:position w:val="1"/>
              </w:rPr>
              <w:t>（</w:t>
            </w:r>
            <w:r>
              <w:rPr>
                <w:rFonts w:ascii="Times New Roman" w:hAnsi="Times New Roman" w:eastAsia="Times New Roman" w:cs="Times New Roman"/>
                <w:sz w:val="20"/>
                <w:szCs w:val="20"/>
                <w:position w:val="1"/>
              </w:rPr>
              <w:t>DB</w:t>
            </w:r>
            <w:r>
              <w:rPr>
                <w:rFonts w:ascii="Times New Roman" w:hAnsi="Times New Roman" w:eastAsia="Times New Roman" w:cs="Times New Roman"/>
                <w:sz w:val="20"/>
                <w:szCs w:val="20"/>
                <w:spacing w:val="4"/>
                <w:position w:val="1"/>
              </w:rPr>
              <w:t>37/2801.5-2018</w:t>
            </w:r>
            <w:r>
              <w:rPr>
                <w:sz w:val="20"/>
                <w:szCs w:val="20"/>
                <w:spacing w:val="4"/>
                <w:position w:val="1"/>
              </w:rPr>
              <w:t>）</w:t>
            </w:r>
          </w:p>
        </w:tc>
      </w:tr>
      <w:tr>
        <w:trPr>
          <w:trHeight w:val="430"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continue"/>
            <w:tcBorders>
              <w:left w:val="single" w:color="000000" w:sz="4" w:space="0"/>
              <w:top w:val="nil"/>
              <w:bottom w:val="nil"/>
            </w:tcBorders>
          </w:tcPr>
          <w:p>
            <w:pPr>
              <w:rPr>
                <w:rFonts w:ascii="Arial"/>
                <w:sz w:val="21"/>
              </w:rPr>
            </w:pPr>
            <w:r/>
          </w:p>
        </w:tc>
        <w:tc>
          <w:tcPr>
            <w:tcW w:w="2119" w:type="dxa"/>
            <w:vAlign w:val="top"/>
            <w:gridSpan w:val="4"/>
          </w:tcPr>
          <w:p>
            <w:pPr>
              <w:pStyle w:val="TableText"/>
              <w:ind w:left="218"/>
              <w:spacing w:before="128" w:line="228" w:lineRule="auto"/>
              <w:rPr>
                <w:sz w:val="20"/>
                <w:szCs w:val="20"/>
              </w:rPr>
            </w:pPr>
            <w:r>
              <w:rPr>
                <w:sz w:val="20"/>
                <w:szCs w:val="20"/>
                <w:spacing w:val="8"/>
              </w:rPr>
              <w:t>最高允许排放速率</w:t>
            </w:r>
          </w:p>
        </w:tc>
        <w:tc>
          <w:tcPr>
            <w:tcW w:w="849" w:type="dxa"/>
            <w:vAlign w:val="top"/>
            <w:gridSpan w:val="3"/>
          </w:tcPr>
          <w:p>
            <w:pPr>
              <w:ind w:left="229"/>
              <w:spacing w:before="97"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kg</w:t>
            </w:r>
            <w:r>
              <w:rPr>
                <w:rFonts w:ascii="Times New Roman" w:hAnsi="Times New Roman" w:eastAsia="Times New Roman" w:cs="Times New Roman"/>
                <w:sz w:val="20"/>
                <w:szCs w:val="20"/>
                <w:spacing w:val="6"/>
                <w:position w:val="3"/>
              </w:rPr>
              <w:t>/h</w:t>
            </w:r>
          </w:p>
        </w:tc>
        <w:tc>
          <w:tcPr>
            <w:tcW w:w="708" w:type="dxa"/>
            <w:vAlign w:val="top"/>
            <w:gridSpan w:val="2"/>
          </w:tcPr>
          <w:p>
            <w:pPr>
              <w:ind w:left="221"/>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0.8</w:t>
            </w:r>
          </w:p>
        </w:tc>
        <w:tc>
          <w:tcPr>
            <w:tcW w:w="3025" w:type="dxa"/>
            <w:vAlign w:val="top"/>
            <w:vMerge w:val="continue"/>
            <w:tcBorders>
              <w:right w:val="single" w:color="000000" w:sz="4" w:space="0"/>
              <w:top w:val="nil"/>
              <w:bottom w:val="nil"/>
            </w:tcBorders>
          </w:tcPr>
          <w:p>
            <w:pPr>
              <w:rPr>
                <w:rFonts w:ascii="Arial"/>
                <w:sz w:val="21"/>
              </w:rPr>
            </w:pPr>
            <w:r/>
          </w:p>
        </w:tc>
      </w:tr>
      <w:tr>
        <w:trPr>
          <w:trHeight w:val="430"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continue"/>
            <w:tcBorders>
              <w:left w:val="single" w:color="000000" w:sz="4" w:space="0"/>
              <w:top w:val="nil"/>
            </w:tcBorders>
          </w:tcPr>
          <w:p>
            <w:pPr>
              <w:rPr>
                <w:rFonts w:ascii="Arial"/>
                <w:sz w:val="21"/>
              </w:rPr>
            </w:pPr>
            <w:r/>
          </w:p>
        </w:tc>
        <w:tc>
          <w:tcPr>
            <w:tcW w:w="2119" w:type="dxa"/>
            <w:vAlign w:val="top"/>
            <w:gridSpan w:val="4"/>
          </w:tcPr>
          <w:p>
            <w:pPr>
              <w:pStyle w:val="TableText"/>
              <w:ind w:left="324"/>
              <w:spacing w:before="128" w:line="229" w:lineRule="auto"/>
              <w:rPr>
                <w:sz w:val="20"/>
                <w:szCs w:val="20"/>
              </w:rPr>
            </w:pPr>
            <w:r>
              <w:rPr>
                <w:sz w:val="20"/>
                <w:szCs w:val="20"/>
                <w:spacing w:val="8"/>
              </w:rPr>
              <w:t>厂界监控点浓度</w:t>
            </w:r>
          </w:p>
        </w:tc>
        <w:tc>
          <w:tcPr>
            <w:tcW w:w="849" w:type="dxa"/>
            <w:vAlign w:val="top"/>
            <w:gridSpan w:val="3"/>
          </w:tcPr>
          <w:p>
            <w:pPr>
              <w:ind w:left="137"/>
              <w:spacing w:before="97" w:line="274"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708" w:type="dxa"/>
            <w:vAlign w:val="top"/>
            <w:gridSpan w:val="2"/>
          </w:tcPr>
          <w:p>
            <w:pPr>
              <w:ind w:left="221"/>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3025" w:type="dxa"/>
            <w:vAlign w:val="top"/>
            <w:vMerge w:val="continue"/>
            <w:tcBorders>
              <w:right w:val="single" w:color="000000" w:sz="4" w:space="0"/>
              <w:top w:val="nil"/>
              <w:bottom w:val="nil"/>
            </w:tcBorders>
          </w:tcPr>
          <w:p>
            <w:pPr>
              <w:rPr>
                <w:rFonts w:ascii="Arial"/>
                <w:sz w:val="21"/>
              </w:rPr>
            </w:pPr>
            <w:r/>
          </w:p>
        </w:tc>
      </w:tr>
      <w:tr>
        <w:trPr>
          <w:trHeight w:val="430"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restart"/>
            <w:tcBorders>
              <w:left w:val="single" w:color="000000" w:sz="4" w:space="0"/>
              <w:bottom w:val="nil"/>
            </w:tcBorders>
          </w:tcPr>
          <w:p>
            <w:pPr>
              <w:spacing w:line="268" w:lineRule="auto"/>
              <w:rPr>
                <w:rFonts w:ascii="Arial"/>
                <w:sz w:val="21"/>
              </w:rPr>
            </w:pPr>
            <w:r/>
          </w:p>
          <w:p>
            <w:pPr>
              <w:spacing w:line="268" w:lineRule="auto"/>
              <w:rPr>
                <w:rFonts w:ascii="Arial"/>
                <w:sz w:val="21"/>
              </w:rPr>
            </w:pPr>
            <w:r/>
          </w:p>
          <w:p>
            <w:pPr>
              <w:ind w:left="26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2119" w:type="dxa"/>
            <w:vAlign w:val="top"/>
            <w:gridSpan w:val="4"/>
          </w:tcPr>
          <w:p>
            <w:pPr>
              <w:pStyle w:val="TableText"/>
              <w:ind w:left="218"/>
              <w:spacing w:before="127" w:line="228" w:lineRule="auto"/>
              <w:rPr>
                <w:sz w:val="20"/>
                <w:szCs w:val="20"/>
              </w:rPr>
            </w:pPr>
            <w:r>
              <w:rPr>
                <w:sz w:val="20"/>
                <w:szCs w:val="20"/>
                <w:spacing w:val="8"/>
              </w:rPr>
              <w:t>最高允许排放浓度</w:t>
            </w:r>
          </w:p>
        </w:tc>
        <w:tc>
          <w:tcPr>
            <w:tcW w:w="849" w:type="dxa"/>
            <w:vAlign w:val="top"/>
            <w:gridSpan w:val="3"/>
          </w:tcPr>
          <w:p>
            <w:pPr>
              <w:ind w:left="137"/>
              <w:spacing w:before="96" w:line="274"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708" w:type="dxa"/>
            <w:vAlign w:val="top"/>
            <w:gridSpan w:val="2"/>
          </w:tcPr>
          <w:p>
            <w:pPr>
              <w:ind w:left="250"/>
              <w:spacing w:before="1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3025" w:type="dxa"/>
            <w:vAlign w:val="top"/>
            <w:vMerge w:val="continue"/>
            <w:tcBorders>
              <w:right w:val="single" w:color="000000" w:sz="4" w:space="0"/>
              <w:top w:val="nil"/>
              <w:bottom w:val="nil"/>
            </w:tcBorders>
          </w:tcPr>
          <w:p>
            <w:pPr>
              <w:rPr>
                <w:rFonts w:ascii="Arial"/>
                <w:sz w:val="21"/>
              </w:rPr>
            </w:pPr>
            <w:r/>
          </w:p>
        </w:tc>
      </w:tr>
      <w:tr>
        <w:trPr>
          <w:trHeight w:val="430"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continue"/>
            <w:tcBorders>
              <w:left w:val="single" w:color="000000" w:sz="4" w:space="0"/>
              <w:top w:val="nil"/>
              <w:bottom w:val="nil"/>
            </w:tcBorders>
          </w:tcPr>
          <w:p>
            <w:pPr>
              <w:rPr>
                <w:rFonts w:ascii="Arial"/>
                <w:sz w:val="21"/>
              </w:rPr>
            </w:pPr>
            <w:r/>
          </w:p>
        </w:tc>
        <w:tc>
          <w:tcPr>
            <w:tcW w:w="2119" w:type="dxa"/>
            <w:vAlign w:val="top"/>
            <w:gridSpan w:val="4"/>
          </w:tcPr>
          <w:p>
            <w:pPr>
              <w:pStyle w:val="TableText"/>
              <w:ind w:left="218"/>
              <w:spacing w:before="127" w:line="228" w:lineRule="auto"/>
              <w:rPr>
                <w:sz w:val="20"/>
                <w:szCs w:val="20"/>
              </w:rPr>
            </w:pPr>
            <w:r>
              <w:rPr>
                <w:sz w:val="20"/>
                <w:szCs w:val="20"/>
                <w:spacing w:val="8"/>
              </w:rPr>
              <w:t>最高允许排放速率</w:t>
            </w:r>
          </w:p>
        </w:tc>
        <w:tc>
          <w:tcPr>
            <w:tcW w:w="849" w:type="dxa"/>
            <w:vAlign w:val="top"/>
            <w:gridSpan w:val="3"/>
          </w:tcPr>
          <w:p>
            <w:pPr>
              <w:ind w:left="229"/>
              <w:spacing w:before="95"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kg</w:t>
            </w:r>
            <w:r>
              <w:rPr>
                <w:rFonts w:ascii="Times New Roman" w:hAnsi="Times New Roman" w:eastAsia="Times New Roman" w:cs="Times New Roman"/>
                <w:sz w:val="20"/>
                <w:szCs w:val="20"/>
                <w:spacing w:val="6"/>
                <w:position w:val="3"/>
              </w:rPr>
              <w:t>/h</w:t>
            </w:r>
          </w:p>
        </w:tc>
        <w:tc>
          <w:tcPr>
            <w:tcW w:w="708" w:type="dxa"/>
            <w:vAlign w:val="top"/>
            <w:gridSpan w:val="2"/>
          </w:tcPr>
          <w:p>
            <w:pPr>
              <w:ind w:left="218"/>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3025" w:type="dxa"/>
            <w:vAlign w:val="top"/>
            <w:vMerge w:val="continue"/>
            <w:tcBorders>
              <w:right w:val="single" w:color="000000" w:sz="4" w:space="0"/>
              <w:top w:val="nil"/>
              <w:bottom w:val="nil"/>
            </w:tcBorders>
          </w:tcPr>
          <w:p>
            <w:pPr>
              <w:rPr>
                <w:rFonts w:ascii="Arial"/>
                <w:sz w:val="21"/>
              </w:rPr>
            </w:pPr>
            <w:r/>
          </w:p>
        </w:tc>
      </w:tr>
      <w:tr>
        <w:trPr>
          <w:trHeight w:val="430"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continue"/>
            <w:tcBorders>
              <w:left w:val="single" w:color="000000" w:sz="4" w:space="0"/>
              <w:top w:val="nil"/>
            </w:tcBorders>
          </w:tcPr>
          <w:p>
            <w:pPr>
              <w:rPr>
                <w:rFonts w:ascii="Arial"/>
                <w:sz w:val="21"/>
              </w:rPr>
            </w:pPr>
            <w:r/>
          </w:p>
        </w:tc>
        <w:tc>
          <w:tcPr>
            <w:tcW w:w="2119" w:type="dxa"/>
            <w:vAlign w:val="top"/>
            <w:gridSpan w:val="4"/>
          </w:tcPr>
          <w:p>
            <w:pPr>
              <w:pStyle w:val="TableText"/>
              <w:ind w:left="324"/>
              <w:spacing w:before="128" w:line="229" w:lineRule="auto"/>
              <w:rPr>
                <w:sz w:val="20"/>
                <w:szCs w:val="20"/>
              </w:rPr>
            </w:pPr>
            <w:r>
              <w:rPr>
                <w:sz w:val="20"/>
                <w:szCs w:val="20"/>
                <w:spacing w:val="8"/>
              </w:rPr>
              <w:t>厂界监控点浓度</w:t>
            </w:r>
          </w:p>
        </w:tc>
        <w:tc>
          <w:tcPr>
            <w:tcW w:w="849" w:type="dxa"/>
            <w:vAlign w:val="top"/>
            <w:gridSpan w:val="3"/>
          </w:tcPr>
          <w:p>
            <w:pPr>
              <w:ind w:left="137"/>
              <w:spacing w:before="97" w:line="274"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708" w:type="dxa"/>
            <w:vAlign w:val="top"/>
            <w:gridSpan w:val="2"/>
          </w:tcPr>
          <w:p>
            <w:pPr>
              <w:ind w:left="218"/>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3025" w:type="dxa"/>
            <w:vAlign w:val="top"/>
            <w:vMerge w:val="continue"/>
            <w:tcBorders>
              <w:right w:val="single" w:color="000000" w:sz="4" w:space="0"/>
              <w:top w:val="nil"/>
            </w:tcBorders>
          </w:tcPr>
          <w:p>
            <w:pPr>
              <w:rPr>
                <w:rFonts w:ascii="Arial"/>
                <w:sz w:val="21"/>
              </w:rPr>
            </w:pPr>
            <w:r/>
          </w:p>
        </w:tc>
      </w:tr>
      <w:tr>
        <w:trPr>
          <w:trHeight w:val="628"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restart"/>
            <w:tcBorders>
              <w:left w:val="single" w:color="000000" w:sz="4" w:space="0"/>
              <w:bottom w:val="nil"/>
            </w:tcBorders>
          </w:tcPr>
          <w:p>
            <w:pPr>
              <w:spacing w:line="290" w:lineRule="auto"/>
              <w:rPr>
                <w:rFonts w:ascii="Arial"/>
                <w:sz w:val="21"/>
              </w:rPr>
            </w:pPr>
            <w:r/>
          </w:p>
          <w:p>
            <w:pPr>
              <w:spacing w:line="290" w:lineRule="auto"/>
              <w:rPr>
                <w:rFonts w:ascii="Arial"/>
                <w:sz w:val="21"/>
              </w:rPr>
            </w:pPr>
            <w:r/>
          </w:p>
          <w:p>
            <w:pPr>
              <w:ind w:left="20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NMHC</w:t>
            </w:r>
          </w:p>
        </w:tc>
        <w:tc>
          <w:tcPr>
            <w:tcW w:w="2119" w:type="dxa"/>
            <w:vAlign w:val="top"/>
            <w:gridSpan w:val="4"/>
          </w:tcPr>
          <w:p>
            <w:pPr>
              <w:pStyle w:val="TableText"/>
              <w:ind w:left="529" w:right="171" w:hanging="361"/>
              <w:spacing w:before="39" w:line="267" w:lineRule="auto"/>
              <w:rPr>
                <w:sz w:val="20"/>
                <w:szCs w:val="20"/>
              </w:rPr>
            </w:pPr>
            <w:r>
              <w:rPr>
                <w:sz w:val="20"/>
                <w:szCs w:val="20"/>
                <w:spacing w:val="10"/>
              </w:rPr>
              <w:t>厂房外监控点处</w:t>
            </w:r>
            <w:r>
              <w:rPr>
                <w:sz w:val="20"/>
                <w:szCs w:val="20"/>
                <w:spacing w:val="-18"/>
              </w:rPr>
              <w:t xml:space="preserve"> </w:t>
            </w:r>
            <w:r>
              <w:rPr>
                <w:rFonts w:ascii="Times New Roman" w:hAnsi="Times New Roman" w:eastAsia="Times New Roman" w:cs="Times New Roman"/>
                <w:sz w:val="20"/>
                <w:szCs w:val="20"/>
                <w:spacing w:val="10"/>
              </w:rPr>
              <w:t>1h</w:t>
            </w:r>
            <w:r>
              <w:rPr>
                <w:rFonts w:ascii="Times New Roman" w:hAnsi="Times New Roman" w:eastAsia="Times New Roman" w:cs="Times New Roman"/>
                <w:sz w:val="20"/>
                <w:szCs w:val="20"/>
              </w:rPr>
              <w:t xml:space="preserve"> </w:t>
            </w:r>
            <w:r>
              <w:rPr>
                <w:sz w:val="20"/>
                <w:szCs w:val="20"/>
                <w:spacing w:val="8"/>
              </w:rPr>
              <w:t>平均浓度值</w:t>
            </w:r>
          </w:p>
        </w:tc>
        <w:tc>
          <w:tcPr>
            <w:tcW w:w="849" w:type="dxa"/>
            <w:vAlign w:val="top"/>
            <w:gridSpan w:val="3"/>
            <w:vMerge w:val="restart"/>
            <w:tcBorders>
              <w:bottom w:val="nil"/>
            </w:tcBorders>
          </w:tcPr>
          <w:p>
            <w:pPr>
              <w:spacing w:line="257" w:lineRule="auto"/>
              <w:rPr>
                <w:rFonts w:ascii="Arial"/>
                <w:sz w:val="21"/>
              </w:rPr>
            </w:pPr>
            <w:r/>
          </w:p>
          <w:p>
            <w:pPr>
              <w:spacing w:line="257" w:lineRule="auto"/>
              <w:rPr>
                <w:rFonts w:ascii="Arial"/>
                <w:sz w:val="21"/>
              </w:rPr>
            </w:pPr>
            <w:r/>
          </w:p>
          <w:p>
            <w:pPr>
              <w:ind w:left="137"/>
              <w:spacing w:before="57" w:line="274"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708" w:type="dxa"/>
            <w:vAlign w:val="top"/>
            <w:gridSpan w:val="2"/>
          </w:tcPr>
          <w:p>
            <w:pPr>
              <w:ind w:left="301"/>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025" w:type="dxa"/>
            <w:vAlign w:val="top"/>
            <w:vMerge w:val="restart"/>
            <w:tcBorders>
              <w:right w:val="single" w:color="000000" w:sz="4" w:space="0"/>
              <w:bottom w:val="nil"/>
            </w:tcBorders>
          </w:tcPr>
          <w:p>
            <w:pPr>
              <w:pStyle w:val="TableText"/>
              <w:ind w:left="205"/>
              <w:spacing w:before="293" w:line="228" w:lineRule="auto"/>
              <w:rPr>
                <w:sz w:val="20"/>
                <w:szCs w:val="20"/>
              </w:rPr>
            </w:pPr>
            <w:r>
              <w:rPr>
                <w:sz w:val="20"/>
                <w:szCs w:val="20"/>
                <w:spacing w:val="8"/>
              </w:rPr>
              <w:t>《挥发性有机物无组织排放</w:t>
            </w:r>
          </w:p>
          <w:p>
            <w:pPr>
              <w:pStyle w:val="TableText"/>
              <w:ind w:left="1141" w:right="466" w:hanging="781"/>
              <w:spacing w:before="66" w:line="264" w:lineRule="auto"/>
              <w:rPr>
                <w:sz w:val="20"/>
                <w:szCs w:val="20"/>
              </w:rPr>
            </w:pPr>
            <w:r>
              <w:rPr>
                <w:sz w:val="20"/>
                <w:szCs w:val="20"/>
                <w:spacing w:val="7"/>
              </w:rPr>
              <w:t>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 xml:space="preserve"> 37822-</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3"/>
              </w:rPr>
              <w:t>2019</w:t>
            </w:r>
            <w:r>
              <w:rPr>
                <w:sz w:val="20"/>
                <w:szCs w:val="20"/>
                <w:spacing w:val="3"/>
              </w:rPr>
              <w:t>）</w:t>
            </w:r>
          </w:p>
        </w:tc>
      </w:tr>
      <w:tr>
        <w:trPr>
          <w:trHeight w:val="749"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vMerge w:val="continue"/>
            <w:tcBorders>
              <w:left w:val="single" w:color="000000" w:sz="4" w:space="0"/>
              <w:top w:val="nil"/>
            </w:tcBorders>
          </w:tcPr>
          <w:p>
            <w:pPr>
              <w:rPr>
                <w:rFonts w:ascii="Arial"/>
                <w:sz w:val="21"/>
              </w:rPr>
            </w:pPr>
            <w:r/>
          </w:p>
        </w:tc>
        <w:tc>
          <w:tcPr>
            <w:tcW w:w="2119" w:type="dxa"/>
            <w:vAlign w:val="top"/>
            <w:gridSpan w:val="4"/>
          </w:tcPr>
          <w:p>
            <w:pPr>
              <w:pStyle w:val="TableText"/>
              <w:ind w:left="533" w:right="122" w:hanging="420"/>
              <w:spacing w:before="35" w:line="239" w:lineRule="auto"/>
              <w:rPr>
                <w:sz w:val="20"/>
                <w:szCs w:val="20"/>
              </w:rPr>
            </w:pPr>
            <w:r>
              <w:rPr>
                <w:sz w:val="20"/>
                <w:szCs w:val="20"/>
                <w:spacing w:val="8"/>
              </w:rPr>
              <w:t>厂房外监控点处任意</w:t>
            </w:r>
            <w:r>
              <w:rPr>
                <w:sz w:val="20"/>
                <w:szCs w:val="20"/>
                <w:spacing w:val="5"/>
              </w:rPr>
              <w:t xml:space="preserve"> </w:t>
            </w:r>
            <w:r>
              <w:rPr>
                <w:sz w:val="20"/>
                <w:szCs w:val="20"/>
                <w:spacing w:val="7"/>
              </w:rPr>
              <w:t>一次浓度值</w:t>
            </w:r>
          </w:p>
        </w:tc>
        <w:tc>
          <w:tcPr>
            <w:tcW w:w="849" w:type="dxa"/>
            <w:vAlign w:val="top"/>
            <w:gridSpan w:val="3"/>
            <w:vMerge w:val="continue"/>
            <w:tcBorders>
              <w:top w:val="nil"/>
            </w:tcBorders>
          </w:tcPr>
          <w:p>
            <w:pPr>
              <w:rPr>
                <w:rFonts w:ascii="Arial"/>
                <w:sz w:val="21"/>
              </w:rPr>
            </w:pPr>
            <w:r/>
          </w:p>
        </w:tc>
        <w:tc>
          <w:tcPr>
            <w:tcW w:w="708" w:type="dxa"/>
            <w:vAlign w:val="top"/>
            <w:gridSpan w:val="2"/>
          </w:tcPr>
          <w:p>
            <w:pPr>
              <w:ind w:left="24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3025" w:type="dxa"/>
            <w:vAlign w:val="top"/>
            <w:vMerge w:val="continue"/>
            <w:tcBorders>
              <w:right w:val="single" w:color="000000" w:sz="4" w:space="0"/>
              <w:top w:val="nil"/>
            </w:tcBorders>
          </w:tcPr>
          <w:p>
            <w:pPr>
              <w:rPr>
                <w:rFonts w:ascii="Arial"/>
                <w:sz w:val="21"/>
              </w:rPr>
            </w:pPr>
            <w:r/>
          </w:p>
        </w:tc>
      </w:tr>
      <w:tr>
        <w:trPr>
          <w:trHeight w:val="924"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7662" w:type="dxa"/>
            <w:vAlign w:val="top"/>
            <w:gridSpan w:val="11"/>
            <w:tcBorders>
              <w:left w:val="single" w:color="000000" w:sz="4" w:space="0"/>
              <w:right w:val="single" w:color="000000" w:sz="4" w:space="0"/>
            </w:tcBorders>
          </w:tcPr>
          <w:p>
            <w:pPr>
              <w:spacing w:line="377" w:lineRule="auto"/>
              <w:rPr>
                <w:rFonts w:ascii="Arial"/>
                <w:sz w:val="21"/>
              </w:rPr>
            </w:pPr>
            <w:r/>
          </w:p>
          <w:p>
            <w:pPr>
              <w:pStyle w:val="TableText"/>
              <w:ind w:left="2317"/>
              <w:spacing w:before="78" w:line="332" w:lineRule="exact"/>
              <w:rPr/>
            </w:pPr>
            <w:r>
              <w:rPr>
                <w14:textOutline w14:w="4358" w14:cap="sq" w14:cmpd="sng">
                  <w14:solidFill>
                    <w14:srgbClr w14:val="000000"/>
                  </w14:solidFill>
                  <w14:prstDash w14:val="solid"/>
                  <w14:bevel/>
                </w14:textOutline>
                <w:spacing w:val="-2"/>
                <w:position w:val="3"/>
              </w:rPr>
              <w:t>废水排放标准</w:t>
            </w:r>
            <w:r>
              <w:rPr>
                <w:spacing w:val="-2"/>
                <w:position w:val="3"/>
              </w:rPr>
              <w:t xml:space="preserve"> （单位：</w:t>
            </w:r>
            <w:r>
              <w:rPr>
                <w:rFonts w:ascii="Times New Roman" w:hAnsi="Times New Roman" w:eastAsia="Times New Roman" w:cs="Times New Roman"/>
                <w:spacing w:val="-2"/>
                <w:position w:val="3"/>
              </w:rPr>
              <w:t>mg/L</w:t>
            </w:r>
            <w:r>
              <w:rPr>
                <w:rFonts w:ascii="Times New Roman" w:hAnsi="Times New Roman" w:eastAsia="Times New Roman" w:cs="Times New Roman"/>
                <w:spacing w:val="-28"/>
                <w:position w:val="3"/>
              </w:rPr>
              <w:t xml:space="preserve"> </w:t>
            </w:r>
            <w:r>
              <w:rPr>
                <w:spacing w:val="-2"/>
                <w:position w:val="3"/>
              </w:rPr>
              <w:t>，</w:t>
            </w:r>
            <w:r>
              <w:rPr>
                <w:rFonts w:ascii="Times New Roman" w:hAnsi="Times New Roman" w:eastAsia="Times New Roman" w:cs="Times New Roman"/>
                <w:spacing w:val="-2"/>
                <w:position w:val="3"/>
              </w:rPr>
              <w:t>pH </w:t>
            </w:r>
            <w:r>
              <w:rPr>
                <w:spacing w:val="-2"/>
                <w:position w:val="3"/>
              </w:rPr>
              <w:t>无量纲）</w:t>
            </w:r>
          </w:p>
        </w:tc>
      </w:tr>
      <w:tr>
        <w:trPr>
          <w:trHeight w:val="489"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tcBorders>
              <w:left w:val="single" w:color="000000" w:sz="4" w:space="0"/>
            </w:tcBorders>
          </w:tcPr>
          <w:p>
            <w:pPr>
              <w:pStyle w:val="TableText"/>
              <w:ind w:left="233"/>
              <w:spacing w:before="161" w:line="229" w:lineRule="auto"/>
              <w:rPr>
                <w:sz w:val="20"/>
                <w:szCs w:val="20"/>
              </w:rPr>
            </w:pPr>
            <w:r>
              <w:rPr>
                <w:sz w:val="20"/>
                <w:szCs w:val="20"/>
                <w:spacing w:val="6"/>
              </w:rPr>
              <w:t>污染物</w:t>
            </w:r>
          </w:p>
        </w:tc>
        <w:tc>
          <w:tcPr>
            <w:tcW w:w="854" w:type="dxa"/>
            <w:vAlign w:val="top"/>
            <w:gridSpan w:val="2"/>
          </w:tcPr>
          <w:p>
            <w:pPr>
              <w:ind w:left="318"/>
              <w:spacing w:before="200"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pH</w:t>
            </w:r>
          </w:p>
        </w:tc>
        <w:tc>
          <w:tcPr>
            <w:tcW w:w="825" w:type="dxa"/>
            <w:vAlign w:val="top"/>
          </w:tcPr>
          <w:p>
            <w:pPr>
              <w:ind w:left="136"/>
              <w:spacing w:before="1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CODcr</w:t>
            </w:r>
          </w:p>
        </w:tc>
        <w:tc>
          <w:tcPr>
            <w:tcW w:w="907" w:type="dxa"/>
            <w:vAlign w:val="top"/>
            <w:gridSpan w:val="2"/>
          </w:tcPr>
          <w:p>
            <w:pPr>
              <w:ind w:left="172"/>
              <w:spacing w:before="2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position w:val="-1"/>
              </w:rPr>
              <w:t>3</w:t>
            </w:r>
            <w:r>
              <w:rPr>
                <w:rFonts w:ascii="Times New Roman" w:hAnsi="Times New Roman" w:eastAsia="Times New Roman" w:cs="Times New Roman"/>
                <w:sz w:val="20"/>
                <w:szCs w:val="20"/>
                <w:spacing w:val="9"/>
              </w:rPr>
              <w:t>-N</w:t>
            </w:r>
          </w:p>
        </w:tc>
        <w:tc>
          <w:tcPr>
            <w:tcW w:w="530" w:type="dxa"/>
            <w:vAlign w:val="top"/>
            <w:gridSpan w:val="3"/>
          </w:tcPr>
          <w:p>
            <w:pPr>
              <w:ind w:left="181"/>
              <w:spacing w:before="19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3585" w:type="dxa"/>
            <w:vAlign w:val="top"/>
            <w:gridSpan w:val="2"/>
            <w:tcBorders>
              <w:right w:val="single" w:color="000000" w:sz="4" w:space="0"/>
            </w:tcBorders>
          </w:tcPr>
          <w:p>
            <w:pPr>
              <w:pStyle w:val="TableText"/>
              <w:ind w:left="1334"/>
              <w:spacing w:before="161" w:line="228" w:lineRule="auto"/>
              <w:rPr>
                <w:sz w:val="20"/>
                <w:szCs w:val="20"/>
              </w:rPr>
            </w:pPr>
            <w:r>
              <w:rPr>
                <w:sz w:val="20"/>
                <w:szCs w:val="20"/>
                <w:spacing w:val="7"/>
              </w:rPr>
              <w:t>标准来源</w:t>
            </w:r>
          </w:p>
        </w:tc>
      </w:tr>
      <w:tr>
        <w:trPr>
          <w:trHeight w:val="628"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tcBorders>
              <w:left w:val="single" w:color="000000" w:sz="4" w:space="0"/>
            </w:tcBorders>
          </w:tcPr>
          <w:p>
            <w:pPr>
              <w:pStyle w:val="TableText"/>
              <w:ind w:left="338"/>
              <w:spacing w:before="231" w:line="228" w:lineRule="auto"/>
              <w:rPr>
                <w:sz w:val="20"/>
                <w:szCs w:val="20"/>
              </w:rPr>
            </w:pPr>
            <w:r>
              <w:rPr>
                <w:sz w:val="20"/>
                <w:szCs w:val="20"/>
                <w:spacing w:val="3"/>
              </w:rPr>
              <w:t>数值</w:t>
            </w:r>
          </w:p>
        </w:tc>
        <w:tc>
          <w:tcPr>
            <w:tcW w:w="854" w:type="dxa"/>
            <w:vAlign w:val="top"/>
            <w:gridSpan w:val="2"/>
          </w:tcPr>
          <w:p>
            <w:pPr>
              <w:ind w:left="293"/>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6~9</w:t>
            </w:r>
          </w:p>
        </w:tc>
        <w:tc>
          <w:tcPr>
            <w:tcW w:w="825" w:type="dxa"/>
            <w:vAlign w:val="top"/>
          </w:tcPr>
          <w:p>
            <w:pPr>
              <w:ind w:left="285"/>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c>
          <w:tcPr>
            <w:tcW w:w="907" w:type="dxa"/>
            <w:vAlign w:val="top"/>
            <w:gridSpan w:val="2"/>
          </w:tcPr>
          <w:p>
            <w:pPr>
              <w:spacing w:line="297" w:lineRule="auto"/>
              <w:rPr>
                <w:rFonts w:ascii="Arial"/>
                <w:sz w:val="21"/>
              </w:rPr>
            </w:pPr>
            <w:r/>
          </w:p>
          <w:p>
            <w:pPr>
              <w:ind w:left="365"/>
              <w:spacing w:before="57"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2"/>
                <w:position w:val="-2"/>
              </w:rPr>
              <w:t>—</w:t>
            </w:r>
          </w:p>
        </w:tc>
        <w:tc>
          <w:tcPr>
            <w:tcW w:w="530" w:type="dxa"/>
            <w:vAlign w:val="top"/>
            <w:gridSpan w:val="3"/>
          </w:tcPr>
          <w:p>
            <w:pPr>
              <w:ind w:left="131"/>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w:t>
            </w:r>
          </w:p>
        </w:tc>
        <w:tc>
          <w:tcPr>
            <w:tcW w:w="3585" w:type="dxa"/>
            <w:vAlign w:val="top"/>
            <w:gridSpan w:val="2"/>
            <w:tcBorders>
              <w:right w:val="single" w:color="000000" w:sz="4" w:space="0"/>
            </w:tcBorders>
          </w:tcPr>
          <w:p>
            <w:pPr>
              <w:pStyle w:val="TableText"/>
              <w:ind w:left="828" w:right="286" w:hanging="615"/>
              <w:spacing w:before="76" w:line="250" w:lineRule="auto"/>
              <w:rPr>
                <w:sz w:val="20"/>
                <w:szCs w:val="20"/>
              </w:rPr>
            </w:pPr>
            <w:r>
              <w:rPr>
                <w:sz w:val="20"/>
                <w:szCs w:val="20"/>
                <w:spacing w:val="8"/>
              </w:rPr>
              <w:t>《污水综合排放标准》（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8978-</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3"/>
              </w:rPr>
              <w:t>1996</w:t>
            </w:r>
            <w:r>
              <w:rPr>
                <w:sz w:val="20"/>
                <w:szCs w:val="20"/>
                <w:spacing w:val="3"/>
              </w:rPr>
              <w:t>）表</w:t>
            </w:r>
            <w:r>
              <w:rPr>
                <w:sz w:val="20"/>
                <w:szCs w:val="20"/>
                <w:spacing w:val="-35"/>
              </w:rPr>
              <w:t xml:space="preserve"> </w:t>
            </w:r>
            <w:r>
              <w:rPr>
                <w:rFonts w:ascii="Times New Roman" w:hAnsi="Times New Roman" w:eastAsia="Times New Roman" w:cs="Times New Roman"/>
                <w:sz w:val="20"/>
                <w:szCs w:val="20"/>
                <w:spacing w:val="3"/>
              </w:rPr>
              <w:t>2 </w:t>
            </w:r>
            <w:r>
              <w:rPr>
                <w:sz w:val="20"/>
                <w:szCs w:val="20"/>
                <w:spacing w:val="3"/>
              </w:rPr>
              <w:t>三级标准</w:t>
            </w:r>
          </w:p>
        </w:tc>
      </w:tr>
      <w:tr>
        <w:trPr>
          <w:trHeight w:val="628"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961" w:type="dxa"/>
            <w:vAlign w:val="top"/>
            <w:tcBorders>
              <w:left w:val="single" w:color="000000" w:sz="4" w:space="0"/>
            </w:tcBorders>
          </w:tcPr>
          <w:p>
            <w:pPr>
              <w:pStyle w:val="TableText"/>
              <w:ind w:left="338"/>
              <w:spacing w:before="232" w:line="228" w:lineRule="auto"/>
              <w:rPr>
                <w:sz w:val="20"/>
                <w:szCs w:val="20"/>
              </w:rPr>
            </w:pPr>
            <w:r>
              <w:rPr>
                <w:sz w:val="20"/>
                <w:szCs w:val="20"/>
                <w:spacing w:val="3"/>
              </w:rPr>
              <w:t>数值</w:t>
            </w:r>
          </w:p>
        </w:tc>
        <w:tc>
          <w:tcPr>
            <w:tcW w:w="854" w:type="dxa"/>
            <w:vAlign w:val="top"/>
            <w:gridSpan w:val="2"/>
          </w:tcPr>
          <w:p>
            <w:pPr>
              <w:ind w:left="135"/>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6.5~9.5</w:t>
            </w:r>
          </w:p>
        </w:tc>
        <w:tc>
          <w:tcPr>
            <w:tcW w:w="825" w:type="dxa"/>
            <w:vAlign w:val="top"/>
          </w:tcPr>
          <w:p>
            <w:pPr>
              <w:ind w:left="285"/>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c>
          <w:tcPr>
            <w:tcW w:w="907" w:type="dxa"/>
            <w:vAlign w:val="top"/>
            <w:gridSpan w:val="2"/>
          </w:tcPr>
          <w:p>
            <w:pPr>
              <w:ind w:left="370"/>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w:t>
            </w:r>
          </w:p>
        </w:tc>
        <w:tc>
          <w:tcPr>
            <w:tcW w:w="530" w:type="dxa"/>
            <w:vAlign w:val="top"/>
            <w:gridSpan w:val="3"/>
          </w:tcPr>
          <w:p>
            <w:pPr>
              <w:ind w:left="131"/>
              <w:spacing w:before="2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w:t>
            </w:r>
          </w:p>
        </w:tc>
        <w:tc>
          <w:tcPr>
            <w:tcW w:w="3585" w:type="dxa"/>
            <w:vAlign w:val="top"/>
            <w:gridSpan w:val="2"/>
            <w:tcBorders>
              <w:right w:val="single" w:color="000000" w:sz="4" w:space="0"/>
            </w:tcBorders>
          </w:tcPr>
          <w:p>
            <w:pPr>
              <w:pStyle w:val="TableText"/>
              <w:ind w:left="373" w:right="269" w:hanging="189"/>
              <w:spacing w:before="76" w:line="250" w:lineRule="auto"/>
              <w:rPr>
                <w:sz w:val="20"/>
                <w:szCs w:val="20"/>
              </w:rPr>
            </w:pPr>
            <w:r>
              <w:rPr>
                <w:sz w:val="20"/>
                <w:szCs w:val="20"/>
                <w:spacing w:val="8"/>
              </w:rPr>
              <w:t>《污水排入城镇下水道水质标准》</w:t>
            </w:r>
            <w:r>
              <w:rPr>
                <w:sz w:val="20"/>
                <w:szCs w:val="20"/>
                <w:spacing w:val="1"/>
              </w:rPr>
              <w:t xml:space="preserve"> </w:t>
            </w:r>
            <w:r>
              <w:rPr>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/T 31962-2015</w:t>
            </w:r>
            <w:r>
              <w:rPr>
                <w:sz w:val="20"/>
                <w:szCs w:val="20"/>
                <w:spacing w:val="5"/>
              </w:rPr>
              <w:t>）</w:t>
            </w:r>
            <w:r>
              <w:rPr>
                <w:rFonts w:ascii="Times New Roman" w:hAnsi="Times New Roman" w:eastAsia="Times New Roman" w:cs="Times New Roman"/>
                <w:sz w:val="20"/>
                <w:szCs w:val="20"/>
                <w:spacing w:val="5"/>
              </w:rPr>
              <w:t>B </w:t>
            </w:r>
            <w:r>
              <w:rPr>
                <w:sz w:val="20"/>
                <w:szCs w:val="20"/>
                <w:spacing w:val="5"/>
              </w:rPr>
              <w:t>级标准</w:t>
            </w:r>
          </w:p>
        </w:tc>
      </w:tr>
      <w:tr>
        <w:trPr>
          <w:trHeight w:val="927"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7662" w:type="dxa"/>
            <w:vAlign w:val="top"/>
            <w:gridSpan w:val="11"/>
            <w:tcBorders>
              <w:left w:val="single" w:color="000000" w:sz="4" w:space="0"/>
              <w:bottom w:val="single" w:color="000000" w:sz="4" w:space="0"/>
              <w:right w:val="single" w:color="000000" w:sz="4" w:space="0"/>
            </w:tcBorders>
          </w:tcPr>
          <w:p>
            <w:pPr>
              <w:spacing w:line="415" w:lineRule="auto"/>
              <w:rPr>
                <w:rFonts w:ascii="Arial"/>
                <w:sz w:val="21"/>
              </w:rPr>
            </w:pPr>
            <w:r/>
          </w:p>
          <w:p>
            <w:pPr>
              <w:pStyle w:val="TableText"/>
              <w:ind w:left="2759"/>
              <w:spacing w:before="78" w:line="220" w:lineRule="auto"/>
              <w:rPr/>
            </w:pPr>
            <w:r>
              <w:rPr>
                <w14:textOutline w14:w="4358" w14:cap="sq" w14:cmpd="sng">
                  <w14:solidFill>
                    <w14:srgbClr w14:val="000000"/>
                  </w14:solidFill>
                  <w14:prstDash w14:val="solid"/>
                  <w14:bevel/>
                </w14:textOutline>
                <w:spacing w:val="-2"/>
              </w:rPr>
              <w:t>噪声排放执行标准值</w:t>
            </w:r>
          </w:p>
        </w:tc>
      </w:tr>
      <w:tr>
        <w:trPr>
          <w:trHeight w:val="317"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1420" w:type="dxa"/>
            <w:vAlign w:val="top"/>
            <w:gridSpan w:val="2"/>
            <w:vMerge w:val="restart"/>
            <w:tcBorders>
              <w:left w:val="single" w:color="000000" w:sz="4" w:space="0"/>
              <w:bottom w:val="nil"/>
              <w:right w:val="single" w:color="000000" w:sz="4" w:space="0"/>
              <w:top w:val="single" w:color="000000" w:sz="4" w:space="0"/>
            </w:tcBorders>
          </w:tcPr>
          <w:p>
            <w:pPr>
              <w:pStyle w:val="TableText"/>
              <w:ind w:left="502"/>
              <w:spacing w:before="236" w:line="228" w:lineRule="auto"/>
              <w:rPr>
                <w:sz w:val="20"/>
                <w:szCs w:val="20"/>
              </w:rPr>
            </w:pPr>
            <w:r>
              <w:rPr>
                <w:sz w:val="20"/>
                <w:szCs w:val="20"/>
              </w:rPr>
              <w:t>类</w:t>
            </w:r>
            <w:r>
              <w:rPr>
                <w:sz w:val="20"/>
                <w:szCs w:val="20"/>
                <w:spacing w:val="16"/>
              </w:rPr>
              <w:t xml:space="preserve"> </w:t>
            </w:r>
            <w:r>
              <w:rPr>
                <w:sz w:val="20"/>
                <w:szCs w:val="20"/>
              </w:rPr>
              <w:t>别</w:t>
            </w:r>
          </w:p>
        </w:tc>
        <w:tc>
          <w:tcPr>
            <w:tcW w:w="2332" w:type="dxa"/>
            <w:vAlign w:val="top"/>
            <w:gridSpan w:val="5"/>
            <w:tcBorders>
              <w:left w:val="single" w:color="000000" w:sz="4" w:space="0"/>
              <w:bottom w:val="single" w:color="000000" w:sz="4" w:space="0"/>
              <w:right w:val="single" w:color="000000" w:sz="4" w:space="0"/>
              <w:top w:val="single" w:color="000000" w:sz="4" w:space="0"/>
            </w:tcBorders>
          </w:tcPr>
          <w:p>
            <w:pPr>
              <w:pStyle w:val="TableText"/>
              <w:ind w:left="669"/>
              <w:spacing w:before="73" w:line="216" w:lineRule="auto"/>
              <w:rPr>
                <w:sz w:val="20"/>
                <w:szCs w:val="20"/>
              </w:rPr>
            </w:pPr>
            <w:r>
              <w:rPr>
                <w:sz w:val="20"/>
                <w:szCs w:val="20"/>
              </w:rPr>
              <w:t>标</w:t>
            </w:r>
            <w:r>
              <w:rPr>
                <w:sz w:val="20"/>
                <w:szCs w:val="20"/>
                <w:spacing w:val="10"/>
              </w:rPr>
              <w:t xml:space="preserve">  </w:t>
            </w:r>
            <w:r>
              <w:rPr>
                <w:sz w:val="20"/>
                <w:szCs w:val="20"/>
              </w:rPr>
              <w:t>准</w:t>
            </w:r>
            <w:r>
              <w:rPr>
                <w:sz w:val="20"/>
                <w:szCs w:val="20"/>
                <w:spacing w:val="66"/>
              </w:rPr>
              <w:t xml:space="preserve"> </w:t>
            </w:r>
            <w:r>
              <w:rPr>
                <w:sz w:val="20"/>
                <w:szCs w:val="20"/>
              </w:rPr>
              <w:t>值</w:t>
            </w:r>
          </w:p>
        </w:tc>
        <w:tc>
          <w:tcPr>
            <w:tcW w:w="3910" w:type="dxa"/>
            <w:vAlign w:val="top"/>
            <w:gridSpan w:val="4"/>
            <w:vMerge w:val="restart"/>
            <w:tcBorders>
              <w:left w:val="single" w:color="000000" w:sz="4" w:space="0"/>
              <w:bottom w:val="nil"/>
              <w:right w:val="single" w:color="000000" w:sz="4" w:space="0"/>
              <w:top w:val="single" w:color="000000" w:sz="4" w:space="0"/>
            </w:tcBorders>
          </w:tcPr>
          <w:p>
            <w:pPr>
              <w:pStyle w:val="TableText"/>
              <w:ind w:left="1484"/>
              <w:spacing w:before="236" w:line="228" w:lineRule="auto"/>
              <w:rPr>
                <w:sz w:val="20"/>
                <w:szCs w:val="20"/>
              </w:rPr>
            </w:pPr>
            <w:r>
              <w:rPr>
                <w:sz w:val="20"/>
                <w:szCs w:val="20"/>
                <w:spacing w:val="7"/>
              </w:rPr>
              <w:t>标准来源</w:t>
            </w:r>
          </w:p>
        </w:tc>
      </w:tr>
      <w:tr>
        <w:trPr>
          <w:trHeight w:val="317"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1420" w:type="dxa"/>
            <w:vAlign w:val="top"/>
            <w:gridSpan w:val="2"/>
            <w:vMerge w:val="continue"/>
            <w:tcBorders>
              <w:left w:val="single" w:color="000000" w:sz="4" w:space="0"/>
              <w:bottom w:val="single" w:color="000000" w:sz="4" w:space="0"/>
              <w:right w:val="single" w:color="000000" w:sz="4" w:space="0"/>
              <w:top w:val="nil"/>
            </w:tcBorders>
          </w:tcPr>
          <w:p>
            <w:pPr>
              <w:rPr>
                <w:rFonts w:ascii="Arial"/>
                <w:sz w:val="21"/>
              </w:rPr>
            </w:pPr>
            <w:r/>
          </w:p>
        </w:tc>
        <w:tc>
          <w:tcPr>
            <w:tcW w:w="1220" w:type="dxa"/>
            <w:vAlign w:val="top"/>
            <w:gridSpan w:val="2"/>
            <w:tcBorders>
              <w:left w:val="single" w:color="000000" w:sz="4" w:space="0"/>
              <w:bottom w:val="single" w:color="000000" w:sz="4" w:space="0"/>
              <w:right w:val="single" w:color="000000" w:sz="4" w:space="0"/>
              <w:top w:val="single" w:color="000000" w:sz="4" w:space="0"/>
            </w:tcBorders>
          </w:tcPr>
          <w:p>
            <w:pPr>
              <w:pStyle w:val="TableText"/>
              <w:ind w:left="351"/>
              <w:spacing w:before="73" w:line="216" w:lineRule="auto"/>
              <w:rPr>
                <w:sz w:val="20"/>
                <w:szCs w:val="20"/>
              </w:rPr>
            </w:pPr>
            <w:r>
              <w:rPr>
                <w:sz w:val="20"/>
                <w:szCs w:val="20"/>
              </w:rPr>
              <w:t>昼</w:t>
            </w:r>
            <w:r>
              <w:rPr>
                <w:sz w:val="20"/>
                <w:szCs w:val="20"/>
                <w:spacing w:val="30"/>
              </w:rPr>
              <w:t xml:space="preserve"> </w:t>
            </w:r>
            <w:r>
              <w:rPr>
                <w:sz w:val="20"/>
                <w:szCs w:val="20"/>
              </w:rPr>
              <w:t>间</w:t>
            </w:r>
          </w:p>
        </w:tc>
        <w:tc>
          <w:tcPr>
            <w:tcW w:w="1112" w:type="dxa"/>
            <w:vAlign w:val="top"/>
            <w:gridSpan w:val="3"/>
            <w:tcBorders>
              <w:left w:val="single" w:color="000000" w:sz="4" w:space="0"/>
              <w:bottom w:val="single" w:color="000000" w:sz="4" w:space="0"/>
              <w:right w:val="single" w:color="000000" w:sz="4" w:space="0"/>
              <w:top w:val="single" w:color="000000" w:sz="4" w:space="0"/>
            </w:tcBorders>
          </w:tcPr>
          <w:p>
            <w:pPr>
              <w:pStyle w:val="TableText"/>
              <w:ind w:left="302"/>
              <w:spacing w:before="73" w:line="216" w:lineRule="auto"/>
              <w:rPr>
                <w:sz w:val="20"/>
                <w:szCs w:val="20"/>
              </w:rPr>
            </w:pPr>
            <w:r>
              <w:rPr>
                <w:sz w:val="20"/>
                <w:szCs w:val="20"/>
                <w:spacing w:val="-2"/>
              </w:rPr>
              <w:t>夜</w:t>
            </w:r>
            <w:r>
              <w:rPr>
                <w:sz w:val="20"/>
                <w:szCs w:val="20"/>
                <w:spacing w:val="30"/>
              </w:rPr>
              <w:t xml:space="preserve"> </w:t>
            </w:r>
            <w:r>
              <w:rPr>
                <w:sz w:val="20"/>
                <w:szCs w:val="20"/>
                <w:spacing w:val="-2"/>
              </w:rPr>
              <w:t>间</w:t>
            </w:r>
          </w:p>
        </w:tc>
        <w:tc>
          <w:tcPr>
            <w:tcW w:w="3910" w:type="dxa"/>
            <w:vAlign w:val="top"/>
            <w:gridSpan w:val="4"/>
            <w:vMerge w:val="continue"/>
            <w:tcBorders>
              <w:left w:val="single" w:color="000000" w:sz="4" w:space="0"/>
              <w:bottom w:val="single" w:color="000000" w:sz="4" w:space="0"/>
              <w:right w:val="single" w:color="000000" w:sz="4" w:space="0"/>
              <w:top w:val="nil"/>
            </w:tcBorders>
          </w:tcPr>
          <w:p>
            <w:pPr>
              <w:rPr>
                <w:rFonts w:ascii="Arial"/>
                <w:sz w:val="21"/>
              </w:rPr>
            </w:pPr>
            <w:r/>
          </w:p>
        </w:tc>
      </w:tr>
      <w:tr>
        <w:trPr>
          <w:trHeight w:val="628" w:hRule="atLeast"/>
        </w:trPr>
        <w:tc>
          <w:tcPr>
            <w:tcW w:w="1698" w:type="dxa"/>
            <w:vAlign w:val="top"/>
            <w:vMerge w:val="continue"/>
            <w:tcBorders>
              <w:left w:val="single" w:color="000000" w:sz="4" w:space="0"/>
              <w:bottom w:val="nil"/>
              <w:right w:val="single" w:color="000000" w:sz="4" w:space="0"/>
              <w:top w:val="nil"/>
            </w:tcBorders>
          </w:tcPr>
          <w:p>
            <w:pPr>
              <w:rPr>
                <w:rFonts w:ascii="Arial"/>
                <w:sz w:val="21"/>
              </w:rPr>
            </w:pPr>
            <w:r/>
          </w:p>
        </w:tc>
        <w:tc>
          <w:tcPr>
            <w:tcW w:w="1420" w:type="dxa"/>
            <w:vAlign w:val="top"/>
            <w:gridSpan w:val="2"/>
            <w:tcBorders>
              <w:left w:val="single" w:color="000000" w:sz="4" w:space="0"/>
              <w:bottom w:val="single" w:color="000000" w:sz="4" w:space="0"/>
              <w:right w:val="single" w:color="000000" w:sz="4" w:space="0"/>
              <w:top w:val="single" w:color="000000" w:sz="4" w:space="0"/>
            </w:tcBorders>
          </w:tcPr>
          <w:p>
            <w:pPr>
              <w:pStyle w:val="TableText"/>
              <w:ind w:left="582"/>
              <w:spacing w:before="230" w:line="228" w:lineRule="auto"/>
              <w:rPr>
                <w:sz w:val="20"/>
                <w:szCs w:val="20"/>
              </w:rPr>
            </w:pPr>
            <w:r>
              <w:rPr>
                <w:rFonts w:ascii="Times New Roman" w:hAnsi="Times New Roman" w:eastAsia="Times New Roman" w:cs="Times New Roman"/>
                <w:sz w:val="20"/>
                <w:szCs w:val="20"/>
              </w:rPr>
              <w:t>2 </w:t>
            </w:r>
            <w:r>
              <w:rPr>
                <w:sz w:val="20"/>
                <w:szCs w:val="20"/>
              </w:rPr>
              <w:t>类</w:t>
            </w:r>
          </w:p>
        </w:tc>
        <w:tc>
          <w:tcPr>
            <w:tcW w:w="1220" w:type="dxa"/>
            <w:vAlign w:val="top"/>
            <w:gridSpan w:val="2"/>
            <w:tcBorders>
              <w:left w:val="single" w:color="000000" w:sz="4" w:space="0"/>
              <w:bottom w:val="single" w:color="000000" w:sz="4" w:space="0"/>
              <w:right w:val="single" w:color="000000" w:sz="4" w:space="0"/>
              <w:top w:val="single" w:color="000000" w:sz="4" w:space="0"/>
            </w:tcBorders>
          </w:tcPr>
          <w:p>
            <w:pPr>
              <w:ind w:left="509"/>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112" w:type="dxa"/>
            <w:vAlign w:val="top"/>
            <w:gridSpan w:val="3"/>
            <w:tcBorders>
              <w:left w:val="single" w:color="000000" w:sz="4" w:space="0"/>
              <w:bottom w:val="single" w:color="000000" w:sz="4" w:space="0"/>
              <w:right w:val="single" w:color="000000" w:sz="4" w:space="0"/>
              <w:top w:val="single" w:color="000000" w:sz="4" w:space="0"/>
            </w:tcBorders>
          </w:tcPr>
          <w:p>
            <w:pPr>
              <w:ind w:left="459"/>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3910" w:type="dxa"/>
            <w:vAlign w:val="top"/>
            <w:gridSpan w:val="4"/>
            <w:tcBorders>
              <w:left w:val="single" w:color="000000" w:sz="4" w:space="0"/>
              <w:bottom w:val="single" w:color="000000" w:sz="4" w:space="0"/>
              <w:right w:val="single" w:color="000000" w:sz="4" w:space="0"/>
              <w:top w:val="single" w:color="000000" w:sz="4" w:space="0"/>
            </w:tcBorders>
          </w:tcPr>
          <w:p>
            <w:pPr>
              <w:pStyle w:val="TableText"/>
              <w:ind w:left="228"/>
              <w:spacing w:before="74" w:line="229" w:lineRule="auto"/>
              <w:rPr>
                <w:sz w:val="20"/>
                <w:szCs w:val="20"/>
              </w:rPr>
            </w:pPr>
            <w:r>
              <w:rPr>
                <w:sz w:val="20"/>
                <w:szCs w:val="20"/>
                <w:spacing w:val="8"/>
              </w:rPr>
              <w:t>《工业企业厂界环境噪声排放标准》</w:t>
            </w:r>
          </w:p>
          <w:p>
            <w:pPr>
              <w:pStyle w:val="TableText"/>
              <w:ind w:left="1052"/>
              <w:spacing w:before="63" w:line="214" w:lineRule="auto"/>
              <w:rPr>
                <w:sz w:val="20"/>
                <w:szCs w:val="20"/>
              </w:rPr>
            </w:pPr>
            <w:r>
              <w:rPr>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12348-2008</w:t>
            </w:r>
            <w:r>
              <w:rPr>
                <w:sz w:val="20"/>
                <w:szCs w:val="20"/>
                <w:spacing w:val="4"/>
              </w:rPr>
              <w:t>）</w:t>
            </w:r>
          </w:p>
        </w:tc>
      </w:tr>
      <w:tr>
        <w:trPr>
          <w:trHeight w:val="3583" w:hRule="atLeast"/>
        </w:trPr>
        <w:tc>
          <w:tcPr>
            <w:tcW w:w="1698" w:type="dxa"/>
            <w:vAlign w:val="top"/>
            <w:vMerge w:val="continue"/>
            <w:tcBorders>
              <w:left w:val="single" w:color="000000" w:sz="4" w:space="0"/>
              <w:bottom w:val="single" w:color="000000" w:sz="4" w:space="0"/>
              <w:right w:val="single" w:color="000000" w:sz="4" w:space="0"/>
              <w:top w:val="nil"/>
            </w:tcBorders>
          </w:tcPr>
          <w:p>
            <w:pPr>
              <w:rPr>
                <w:rFonts w:ascii="Arial"/>
                <w:sz w:val="21"/>
              </w:rPr>
            </w:pPr>
            <w:r/>
          </w:p>
        </w:tc>
        <w:tc>
          <w:tcPr>
            <w:tcW w:w="7662" w:type="dxa"/>
            <w:vAlign w:val="top"/>
            <w:gridSpan w:val="11"/>
            <w:tcBorders>
              <w:left w:val="single" w:color="000000" w:sz="4" w:space="0"/>
              <w:bottom w:val="single" w:color="000000" w:sz="4" w:space="0"/>
              <w:right w:val="single" w:color="000000" w:sz="4" w:space="0"/>
              <w:top w:val="single" w:color="000000" w:sz="4" w:space="0"/>
            </w:tcBorders>
          </w:tcPr>
          <w:p>
            <w:pPr>
              <w:rPr>
                <w:rFonts w:ascii="Arial"/>
                <w:sz w:val="21"/>
              </w:rPr>
            </w:pPr>
            <w:r/>
          </w:p>
        </w:tc>
      </w:tr>
    </w:tbl>
    <w:p>
      <w:pPr>
        <w:pStyle w:val="BodyText"/>
        <w:rPr/>
      </w:pPr>
      <w:r/>
    </w:p>
    <w:p>
      <w:pPr>
        <w:sectPr>
          <w:footerReference w:type="default" r:id="rId3"/>
          <w:pgSz w:w="11906" w:h="16839"/>
          <w:pgMar w:top="1360" w:right="1267" w:bottom="1121" w:left="1267" w:header="0" w:footer="934" w:gutter="0"/>
        </w:sectPr>
        <w:rPr/>
      </w:pPr>
    </w:p>
    <w:p>
      <w:pPr>
        <w:ind w:left="83"/>
        <w:spacing w:before="47" w:line="22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表二</w:t>
      </w:r>
    </w:p>
    <w:p>
      <w:pPr>
        <w:spacing w:line="144" w:lineRule="exact"/>
        <w:rPr/>
      </w:pPr>
      <w:r/>
    </w:p>
    <w:tbl>
      <w:tblPr>
        <w:tblStyle w:val="TableNormal"/>
        <w:tblW w:w="9323" w:type="dxa"/>
        <w:tblInd w:w="5" w:type="dxa"/>
        <w:tblLayout w:type="fixed"/>
        <w:tblBorders>
          <w:left w:val="single" w:color="000000" w:sz="4" w:space="0"/>
          <w:bottom w:val="single" w:color="000000" w:sz="4" w:space="0"/>
          <w:right w:val="single" w:color="000000" w:sz="4" w:space="0"/>
          <w:top w:val="single" w:color="000000" w:sz="4" w:space="0"/>
        </w:tblBorders>
      </w:tblPr>
      <w:tblGrid>
        <w:gridCol w:w="9323"/>
      </w:tblGrid>
      <w:tr>
        <w:trPr>
          <w:trHeight w:val="13554" w:hRule="atLeast"/>
        </w:trPr>
        <w:tc>
          <w:tcPr>
            <w:tcW w:w="9323" w:type="dxa"/>
            <w:vAlign w:val="top"/>
          </w:tcPr>
          <w:p>
            <w:pPr>
              <w:pStyle w:val="TableText"/>
              <w:ind w:left="118"/>
              <w:spacing w:before="40" w:line="220" w:lineRule="auto"/>
              <w:rPr/>
            </w:pPr>
            <w:r>
              <w:rPr>
                <w14:textOutline w14:w="4358" w14:cap="sq" w14:cmpd="sng">
                  <w14:solidFill>
                    <w14:srgbClr w14:val="000000"/>
                  </w14:solidFill>
                  <w14:prstDash w14:val="solid"/>
                  <w14:bevel/>
                </w14:textOutline>
                <w:spacing w:val="-2"/>
              </w:rPr>
              <w:t>工程建设内容：</w:t>
            </w:r>
          </w:p>
          <w:p>
            <w:pPr>
              <w:pStyle w:val="TableText"/>
              <w:ind w:left="616"/>
              <w:spacing w:before="179" w:line="468" w:lineRule="exact"/>
              <w:rPr/>
            </w:pPr>
            <w:r>
              <w:rPr>
                <w:spacing w:val="1"/>
                <w:position w:val="17"/>
              </w:rPr>
              <w:t>山东众冶集团有限公司成立于</w:t>
            </w:r>
            <w:r>
              <w:rPr>
                <w:spacing w:val="-43"/>
                <w:position w:val="17"/>
              </w:rPr>
              <w:t xml:space="preserve"> </w:t>
            </w:r>
            <w:r>
              <w:rPr>
                <w:rFonts w:ascii="Times New Roman" w:hAnsi="Times New Roman" w:eastAsia="Times New Roman" w:cs="Times New Roman"/>
                <w:spacing w:val="1"/>
                <w:position w:val="17"/>
              </w:rPr>
              <w:t>2002 </w:t>
            </w:r>
            <w:r>
              <w:rPr>
                <w:spacing w:val="1"/>
                <w:position w:val="17"/>
              </w:rPr>
              <w:t>年</w:t>
            </w:r>
            <w:r>
              <w:rPr>
                <w:spacing w:val="-48"/>
                <w:position w:val="17"/>
              </w:rPr>
              <w:t xml:space="preserve"> </w:t>
            </w:r>
            <w:r>
              <w:rPr>
                <w:rFonts w:ascii="Times New Roman" w:hAnsi="Times New Roman" w:eastAsia="Times New Roman" w:cs="Times New Roman"/>
                <w:spacing w:val="1"/>
                <w:position w:val="17"/>
              </w:rPr>
              <w:t>3 </w:t>
            </w:r>
            <w:r>
              <w:rPr>
                <w:spacing w:val="1"/>
                <w:position w:val="17"/>
              </w:rPr>
              <w:t>月，位于山东省烟台市海阳市经济开发区</w:t>
            </w:r>
          </w:p>
          <w:p>
            <w:pPr>
              <w:pStyle w:val="TableText"/>
              <w:ind w:left="115"/>
              <w:spacing w:line="220" w:lineRule="auto"/>
              <w:rPr/>
            </w:pPr>
            <w:r>
              <w:rPr>
                <w:spacing w:val="-2"/>
              </w:rPr>
              <w:t>广东路</w:t>
            </w:r>
            <w:r>
              <w:rPr>
                <w:spacing w:val="-48"/>
              </w:rPr>
              <w:t xml:space="preserve"> </w:t>
            </w:r>
            <w:r>
              <w:rPr>
                <w:rFonts w:ascii="Times New Roman" w:hAnsi="Times New Roman" w:eastAsia="Times New Roman" w:cs="Times New Roman"/>
                <w:spacing w:val="-2"/>
              </w:rPr>
              <w:t>2 </w:t>
            </w:r>
            <w:r>
              <w:rPr>
                <w:spacing w:val="-2"/>
              </w:rPr>
              <w:t>号，企业占地面积约</w:t>
            </w:r>
            <w:r>
              <w:rPr>
                <w:spacing w:val="-46"/>
              </w:rPr>
              <w:t xml:space="preserve"> </w:t>
            </w:r>
            <w:r>
              <w:rPr>
                <w:rFonts w:ascii="Times New Roman" w:hAnsi="Times New Roman" w:eastAsia="Times New Roman" w:cs="Times New Roman"/>
                <w:spacing w:val="-2"/>
              </w:rPr>
              <w:t>80720.4m</w:t>
            </w:r>
            <w:r>
              <w:rPr>
                <w:rFonts w:ascii="Times New Roman" w:hAnsi="Times New Roman" w:eastAsia="Times New Roman" w:cs="Times New Roman"/>
                <w:sz w:val="15"/>
                <w:szCs w:val="15"/>
                <w:spacing w:val="-2"/>
                <w:position w:val="7"/>
              </w:rPr>
              <w:t>2</w:t>
            </w:r>
            <w:r>
              <w:rPr>
                <w:spacing w:val="-2"/>
              </w:rPr>
              <w:t>。</w:t>
            </w:r>
          </w:p>
          <w:p>
            <w:pPr>
              <w:pStyle w:val="TableText"/>
              <w:ind w:left="108" w:right="104" w:firstLine="507"/>
              <w:spacing w:before="183" w:line="359" w:lineRule="auto"/>
              <w:rPr/>
            </w:pPr>
            <w:r>
              <w:rPr>
                <w:spacing w:val="1"/>
              </w:rPr>
              <w:t>山东众冶集团有限公司于</w:t>
            </w:r>
            <w:r>
              <w:rPr>
                <w:spacing w:val="-46"/>
              </w:rPr>
              <w:t xml:space="preserve"> </w:t>
            </w:r>
            <w:r>
              <w:rPr>
                <w:rFonts w:ascii="Times New Roman" w:hAnsi="Times New Roman" w:eastAsia="Times New Roman" w:cs="Times New Roman"/>
                <w:spacing w:val="1"/>
              </w:rPr>
              <w:t>2010 </w:t>
            </w:r>
            <w:r>
              <w:rPr>
                <w:spacing w:val="1"/>
              </w:rPr>
              <w:t>年</w:t>
            </w:r>
            <w:r>
              <w:rPr>
                <w:spacing w:val="-45"/>
              </w:rPr>
              <w:t xml:space="preserve"> </w:t>
            </w:r>
            <w:r>
              <w:rPr>
                <w:rFonts w:ascii="Times New Roman" w:hAnsi="Times New Roman" w:eastAsia="Times New Roman" w:cs="Times New Roman"/>
                <w:spacing w:val="1"/>
              </w:rPr>
              <w:t>6 </w:t>
            </w:r>
            <w:r>
              <w:rPr>
                <w:spacing w:val="1"/>
              </w:rPr>
              <w:t>月建设“扩建齿轮箱生产车间及综合办公楼项</w:t>
            </w:r>
            <w:r>
              <w:rPr/>
              <w:t xml:space="preserve"> </w:t>
            </w:r>
            <w:r>
              <w:rPr>
                <w:spacing w:val="-3"/>
              </w:rPr>
              <w:t>目</w:t>
            </w:r>
            <w:r>
              <w:rPr>
                <w:spacing w:val="-88"/>
              </w:rPr>
              <w:t xml:space="preserve"> </w:t>
            </w:r>
            <w:r>
              <w:rPr>
                <w:spacing w:val="-3"/>
              </w:rPr>
              <w:t>”，</w:t>
            </w:r>
            <w:r>
              <w:rPr>
                <w:rFonts w:ascii="Times New Roman" w:hAnsi="Times New Roman" w:eastAsia="Times New Roman" w:cs="Times New Roman"/>
                <w:spacing w:val="-3"/>
              </w:rPr>
              <w:t>2010 </w:t>
            </w:r>
            <w:r>
              <w:rPr>
                <w:spacing w:val="-3"/>
              </w:rPr>
              <w:t>年</w:t>
            </w:r>
            <w:r>
              <w:rPr>
                <w:spacing w:val="-45"/>
              </w:rPr>
              <w:t xml:space="preserve"> </w:t>
            </w:r>
            <w:r>
              <w:rPr>
                <w:rFonts w:ascii="Times New Roman" w:hAnsi="Times New Roman" w:eastAsia="Times New Roman" w:cs="Times New Roman"/>
                <w:spacing w:val="-3"/>
              </w:rPr>
              <w:t>8 </w:t>
            </w:r>
            <w:r>
              <w:rPr>
                <w:spacing w:val="-3"/>
              </w:rPr>
              <w:t>月</w:t>
            </w:r>
            <w:r>
              <w:rPr>
                <w:spacing w:val="-32"/>
              </w:rPr>
              <w:t xml:space="preserve"> </w:t>
            </w:r>
            <w:r>
              <w:rPr>
                <w:rFonts w:ascii="Times New Roman" w:hAnsi="Times New Roman" w:eastAsia="Times New Roman" w:cs="Times New Roman"/>
                <w:spacing w:val="-3"/>
              </w:rPr>
              <w:t>19</w:t>
            </w:r>
            <w:r>
              <w:rPr>
                <w:rFonts w:ascii="Times New Roman" w:hAnsi="Times New Roman" w:eastAsia="Times New Roman" w:cs="Times New Roman"/>
                <w:spacing w:val="41"/>
                <w:w w:val="101"/>
              </w:rPr>
              <w:t xml:space="preserve"> </w:t>
            </w:r>
            <w:r>
              <w:rPr>
                <w:spacing w:val="-3"/>
              </w:rPr>
              <w:t>日取得海阳市环保局批复；</w:t>
            </w:r>
            <w:r>
              <w:rPr>
                <w:rFonts w:ascii="Times New Roman" w:hAnsi="Times New Roman" w:eastAsia="Times New Roman" w:cs="Times New Roman"/>
                <w:spacing w:val="-3"/>
              </w:rPr>
              <w:t>2018 </w:t>
            </w:r>
            <w:r>
              <w:rPr>
                <w:spacing w:val="-3"/>
              </w:rPr>
              <w:t>年</w:t>
            </w:r>
            <w:r>
              <w:rPr>
                <w:spacing w:val="-55"/>
              </w:rPr>
              <w:t xml:space="preserve"> </w:t>
            </w:r>
            <w:r>
              <w:rPr>
                <w:rFonts w:ascii="Times New Roman" w:hAnsi="Times New Roman" w:eastAsia="Times New Roman" w:cs="Times New Roman"/>
                <w:spacing w:val="-3"/>
              </w:rPr>
              <w:t>2 </w:t>
            </w:r>
            <w:r>
              <w:rPr>
                <w:spacing w:val="-3"/>
              </w:rPr>
              <w:t>月，企业委</w:t>
            </w:r>
            <w:r>
              <w:rPr>
                <w:spacing w:val="-4"/>
              </w:rPr>
              <w:t>托青岛华益环保</w:t>
            </w:r>
            <w:r>
              <w:rPr/>
              <w:t xml:space="preserve"> </w:t>
            </w:r>
            <w:r>
              <w:rPr>
                <w:spacing w:val="13"/>
              </w:rPr>
              <w:t>科技有限公司编制完成了《山东众冶集团有限公司机械配件</w:t>
            </w:r>
            <w:r>
              <w:rPr>
                <w:spacing w:val="12"/>
              </w:rPr>
              <w:t>加工项目环境影响报告</w:t>
            </w:r>
            <w:r>
              <w:rPr/>
              <w:t xml:space="preserve"> </w:t>
            </w:r>
            <w:r>
              <w:rPr/>
              <w:t>表》，并重新报批，海阳市环境保护局于</w:t>
            </w:r>
            <w:r>
              <w:rPr>
                <w:spacing w:val="-52"/>
              </w:rPr>
              <w:t xml:space="preserve"> </w:t>
            </w:r>
            <w:r>
              <w:rPr>
                <w:rFonts w:ascii="Times New Roman" w:hAnsi="Times New Roman" w:eastAsia="Times New Roman" w:cs="Times New Roman"/>
              </w:rPr>
              <w:t>2018 </w:t>
            </w:r>
            <w:r>
              <w:rPr/>
              <w:t>年</w:t>
            </w:r>
            <w:r>
              <w:rPr>
                <w:spacing w:val="-43"/>
              </w:rPr>
              <w:t xml:space="preserve"> </w:t>
            </w:r>
            <w:r>
              <w:rPr>
                <w:rFonts w:ascii="Times New Roman" w:hAnsi="Times New Roman" w:eastAsia="Times New Roman" w:cs="Times New Roman"/>
              </w:rPr>
              <w:t>5 </w:t>
            </w:r>
            <w:r>
              <w:rPr/>
              <w:t>月</w:t>
            </w:r>
            <w:r>
              <w:rPr>
                <w:spacing w:val="-27"/>
              </w:rPr>
              <w:t xml:space="preserve"> </w:t>
            </w:r>
            <w:r>
              <w:rPr>
                <w:rFonts w:ascii="Times New Roman" w:hAnsi="Times New Roman" w:eastAsia="Times New Roman" w:cs="Times New Roman"/>
              </w:rPr>
              <w:t>11</w:t>
            </w:r>
            <w:r>
              <w:rPr>
                <w:rFonts w:ascii="Times New Roman" w:hAnsi="Times New Roman" w:eastAsia="Times New Roman" w:cs="Times New Roman"/>
                <w:spacing w:val="41"/>
              </w:rPr>
              <w:t xml:space="preserve"> </w:t>
            </w:r>
            <w:r>
              <w:rPr/>
              <w:t>日以海环报告表【</w:t>
            </w:r>
            <w:r>
              <w:rPr>
                <w:rFonts w:ascii="Times New Roman" w:hAnsi="Times New Roman" w:eastAsia="Times New Roman" w:cs="Times New Roman"/>
              </w:rPr>
              <w:t>2018</w:t>
            </w:r>
            <w:r>
              <w:rPr/>
              <w:t>】</w:t>
            </w:r>
            <w:r>
              <w:rPr>
                <w:rFonts w:ascii="Times New Roman" w:hAnsi="Times New Roman" w:eastAsia="Times New Roman" w:cs="Times New Roman"/>
              </w:rPr>
              <w:t>023 </w:t>
            </w:r>
            <w:r>
              <w:rPr>
                <w:spacing w:val="2"/>
              </w:rPr>
              <w:t>号文对该项目环境影响报告表进行了批复；于</w:t>
            </w:r>
            <w:r>
              <w:rPr>
                <w:spacing w:val="-44"/>
              </w:rPr>
              <w:t xml:space="preserve"> </w:t>
            </w:r>
            <w:r>
              <w:rPr>
                <w:rFonts w:ascii="Times New Roman" w:hAnsi="Times New Roman" w:eastAsia="Times New Roman" w:cs="Times New Roman"/>
                <w:spacing w:val="2"/>
              </w:rPr>
              <w:t>2019 </w:t>
            </w:r>
            <w:r>
              <w:rPr>
                <w:spacing w:val="2"/>
              </w:rPr>
              <w:t>年建设了“指针型喷溉机驱动系统</w:t>
            </w:r>
            <w:r>
              <w:rPr/>
              <w:t xml:space="preserve"> </w:t>
            </w:r>
            <w:r>
              <w:rPr>
                <w:spacing w:val="1"/>
              </w:rPr>
              <w:t>的机械加工设备升级及自动化项目</w:t>
            </w:r>
            <w:r>
              <w:rPr>
                <w:spacing w:val="-82"/>
              </w:rPr>
              <w:t xml:space="preserve"> </w:t>
            </w:r>
            <w:r>
              <w:rPr>
                <w:spacing w:val="1"/>
              </w:rPr>
              <w:t>”，该项目于</w:t>
            </w:r>
            <w:r>
              <w:rPr>
                <w:spacing w:val="-53"/>
              </w:rPr>
              <w:t xml:space="preserve"> </w:t>
            </w:r>
            <w:r>
              <w:rPr>
                <w:rFonts w:ascii="Times New Roman" w:hAnsi="Times New Roman" w:eastAsia="Times New Roman" w:cs="Times New Roman"/>
                <w:spacing w:val="1"/>
              </w:rPr>
              <w:t>2019 </w:t>
            </w:r>
            <w:r>
              <w:rPr>
                <w:spacing w:val="1"/>
              </w:rPr>
              <w:t>年</w:t>
            </w:r>
            <w:r>
              <w:rPr>
                <w:spacing w:val="-47"/>
              </w:rPr>
              <w:t xml:space="preserve"> </w:t>
            </w:r>
            <w:r>
              <w:rPr>
                <w:rFonts w:ascii="Times New Roman" w:hAnsi="Times New Roman" w:eastAsia="Times New Roman" w:cs="Times New Roman"/>
                <w:spacing w:val="1"/>
              </w:rPr>
              <w:t>3 </w:t>
            </w:r>
            <w:r>
              <w:rPr>
                <w:spacing w:val="1"/>
              </w:rPr>
              <w:t>月委托重庆丰达环境影响评</w:t>
            </w:r>
            <w:r>
              <w:rPr/>
              <w:t xml:space="preserve"> </w:t>
            </w:r>
            <w:r>
              <w:rPr>
                <w:spacing w:val="6"/>
              </w:rPr>
              <w:t>价有限公司编制完成了《指针型喷溉机驱动系统的机械加工设备升级及自动</w:t>
            </w:r>
            <w:r>
              <w:rPr>
                <w:spacing w:val="5"/>
              </w:rPr>
              <w:t>化项目环</w:t>
            </w:r>
            <w:r>
              <w:rPr/>
              <w:t xml:space="preserve"> </w:t>
            </w:r>
            <w:r>
              <w:rPr>
                <w:spacing w:val="11"/>
              </w:rPr>
              <w:t>境影响报告表》</w:t>
            </w:r>
            <w:r>
              <w:rPr>
                <w:spacing w:val="-48"/>
              </w:rPr>
              <w:t xml:space="preserve"> </w:t>
            </w:r>
            <w:r>
              <w:rPr>
                <w:spacing w:val="11"/>
              </w:rPr>
              <w:t>，烟台市生态环境局海阳分局</w:t>
            </w:r>
            <w:r>
              <w:rPr>
                <w:spacing w:val="10"/>
              </w:rPr>
              <w:t>于</w:t>
            </w:r>
            <w:r>
              <w:rPr>
                <w:spacing w:val="-33"/>
              </w:rPr>
              <w:t xml:space="preserve"> </w:t>
            </w:r>
            <w:r>
              <w:rPr>
                <w:rFonts w:ascii="Times New Roman" w:hAnsi="Times New Roman" w:eastAsia="Times New Roman" w:cs="Times New Roman"/>
                <w:spacing w:val="10"/>
              </w:rPr>
              <w:t>2019</w:t>
            </w:r>
            <w:r>
              <w:rPr>
                <w:rFonts w:ascii="Times New Roman" w:hAnsi="Times New Roman" w:eastAsia="Times New Roman" w:cs="Times New Roman"/>
                <w:spacing w:val="22"/>
              </w:rPr>
              <w:t xml:space="preserve"> </w:t>
            </w:r>
            <w:r>
              <w:rPr>
                <w:spacing w:val="10"/>
              </w:rPr>
              <w:t>年</w:t>
            </w:r>
            <w:r>
              <w:rPr>
                <w:spacing w:val="-32"/>
              </w:rPr>
              <w:t xml:space="preserve"> </w:t>
            </w:r>
            <w:r>
              <w:rPr>
                <w:rFonts w:ascii="Times New Roman" w:hAnsi="Times New Roman" w:eastAsia="Times New Roman" w:cs="Times New Roman"/>
                <w:spacing w:val="10"/>
              </w:rPr>
              <w:t>4</w:t>
            </w:r>
            <w:r>
              <w:rPr>
                <w:rFonts w:ascii="Times New Roman" w:hAnsi="Times New Roman" w:eastAsia="Times New Roman" w:cs="Times New Roman"/>
                <w:spacing w:val="27"/>
              </w:rPr>
              <w:t xml:space="preserve"> </w:t>
            </w:r>
            <w:r>
              <w:rPr>
                <w:spacing w:val="10"/>
              </w:rPr>
              <w:t>月 </w:t>
            </w:r>
            <w:r>
              <w:rPr>
                <w:rFonts w:ascii="Times New Roman" w:hAnsi="Times New Roman" w:eastAsia="Times New Roman" w:cs="Times New Roman"/>
                <w:spacing w:val="10"/>
              </w:rPr>
              <w:t>17</w:t>
            </w:r>
            <w:r>
              <w:rPr>
                <w:rFonts w:ascii="Times New Roman" w:hAnsi="Times New Roman" w:eastAsia="Times New Roman" w:cs="Times New Roman"/>
                <w:spacing w:val="1"/>
              </w:rPr>
              <w:t xml:space="preserve">  </w:t>
            </w:r>
            <w:r>
              <w:rPr>
                <w:spacing w:val="10"/>
              </w:rPr>
              <w:t>日以海环报告表</w:t>
            </w:r>
            <w:r>
              <w:rPr>
                <w:spacing w:val="1"/>
              </w:rPr>
              <w:t xml:space="preserve"> </w:t>
            </w:r>
            <w:r>
              <w:rPr>
                <w:spacing w:val="1"/>
              </w:rPr>
              <w:t>【</w:t>
            </w:r>
            <w:r>
              <w:rPr>
                <w:rFonts w:ascii="Times New Roman" w:hAnsi="Times New Roman" w:eastAsia="Times New Roman" w:cs="Times New Roman"/>
                <w:spacing w:val="1"/>
              </w:rPr>
              <w:t>2019</w:t>
            </w:r>
            <w:r>
              <w:rPr>
                <w:spacing w:val="1"/>
              </w:rPr>
              <w:t>】</w:t>
            </w:r>
            <w:r>
              <w:rPr>
                <w:rFonts w:ascii="Times New Roman" w:hAnsi="Times New Roman" w:eastAsia="Times New Roman" w:cs="Times New Roman"/>
                <w:spacing w:val="1"/>
              </w:rPr>
              <w:t>019 </w:t>
            </w:r>
            <w:r>
              <w:rPr>
                <w:spacing w:val="1"/>
              </w:rPr>
              <w:t>号文对该项目环境影响报告表进行了批复，项目</w:t>
            </w:r>
            <w:r>
              <w:rPr/>
              <w:t>年生产齿轮箱</w:t>
            </w:r>
            <w:r>
              <w:rPr>
                <w:spacing w:val="-55"/>
              </w:rPr>
              <w:t xml:space="preserve"> </w:t>
            </w:r>
            <w:r>
              <w:rPr>
                <w:rFonts w:ascii="Times New Roman" w:hAnsi="Times New Roman" w:eastAsia="Times New Roman" w:cs="Times New Roman"/>
              </w:rPr>
              <w:t>2 </w:t>
            </w:r>
            <w:r>
              <w:rPr/>
              <w:t>万台，企 </w:t>
            </w:r>
            <w:r>
              <w:rPr>
                <w:spacing w:val="-1"/>
              </w:rPr>
              <w:t>业于</w:t>
            </w:r>
            <w:r>
              <w:rPr>
                <w:spacing w:val="-55"/>
              </w:rPr>
              <w:t xml:space="preserve"> </w:t>
            </w:r>
            <w:r>
              <w:rPr>
                <w:rFonts w:ascii="Times New Roman" w:hAnsi="Times New Roman" w:eastAsia="Times New Roman" w:cs="Times New Roman"/>
                <w:spacing w:val="-1"/>
              </w:rPr>
              <w:t>2021 </w:t>
            </w:r>
            <w:r>
              <w:rPr>
                <w:spacing w:val="-1"/>
              </w:rPr>
              <w:t>年</w:t>
            </w:r>
            <w:r>
              <w:rPr>
                <w:spacing w:val="-55"/>
              </w:rPr>
              <w:t xml:space="preserve"> </w:t>
            </w:r>
            <w:r>
              <w:rPr>
                <w:rFonts w:ascii="Times New Roman" w:hAnsi="Times New Roman" w:eastAsia="Times New Roman" w:cs="Times New Roman"/>
                <w:spacing w:val="-1"/>
              </w:rPr>
              <w:t>2 </w:t>
            </w:r>
            <w:r>
              <w:rPr>
                <w:spacing w:val="-1"/>
              </w:rPr>
              <w:t>月进行了自主验收，验收合格；于</w:t>
            </w:r>
            <w:r>
              <w:rPr>
                <w:spacing w:val="-53"/>
              </w:rPr>
              <w:t xml:space="preserve"> </w:t>
            </w:r>
            <w:r>
              <w:rPr>
                <w:rFonts w:ascii="Times New Roman" w:hAnsi="Times New Roman" w:eastAsia="Times New Roman" w:cs="Times New Roman"/>
                <w:spacing w:val="-1"/>
              </w:rPr>
              <w:t>2021 </w:t>
            </w:r>
            <w:r>
              <w:rPr>
                <w:spacing w:val="-1"/>
              </w:rPr>
              <w:t>年</w:t>
            </w:r>
            <w:r>
              <w:rPr>
                <w:spacing w:val="-55"/>
              </w:rPr>
              <w:t xml:space="preserve"> </w:t>
            </w:r>
            <w:r>
              <w:rPr>
                <w:rFonts w:ascii="Times New Roman" w:hAnsi="Times New Roman" w:eastAsia="Times New Roman" w:cs="Times New Roman"/>
                <w:spacing w:val="-1"/>
              </w:rPr>
              <w:t>2 </w:t>
            </w:r>
            <w:r>
              <w:rPr>
                <w:spacing w:val="-1"/>
              </w:rPr>
              <w:t>月委托威海善利环保科技有</w:t>
            </w:r>
            <w:r>
              <w:rPr/>
              <w:t xml:space="preserve"> </w:t>
            </w:r>
            <w:r>
              <w:rPr>
                <w:spacing w:val="6"/>
              </w:rPr>
              <w:t>限公司编制完成了《铁路机车配件加工生产项目环境影响报告表》，烟台市</w:t>
            </w:r>
            <w:r>
              <w:rPr>
                <w:spacing w:val="5"/>
              </w:rPr>
              <w:t>生态环境</w:t>
            </w:r>
            <w:r>
              <w:rPr/>
              <w:t xml:space="preserve"> </w:t>
            </w:r>
            <w:r>
              <w:rPr>
                <w:spacing w:val="-1"/>
              </w:rPr>
              <w:t>局海阳分局于</w:t>
            </w:r>
            <w:r>
              <w:rPr>
                <w:spacing w:val="-55"/>
              </w:rPr>
              <w:t xml:space="preserve"> </w:t>
            </w:r>
            <w:r>
              <w:rPr>
                <w:rFonts w:ascii="Times New Roman" w:hAnsi="Times New Roman" w:eastAsia="Times New Roman" w:cs="Times New Roman"/>
                <w:spacing w:val="-1"/>
              </w:rPr>
              <w:t>2021 </w:t>
            </w:r>
            <w:r>
              <w:rPr>
                <w:spacing w:val="-1"/>
              </w:rPr>
              <w:t>年</w:t>
            </w:r>
            <w:r>
              <w:rPr>
                <w:spacing w:val="-48"/>
              </w:rPr>
              <w:t xml:space="preserve"> </w:t>
            </w:r>
            <w:r>
              <w:rPr>
                <w:rFonts w:ascii="Times New Roman" w:hAnsi="Times New Roman" w:eastAsia="Times New Roman" w:cs="Times New Roman"/>
                <w:spacing w:val="-1"/>
              </w:rPr>
              <w:t>3 </w:t>
            </w:r>
            <w:r>
              <w:rPr>
                <w:spacing w:val="-1"/>
              </w:rPr>
              <w:t>月</w:t>
            </w:r>
            <w:r>
              <w:rPr>
                <w:spacing w:val="-30"/>
              </w:rPr>
              <w:t xml:space="preserve"> </w:t>
            </w:r>
            <w:r>
              <w:rPr>
                <w:rFonts w:ascii="Times New Roman" w:hAnsi="Times New Roman" w:eastAsia="Times New Roman" w:cs="Times New Roman"/>
                <w:spacing w:val="-1"/>
              </w:rPr>
              <w:t>18</w:t>
            </w:r>
            <w:r>
              <w:rPr>
                <w:rFonts w:ascii="Times New Roman" w:hAnsi="Times New Roman" w:eastAsia="Times New Roman" w:cs="Times New Roman"/>
                <w:spacing w:val="42"/>
              </w:rPr>
              <w:t xml:space="preserve"> </w:t>
            </w:r>
            <w:r>
              <w:rPr>
                <w:spacing w:val="-1"/>
              </w:rPr>
              <w:t>日以海环报告表【</w:t>
            </w:r>
            <w:r>
              <w:rPr>
                <w:rFonts w:ascii="Times New Roman" w:hAnsi="Times New Roman" w:eastAsia="Times New Roman" w:cs="Times New Roman"/>
                <w:spacing w:val="-1"/>
              </w:rPr>
              <w:t>2021</w:t>
            </w:r>
            <w:r>
              <w:rPr>
                <w:spacing w:val="-1"/>
              </w:rPr>
              <w:t>】</w:t>
            </w:r>
            <w:r>
              <w:rPr>
                <w:rFonts w:ascii="Times New Roman" w:hAnsi="Times New Roman" w:eastAsia="Times New Roman" w:cs="Times New Roman"/>
                <w:spacing w:val="-1"/>
              </w:rPr>
              <w:t>012 </w:t>
            </w:r>
            <w:r>
              <w:rPr>
                <w:spacing w:val="-1"/>
              </w:rPr>
              <w:t>号文对该项目环境</w:t>
            </w:r>
            <w:r>
              <w:rPr>
                <w:spacing w:val="-2"/>
              </w:rPr>
              <w:t>影响报告</w:t>
            </w:r>
          </w:p>
          <w:p>
            <w:pPr>
              <w:pStyle w:val="TableText"/>
              <w:ind w:left="114"/>
              <w:spacing w:line="220" w:lineRule="auto"/>
              <w:rPr/>
            </w:pPr>
            <w:r>
              <w:rPr>
                <w:spacing w:val="-2"/>
              </w:rPr>
              <w:t>表进行了批复，企业于</w:t>
            </w:r>
            <w:r>
              <w:rPr>
                <w:spacing w:val="-55"/>
              </w:rPr>
              <w:t xml:space="preserve"> </w:t>
            </w:r>
            <w:r>
              <w:rPr>
                <w:rFonts w:ascii="Times New Roman" w:hAnsi="Times New Roman" w:eastAsia="Times New Roman" w:cs="Times New Roman"/>
                <w:spacing w:val="-2"/>
              </w:rPr>
              <w:t>2023 </w:t>
            </w:r>
            <w:r>
              <w:rPr>
                <w:spacing w:val="-2"/>
              </w:rPr>
              <w:t>年</w:t>
            </w:r>
            <w:r>
              <w:rPr>
                <w:spacing w:val="-32"/>
              </w:rPr>
              <w:t xml:space="preserve"> </w:t>
            </w:r>
            <w:r>
              <w:rPr>
                <w:rFonts w:ascii="Times New Roman" w:hAnsi="Times New Roman" w:eastAsia="Times New Roman" w:cs="Times New Roman"/>
                <w:spacing w:val="-2"/>
              </w:rPr>
              <w:t>1 </w:t>
            </w:r>
            <w:r>
              <w:rPr>
                <w:spacing w:val="-2"/>
              </w:rPr>
              <w:t>月进行了自主验收，验收</w:t>
            </w:r>
            <w:r>
              <w:rPr>
                <w:spacing w:val="-3"/>
              </w:rPr>
              <w:t>合格。</w:t>
            </w:r>
          </w:p>
          <w:p>
            <w:pPr>
              <w:pStyle w:val="TableText"/>
              <w:ind w:left="2664"/>
              <w:spacing w:before="175" w:line="223" w:lineRule="auto"/>
              <w:rPr>
                <w:sz w:val="20"/>
                <w:szCs w:val="20"/>
              </w:rPr>
            </w:pPr>
            <w:r>
              <w:rPr>
                <w:sz w:val="20"/>
                <w:szCs w:val="20"/>
                <w14:textOutline w14:w="3795" w14:cap="sq" w14:cmpd="sng">
                  <w14:solidFill>
                    <w14:srgbClr w14:val="000000"/>
                  </w14:solidFill>
                  <w14:prstDash w14:val="solid"/>
                  <w14:bevel/>
                </w14:textOutline>
                <w:spacing w:val="6"/>
              </w:rPr>
              <w:t>表</w:t>
            </w:r>
            <w:r>
              <w:rPr>
                <w:sz w:val="20"/>
                <w:szCs w:val="20"/>
                <w:spacing w:val="-13"/>
              </w:rPr>
              <w:t xml:space="preserve"> </w:t>
            </w:r>
            <w:r>
              <w:rPr>
                <w:rFonts w:ascii="Times New Roman" w:hAnsi="Times New Roman" w:eastAsia="Times New Roman" w:cs="Times New Roman"/>
                <w:sz w:val="20"/>
                <w:szCs w:val="20"/>
                <w:b/>
                <w:bCs/>
                <w:spacing w:val="6"/>
              </w:rPr>
              <w:t>1</w:t>
            </w:r>
            <w:r>
              <w:rPr>
                <w:rFonts w:ascii="Times New Roman" w:hAnsi="Times New Roman" w:eastAsia="Times New Roman" w:cs="Times New Roman"/>
                <w:sz w:val="20"/>
                <w:szCs w:val="20"/>
                <w:b/>
                <w:bCs/>
                <w:spacing w:val="28"/>
              </w:rPr>
              <w:t xml:space="preserve"> </w:t>
            </w:r>
            <w:r>
              <w:rPr>
                <w:sz w:val="20"/>
                <w:szCs w:val="20"/>
                <w14:textOutline w14:w="3795" w14:cap="sq" w14:cmpd="sng">
                  <w14:solidFill>
                    <w14:srgbClr w14:val="000000"/>
                  </w14:solidFill>
                  <w14:prstDash w14:val="solid"/>
                  <w14:bevel/>
                </w14:textOutline>
                <w:spacing w:val="6"/>
              </w:rPr>
              <w:t>已有建设项目</w:t>
            </w:r>
            <w:r>
              <w:rPr>
                <w:rFonts w:ascii="Times New Roman" w:hAnsi="Times New Roman" w:eastAsia="Times New Roman" w:cs="Times New Roman"/>
                <w:sz w:val="20"/>
                <w:szCs w:val="20"/>
                <w:b/>
                <w:bCs/>
                <w:spacing w:val="6"/>
              </w:rPr>
              <w:t>“</w:t>
            </w:r>
            <w:r>
              <w:rPr>
                <w:sz w:val="20"/>
                <w:szCs w:val="20"/>
                <w14:textOutline w14:w="3795" w14:cap="sq" w14:cmpd="sng">
                  <w14:solidFill>
                    <w14:srgbClr w14:val="000000"/>
                  </w14:solidFill>
                  <w14:prstDash w14:val="solid"/>
                  <w14:bevel/>
                </w14:textOutline>
                <w:spacing w:val="6"/>
              </w:rPr>
              <w:t>三同时</w:t>
            </w:r>
            <w:r>
              <w:rPr>
                <w:rFonts w:ascii="Times New Roman" w:hAnsi="Times New Roman" w:eastAsia="Times New Roman" w:cs="Times New Roman"/>
                <w:sz w:val="20"/>
                <w:szCs w:val="20"/>
                <w:b/>
                <w:bCs/>
                <w:spacing w:val="6"/>
              </w:rPr>
              <w:t>”</w:t>
            </w:r>
            <w:r>
              <w:rPr>
                <w:sz w:val="20"/>
                <w:szCs w:val="20"/>
                <w14:textOutline w14:w="3795" w14:cap="sq" w14:cmpd="sng">
                  <w14:solidFill>
                    <w14:srgbClr w14:val="000000"/>
                  </w14:solidFill>
                  <w14:prstDash w14:val="solid"/>
                  <w14:bevel/>
                </w14:textOutline>
                <w:spacing w:val="6"/>
              </w:rPr>
              <w:t>制度执行情况表</w:t>
            </w:r>
          </w:p>
          <w:tbl>
            <w:tblPr>
              <w:tblStyle w:val="TableNormal"/>
              <w:tblW w:w="9097"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07"/>
              <w:gridCol w:w="1894"/>
              <w:gridCol w:w="1830"/>
              <w:gridCol w:w="1761"/>
              <w:gridCol w:w="1707"/>
              <w:gridCol w:w="1198"/>
            </w:tblGrid>
            <w:tr>
              <w:trPr>
                <w:trHeight w:val="635" w:hRule="atLeast"/>
              </w:trPr>
              <w:tc>
                <w:tcPr>
                  <w:tcW w:w="707" w:type="dxa"/>
                  <w:vAlign w:val="top"/>
                </w:tcPr>
                <w:p>
                  <w:pPr>
                    <w:pStyle w:val="TableText"/>
                    <w:ind w:left="146"/>
                    <w:spacing w:before="213" w:line="230" w:lineRule="auto"/>
                    <w:rPr>
                      <w:sz w:val="20"/>
                      <w:szCs w:val="20"/>
                    </w:rPr>
                  </w:pPr>
                  <w:r>
                    <w:rPr>
                      <w:sz w:val="20"/>
                      <w:szCs w:val="20"/>
                      <w14:textOutline w14:w="3795" w14:cap="sq" w14:cmpd="sng">
                        <w14:solidFill>
                          <w14:srgbClr w14:val="000000"/>
                        </w14:solidFill>
                        <w14:prstDash w14:val="solid"/>
                        <w14:bevel/>
                      </w14:textOutline>
                      <w:spacing w:val="6"/>
                    </w:rPr>
                    <w:t>序号</w:t>
                  </w:r>
                </w:p>
              </w:tc>
              <w:tc>
                <w:tcPr>
                  <w:tcW w:w="1894" w:type="dxa"/>
                  <w:vAlign w:val="top"/>
                </w:tcPr>
                <w:p>
                  <w:pPr>
                    <w:pStyle w:val="TableText"/>
                    <w:ind w:left="533"/>
                    <w:spacing w:before="214" w:line="229" w:lineRule="auto"/>
                    <w:rPr>
                      <w:sz w:val="20"/>
                      <w:szCs w:val="20"/>
                    </w:rPr>
                  </w:pPr>
                  <w:r>
                    <w:rPr>
                      <w:sz w:val="20"/>
                      <w:szCs w:val="20"/>
                      <w14:textOutline w14:w="3795" w14:cap="sq" w14:cmpd="sng">
                        <w14:solidFill>
                          <w14:srgbClr w14:val="000000"/>
                        </w14:solidFill>
                        <w14:prstDash w14:val="solid"/>
                        <w14:bevel/>
                      </w14:textOutline>
                      <w:spacing w:val="7"/>
                    </w:rPr>
                    <w:t>项目名称</w:t>
                  </w:r>
                </w:p>
              </w:tc>
              <w:tc>
                <w:tcPr>
                  <w:tcW w:w="1830" w:type="dxa"/>
                  <w:vAlign w:val="top"/>
                </w:tcPr>
                <w:p>
                  <w:pPr>
                    <w:pStyle w:val="TableText"/>
                    <w:ind w:left="287"/>
                    <w:spacing w:before="214" w:line="229" w:lineRule="auto"/>
                    <w:rPr>
                      <w:sz w:val="20"/>
                      <w:szCs w:val="20"/>
                    </w:rPr>
                  </w:pPr>
                  <w:r>
                    <w:rPr>
                      <w:sz w:val="20"/>
                      <w:szCs w:val="20"/>
                      <w14:textOutline w14:w="3795" w14:cap="sq" w14:cmpd="sng">
                        <w14:solidFill>
                          <w14:srgbClr w14:val="000000"/>
                        </w14:solidFill>
                        <w14:prstDash w14:val="solid"/>
                        <w14:bevel/>
                      </w14:textOutline>
                      <w:spacing w:val="9"/>
                    </w:rPr>
                    <w:t>环评批复时间</w:t>
                  </w:r>
                </w:p>
              </w:tc>
              <w:tc>
                <w:tcPr>
                  <w:tcW w:w="1761" w:type="dxa"/>
                  <w:vAlign w:val="top"/>
                </w:tcPr>
                <w:p>
                  <w:pPr>
                    <w:pStyle w:val="TableText"/>
                    <w:ind w:left="569" w:right="246" w:hanging="315"/>
                    <w:spacing w:before="77"/>
                    <w:rPr>
                      <w:sz w:val="20"/>
                      <w:szCs w:val="20"/>
                    </w:rPr>
                  </w:pPr>
                  <w:r>
                    <w:rPr>
                      <w:sz w:val="20"/>
                      <w:szCs w:val="20"/>
                      <w14:textOutline w14:w="3795" w14:cap="sq" w14:cmpd="sng">
                        <w14:solidFill>
                          <w14:srgbClr w14:val="000000"/>
                        </w14:solidFill>
                        <w14:prstDash w14:val="solid"/>
                        <w14:bevel/>
                      </w14:textOutline>
                      <w:spacing w:val="9"/>
                    </w:rPr>
                    <w:t>环评批复部门</w:t>
                  </w:r>
                  <w:r>
                    <w:rPr>
                      <w:sz w:val="20"/>
                      <w:szCs w:val="20"/>
                    </w:rPr>
                    <w:t xml:space="preserve"> </w:t>
                  </w:r>
                  <w:r>
                    <w:rPr>
                      <w:sz w:val="20"/>
                      <w:szCs w:val="20"/>
                      <w14:textOutline w14:w="3795" w14:cap="sq" w14:cmpd="sng">
                        <w14:solidFill>
                          <w14:srgbClr w14:val="000000"/>
                        </w14:solidFill>
                        <w14:prstDash w14:val="solid"/>
                        <w14:bevel/>
                      </w14:textOutline>
                      <w:spacing w:val="8"/>
                    </w:rPr>
                    <w:t>及文号</w:t>
                  </w:r>
                </w:p>
              </w:tc>
              <w:tc>
                <w:tcPr>
                  <w:tcW w:w="1707" w:type="dxa"/>
                  <w:vAlign w:val="top"/>
                </w:tcPr>
                <w:p>
                  <w:pPr>
                    <w:pStyle w:val="TableText"/>
                    <w:ind w:left="226"/>
                    <w:spacing w:before="214" w:line="228" w:lineRule="auto"/>
                    <w:rPr>
                      <w:sz w:val="20"/>
                      <w:szCs w:val="20"/>
                    </w:rPr>
                  </w:pPr>
                  <w:r>
                    <w:rPr>
                      <w:sz w:val="20"/>
                      <w:szCs w:val="20"/>
                      <w14:textOutline w14:w="3795" w14:cap="sq" w14:cmpd="sng">
                        <w14:solidFill>
                          <w14:srgbClr w14:val="000000"/>
                        </w14:solidFill>
                        <w14:prstDash w14:val="solid"/>
                        <w14:bevel/>
                      </w14:textOutline>
                      <w:spacing w:val="9"/>
                    </w:rPr>
                    <w:t>环保验收时间</w:t>
                  </w:r>
                </w:p>
              </w:tc>
              <w:tc>
                <w:tcPr>
                  <w:tcW w:w="1198" w:type="dxa"/>
                  <w:vAlign w:val="top"/>
                </w:tcPr>
                <w:p>
                  <w:pPr>
                    <w:pStyle w:val="TableText"/>
                    <w:ind w:left="182"/>
                    <w:spacing w:before="77" w:line="228" w:lineRule="auto"/>
                    <w:rPr>
                      <w:sz w:val="20"/>
                      <w:szCs w:val="20"/>
                    </w:rPr>
                  </w:pPr>
                  <w:r>
                    <w:rPr>
                      <w:sz w:val="20"/>
                      <w:szCs w:val="20"/>
                      <w14:textOutline w14:w="3795" w14:cap="sq" w14:cmpd="sng">
                        <w14:solidFill>
                          <w14:srgbClr w14:val="000000"/>
                        </w14:solidFill>
                        <w14:prstDash w14:val="solid"/>
                        <w14:bevel/>
                      </w14:textOutline>
                      <w:spacing w:val="8"/>
                    </w:rPr>
                    <w:t>验收部门</w:t>
                  </w:r>
                </w:p>
                <w:p>
                  <w:pPr>
                    <w:pStyle w:val="TableText"/>
                    <w:ind w:left="287"/>
                    <w:spacing w:before="23" w:line="230" w:lineRule="auto"/>
                    <w:rPr>
                      <w:sz w:val="20"/>
                      <w:szCs w:val="20"/>
                    </w:rPr>
                  </w:pPr>
                  <w:r>
                    <w:rPr>
                      <w:sz w:val="20"/>
                      <w:szCs w:val="20"/>
                      <w14:textOutline w14:w="3795" w14:cap="sq" w14:cmpd="sng">
                        <w14:solidFill>
                          <w14:srgbClr w14:val="000000"/>
                        </w14:solidFill>
                        <w14:prstDash w14:val="solid"/>
                        <w14:bevel/>
                      </w14:textOutline>
                      <w:spacing w:val="8"/>
                    </w:rPr>
                    <w:t>及文号</w:t>
                  </w:r>
                </w:p>
              </w:tc>
            </w:tr>
            <w:tr>
              <w:trPr>
                <w:trHeight w:val="696" w:hRule="atLeast"/>
              </w:trPr>
              <w:tc>
                <w:tcPr>
                  <w:tcW w:w="707" w:type="dxa"/>
                  <w:vAlign w:val="top"/>
                </w:tcPr>
                <w:p>
                  <w:pPr>
                    <w:ind w:left="322"/>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94" w:type="dxa"/>
                  <w:vAlign w:val="top"/>
                </w:tcPr>
                <w:p>
                  <w:pPr>
                    <w:pStyle w:val="TableText"/>
                    <w:ind w:left="885" w:right="212" w:hanging="671"/>
                    <w:spacing w:before="106" w:line="241" w:lineRule="auto"/>
                    <w:rPr>
                      <w:sz w:val="20"/>
                      <w:szCs w:val="20"/>
                    </w:rPr>
                  </w:pPr>
                  <w:r>
                    <w:rPr>
                      <w:sz w:val="20"/>
                      <w:szCs w:val="20"/>
                      <w:spacing w:val="8"/>
                    </w:rPr>
                    <w:t>机械配件加工项</w:t>
                  </w:r>
                  <w:r>
                    <w:rPr>
                      <w:sz w:val="20"/>
                      <w:szCs w:val="20"/>
                      <w:spacing w:val="4"/>
                    </w:rPr>
                    <w:t xml:space="preserve"> </w:t>
                  </w:r>
                  <w:r>
                    <w:rPr>
                      <w:sz w:val="20"/>
                      <w:szCs w:val="20"/>
                    </w:rPr>
                    <w:t>目</w:t>
                  </w:r>
                </w:p>
              </w:tc>
              <w:tc>
                <w:tcPr>
                  <w:tcW w:w="1830" w:type="dxa"/>
                  <w:vAlign w:val="top"/>
                </w:tcPr>
                <w:p>
                  <w:pPr>
                    <w:pStyle w:val="TableText"/>
                    <w:ind w:left="117"/>
                    <w:spacing w:before="241" w:line="228" w:lineRule="auto"/>
                    <w:rPr>
                      <w:sz w:val="20"/>
                      <w:szCs w:val="20"/>
                    </w:rPr>
                  </w:pPr>
                  <w:r>
                    <w:rPr>
                      <w:rFonts w:ascii="Times New Roman" w:hAnsi="Times New Roman" w:eastAsia="Times New Roman" w:cs="Times New Roman"/>
                      <w:sz w:val="20"/>
                      <w:szCs w:val="20"/>
                      <w:spacing w:val="-1"/>
                    </w:rPr>
                    <w:t>2018 </w:t>
                  </w:r>
                  <w:r>
                    <w:rPr>
                      <w:sz w:val="20"/>
                      <w:szCs w:val="20"/>
                      <w:spacing w:val="-1"/>
                    </w:rPr>
                    <w:t>年</w:t>
                  </w:r>
                  <w:r>
                    <w:rPr>
                      <w:sz w:val="20"/>
                      <w:szCs w:val="20"/>
                      <w:spacing w:val="-28"/>
                    </w:rPr>
                    <w:t xml:space="preserve"> </w:t>
                  </w:r>
                  <w:r>
                    <w:rPr>
                      <w:rFonts w:ascii="Times New Roman" w:hAnsi="Times New Roman" w:eastAsia="Times New Roman" w:cs="Times New Roman"/>
                      <w:sz w:val="20"/>
                      <w:szCs w:val="20"/>
                      <w:spacing w:val="-1"/>
                    </w:rPr>
                    <w:t>5 </w:t>
                  </w:r>
                  <w:r>
                    <w:rPr>
                      <w:sz w:val="20"/>
                      <w:szCs w:val="20"/>
                      <w:spacing w:val="-1"/>
                    </w:rPr>
                    <w:t>月</w:t>
                  </w:r>
                  <w:r>
                    <w:rPr>
                      <w:sz w:val="20"/>
                      <w:szCs w:val="20"/>
                      <w:spacing w:val="-21"/>
                    </w:rPr>
                    <w:t xml:space="preserve"> </w:t>
                  </w:r>
                  <w:r>
                    <w:rPr>
                      <w:rFonts w:ascii="Times New Roman" w:hAnsi="Times New Roman" w:eastAsia="Times New Roman" w:cs="Times New Roman"/>
                      <w:sz w:val="20"/>
                      <w:szCs w:val="20"/>
                      <w:spacing w:val="-1"/>
                    </w:rPr>
                    <w:t>11</w:t>
                  </w:r>
                  <w:r>
                    <w:rPr>
                      <w:rFonts w:ascii="Times New Roman" w:hAnsi="Times New Roman" w:eastAsia="Times New Roman" w:cs="Times New Roman"/>
                      <w:sz w:val="20"/>
                      <w:szCs w:val="20"/>
                      <w:spacing w:val="36"/>
                      <w:w w:val="101"/>
                    </w:rPr>
                    <w:t xml:space="preserve"> </w:t>
                  </w:r>
                  <w:r>
                    <w:rPr>
                      <w:sz w:val="20"/>
                      <w:szCs w:val="20"/>
                      <w:spacing w:val="-1"/>
                    </w:rPr>
                    <w:t>日</w:t>
                  </w:r>
                </w:p>
              </w:tc>
              <w:tc>
                <w:tcPr>
                  <w:tcW w:w="1761" w:type="dxa"/>
                  <w:vAlign w:val="top"/>
                </w:tcPr>
                <w:p>
                  <w:pPr>
                    <w:pStyle w:val="TableText"/>
                    <w:ind w:left="331" w:right="316" w:firstLine="30"/>
                    <w:spacing w:before="106" w:line="246" w:lineRule="auto"/>
                    <w:rPr>
                      <w:sz w:val="20"/>
                      <w:szCs w:val="20"/>
                    </w:rPr>
                  </w:pPr>
                  <w:r>
                    <w:rPr>
                      <w:sz w:val="20"/>
                      <w:szCs w:val="20"/>
                      <w:spacing w:val="8"/>
                    </w:rPr>
                    <w:t>海环报告表</w:t>
                  </w:r>
                  <w:r>
                    <w:rPr>
                      <w:sz w:val="20"/>
                      <w:szCs w:val="20"/>
                    </w:rPr>
                    <w:t xml:space="preserve"> </w:t>
                  </w:r>
                  <w:r>
                    <w:rPr>
                      <w:rFonts w:ascii="Times New Roman" w:hAnsi="Times New Roman" w:eastAsia="Times New Roman" w:cs="Times New Roman"/>
                      <w:sz w:val="20"/>
                      <w:szCs w:val="20"/>
                      <w:spacing w:val="2"/>
                    </w:rPr>
                    <w:t>[2018]023 </w:t>
                  </w:r>
                  <w:r>
                    <w:rPr>
                      <w:sz w:val="20"/>
                      <w:szCs w:val="20"/>
                      <w:spacing w:val="2"/>
                    </w:rPr>
                    <w:t>号</w:t>
                  </w:r>
                </w:p>
              </w:tc>
              <w:tc>
                <w:tcPr>
                  <w:tcW w:w="1707" w:type="dxa"/>
                  <w:vAlign w:val="top"/>
                </w:tcPr>
                <w:p>
                  <w:pPr>
                    <w:pStyle w:val="TableText"/>
                    <w:ind w:left="789" w:right="126" w:hanging="658"/>
                    <w:spacing w:before="106" w:line="242" w:lineRule="auto"/>
                    <w:rPr>
                      <w:sz w:val="20"/>
                      <w:szCs w:val="20"/>
                    </w:rPr>
                  </w:pPr>
                  <w:r>
                    <w:rPr>
                      <w:rFonts w:ascii="Times New Roman" w:hAnsi="Times New Roman" w:eastAsia="Times New Roman" w:cs="Times New Roman"/>
                      <w:sz w:val="20"/>
                      <w:szCs w:val="20"/>
                    </w:rPr>
                    <w:t>2018 </w:t>
                  </w:r>
                  <w:r>
                    <w:rPr>
                      <w:sz w:val="20"/>
                      <w:szCs w:val="20"/>
                    </w:rPr>
                    <w:t>年</w:t>
                  </w:r>
                  <w:r>
                    <w:rPr>
                      <w:sz w:val="20"/>
                      <w:szCs w:val="20"/>
                      <w:spacing w:val="-14"/>
                    </w:rPr>
                    <w:t xml:space="preserve"> </w:t>
                  </w:r>
                  <w:r>
                    <w:rPr>
                      <w:rFonts w:ascii="Times New Roman" w:hAnsi="Times New Roman" w:eastAsia="Times New Roman" w:cs="Times New Roman"/>
                      <w:sz w:val="20"/>
                      <w:szCs w:val="20"/>
                    </w:rPr>
                    <w:t>12 </w:t>
                  </w:r>
                  <w:r>
                    <w:rPr>
                      <w:sz w:val="20"/>
                      <w:szCs w:val="20"/>
                    </w:rPr>
                    <w:t>月</w:t>
                  </w:r>
                  <w:r>
                    <w:rPr>
                      <w:sz w:val="20"/>
                      <w:szCs w:val="20"/>
                      <w:spacing w:val="-43"/>
                    </w:rPr>
                    <w:t xml:space="preserve"> </w:t>
                  </w:r>
                  <w:r>
                    <w:rPr>
                      <w:rFonts w:ascii="Times New Roman" w:hAnsi="Times New Roman" w:eastAsia="Times New Roman" w:cs="Times New Roman"/>
                      <w:sz w:val="20"/>
                      <w:szCs w:val="20"/>
                    </w:rPr>
                    <w:t>29 </w:t>
                  </w:r>
                  <w:r>
                    <w:rPr>
                      <w:sz w:val="20"/>
                      <w:szCs w:val="20"/>
                    </w:rPr>
                    <w:t>日</w:t>
                  </w:r>
                </w:p>
              </w:tc>
              <w:tc>
                <w:tcPr>
                  <w:tcW w:w="1198" w:type="dxa"/>
                  <w:vAlign w:val="top"/>
                </w:tcPr>
                <w:p>
                  <w:pPr>
                    <w:pStyle w:val="TableText"/>
                    <w:ind w:left="219"/>
                    <w:spacing w:before="241" w:line="228" w:lineRule="auto"/>
                    <w:rPr>
                      <w:sz w:val="20"/>
                      <w:szCs w:val="20"/>
                    </w:rPr>
                  </w:pPr>
                  <w:r>
                    <w:rPr>
                      <w:sz w:val="20"/>
                      <w:szCs w:val="20"/>
                      <w:spacing w:val="-2"/>
                    </w:rPr>
                    <w:t>自主验收</w:t>
                  </w:r>
                </w:p>
              </w:tc>
            </w:tr>
            <w:tr>
              <w:trPr>
                <w:trHeight w:val="1093" w:hRule="atLeast"/>
              </w:trPr>
              <w:tc>
                <w:tcPr>
                  <w:tcW w:w="707" w:type="dxa"/>
                  <w:vAlign w:val="top"/>
                </w:tcPr>
                <w:p>
                  <w:pPr>
                    <w:spacing w:line="418" w:lineRule="auto"/>
                    <w:rPr>
                      <w:rFonts w:ascii="Arial"/>
                      <w:sz w:val="21"/>
                    </w:rPr>
                  </w:pPr>
                  <w:r/>
                </w:p>
                <w:p>
                  <w:pPr>
                    <w:ind w:left="30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94" w:type="dxa"/>
                  <w:vAlign w:val="top"/>
                </w:tcPr>
                <w:p>
                  <w:pPr>
                    <w:pStyle w:val="TableText"/>
                    <w:ind w:left="218"/>
                    <w:spacing w:before="34" w:line="228" w:lineRule="auto"/>
                    <w:rPr>
                      <w:sz w:val="20"/>
                      <w:szCs w:val="20"/>
                    </w:rPr>
                  </w:pPr>
                  <w:r>
                    <w:rPr>
                      <w:sz w:val="20"/>
                      <w:szCs w:val="20"/>
                      <w:spacing w:val="8"/>
                    </w:rPr>
                    <w:t>指针型喷溉机驱</w:t>
                  </w:r>
                </w:p>
                <w:p>
                  <w:pPr>
                    <w:pStyle w:val="TableText"/>
                    <w:ind w:left="216"/>
                    <w:spacing w:before="24" w:line="228" w:lineRule="auto"/>
                    <w:rPr>
                      <w:sz w:val="20"/>
                      <w:szCs w:val="20"/>
                    </w:rPr>
                  </w:pPr>
                  <w:r>
                    <w:rPr>
                      <w:sz w:val="20"/>
                      <w:szCs w:val="20"/>
                      <w:spacing w:val="8"/>
                    </w:rPr>
                    <w:t>动系统的机械加</w:t>
                  </w:r>
                </w:p>
                <w:p>
                  <w:pPr>
                    <w:pStyle w:val="TableText"/>
                    <w:ind w:left="218"/>
                    <w:spacing w:before="27" w:line="229" w:lineRule="auto"/>
                    <w:rPr>
                      <w:sz w:val="20"/>
                      <w:szCs w:val="20"/>
                    </w:rPr>
                  </w:pPr>
                  <w:r>
                    <w:rPr>
                      <w:sz w:val="20"/>
                      <w:szCs w:val="20"/>
                      <w:spacing w:val="8"/>
                    </w:rPr>
                    <w:t>工设备升级及自</w:t>
                  </w:r>
                </w:p>
                <w:p>
                  <w:pPr>
                    <w:pStyle w:val="TableText"/>
                    <w:ind w:left="530"/>
                    <w:spacing w:before="23" w:line="214" w:lineRule="auto"/>
                    <w:rPr>
                      <w:sz w:val="20"/>
                      <w:szCs w:val="20"/>
                    </w:rPr>
                  </w:pPr>
                  <w:r>
                    <w:rPr>
                      <w:sz w:val="20"/>
                      <w:szCs w:val="20"/>
                      <w:spacing w:val="7"/>
                    </w:rPr>
                    <w:t>动化项目</w:t>
                  </w:r>
                </w:p>
              </w:tc>
              <w:tc>
                <w:tcPr>
                  <w:tcW w:w="1830" w:type="dxa"/>
                  <w:vAlign w:val="top"/>
                </w:tcPr>
                <w:p>
                  <w:pPr>
                    <w:spacing w:line="375" w:lineRule="auto"/>
                    <w:rPr>
                      <w:rFonts w:ascii="Arial"/>
                      <w:sz w:val="21"/>
                    </w:rPr>
                  </w:pPr>
                  <w:r/>
                </w:p>
                <w:p>
                  <w:pPr>
                    <w:pStyle w:val="TableText"/>
                    <w:ind w:left="117"/>
                    <w:spacing w:before="65" w:line="228" w:lineRule="auto"/>
                    <w:rPr>
                      <w:sz w:val="20"/>
                      <w:szCs w:val="20"/>
                    </w:rPr>
                  </w:pPr>
                  <w:r>
                    <w:rPr>
                      <w:rFonts w:ascii="Times New Roman" w:hAnsi="Times New Roman" w:eastAsia="Times New Roman" w:cs="Times New Roman"/>
                      <w:sz w:val="20"/>
                      <w:szCs w:val="20"/>
                    </w:rPr>
                    <w:t>2019 </w:t>
                  </w:r>
                  <w:r>
                    <w:rPr>
                      <w:sz w:val="20"/>
                      <w:szCs w:val="20"/>
                    </w:rPr>
                    <w:t>年</w:t>
                  </w:r>
                  <w:r>
                    <w:rPr>
                      <w:sz w:val="20"/>
                      <w:szCs w:val="20"/>
                      <w:spacing w:val="-40"/>
                    </w:rPr>
                    <w:t xml:space="preserve"> </w:t>
                  </w:r>
                  <w:r>
                    <w:rPr>
                      <w:rFonts w:ascii="Times New Roman" w:hAnsi="Times New Roman" w:eastAsia="Times New Roman" w:cs="Times New Roman"/>
                      <w:sz w:val="20"/>
                      <w:szCs w:val="20"/>
                    </w:rPr>
                    <w:t>4 </w:t>
                  </w:r>
                  <w:r>
                    <w:rPr>
                      <w:sz w:val="20"/>
                      <w:szCs w:val="20"/>
                    </w:rPr>
                    <w:t>月</w:t>
                  </w:r>
                  <w:r>
                    <w:rPr>
                      <w:sz w:val="20"/>
                      <w:szCs w:val="20"/>
                      <w:spacing w:val="-21"/>
                    </w:rPr>
                    <w:t xml:space="preserve"> </w:t>
                  </w:r>
                  <w:r>
                    <w:rPr>
                      <w:rFonts w:ascii="Times New Roman" w:hAnsi="Times New Roman" w:eastAsia="Times New Roman" w:cs="Times New Roman"/>
                      <w:sz w:val="20"/>
                      <w:szCs w:val="20"/>
                    </w:rPr>
                    <w:t>17</w:t>
                  </w:r>
                  <w:r>
                    <w:rPr>
                      <w:rFonts w:ascii="Times New Roman" w:hAnsi="Times New Roman" w:eastAsia="Times New Roman" w:cs="Times New Roman"/>
                      <w:sz w:val="20"/>
                      <w:szCs w:val="20"/>
                      <w:spacing w:val="36"/>
                      <w:w w:val="101"/>
                    </w:rPr>
                    <w:t xml:space="preserve"> </w:t>
                  </w:r>
                  <w:r>
                    <w:rPr>
                      <w:sz w:val="20"/>
                      <w:szCs w:val="20"/>
                    </w:rPr>
                    <w:t>日</w:t>
                  </w:r>
                </w:p>
              </w:tc>
              <w:tc>
                <w:tcPr>
                  <w:tcW w:w="1761" w:type="dxa"/>
                  <w:vAlign w:val="top"/>
                </w:tcPr>
                <w:p>
                  <w:pPr>
                    <w:pStyle w:val="TableText"/>
                    <w:ind w:left="331" w:right="316" w:firstLine="30"/>
                    <w:spacing w:before="306" w:line="247" w:lineRule="auto"/>
                    <w:rPr>
                      <w:sz w:val="20"/>
                      <w:szCs w:val="20"/>
                    </w:rPr>
                  </w:pPr>
                  <w:r>
                    <w:rPr>
                      <w:sz w:val="20"/>
                      <w:szCs w:val="20"/>
                      <w:spacing w:val="8"/>
                    </w:rPr>
                    <w:t>海环报告表</w:t>
                  </w:r>
                  <w:r>
                    <w:rPr>
                      <w:sz w:val="20"/>
                      <w:szCs w:val="20"/>
                    </w:rPr>
                    <w:t xml:space="preserve"> </w:t>
                  </w:r>
                  <w:r>
                    <w:rPr>
                      <w:rFonts w:ascii="Times New Roman" w:hAnsi="Times New Roman" w:eastAsia="Times New Roman" w:cs="Times New Roman"/>
                      <w:sz w:val="20"/>
                      <w:szCs w:val="20"/>
                      <w:spacing w:val="2"/>
                    </w:rPr>
                    <w:t>[2019]019 </w:t>
                  </w:r>
                  <w:r>
                    <w:rPr>
                      <w:sz w:val="20"/>
                      <w:szCs w:val="20"/>
                      <w:spacing w:val="2"/>
                    </w:rPr>
                    <w:t>号</w:t>
                  </w:r>
                </w:p>
              </w:tc>
              <w:tc>
                <w:tcPr>
                  <w:tcW w:w="1707" w:type="dxa"/>
                  <w:vAlign w:val="top"/>
                </w:tcPr>
                <w:p>
                  <w:pPr>
                    <w:spacing w:line="375" w:lineRule="auto"/>
                    <w:rPr>
                      <w:rFonts w:ascii="Arial"/>
                      <w:sz w:val="21"/>
                    </w:rPr>
                  </w:pPr>
                  <w:r/>
                </w:p>
                <w:p>
                  <w:pPr>
                    <w:pStyle w:val="TableText"/>
                    <w:ind w:left="110"/>
                    <w:spacing w:before="65" w:line="228" w:lineRule="auto"/>
                    <w:rPr>
                      <w:sz w:val="20"/>
                      <w:szCs w:val="20"/>
                    </w:rPr>
                  </w:pPr>
                  <w:r>
                    <w:rPr>
                      <w:rFonts w:ascii="Times New Roman" w:hAnsi="Times New Roman" w:eastAsia="Times New Roman" w:cs="Times New Roman"/>
                      <w:sz w:val="20"/>
                      <w:szCs w:val="20"/>
                      <w:spacing w:val="1"/>
                    </w:rPr>
                    <w:t>2021 </w:t>
                  </w:r>
                  <w:r>
                    <w:rPr>
                      <w:sz w:val="20"/>
                      <w:szCs w:val="20"/>
                      <w:spacing w:val="1"/>
                    </w:rPr>
                    <w:t>年</w:t>
                  </w:r>
                  <w:r>
                    <w:rPr>
                      <w:sz w:val="20"/>
                      <w:szCs w:val="20"/>
                      <w:spacing w:val="-41"/>
                    </w:rPr>
                    <w:t xml:space="preserve"> </w:t>
                  </w:r>
                  <w:r>
                    <w:rPr>
                      <w:rFonts w:ascii="Times New Roman" w:hAnsi="Times New Roman" w:eastAsia="Times New Roman" w:cs="Times New Roman"/>
                      <w:sz w:val="20"/>
                      <w:szCs w:val="20"/>
                      <w:spacing w:val="1"/>
                    </w:rPr>
                    <w:t>2 </w:t>
                  </w:r>
                  <w:r>
                    <w:rPr>
                      <w:sz w:val="20"/>
                      <w:szCs w:val="20"/>
                      <w:spacing w:val="1"/>
                    </w:rPr>
                    <w:t>月</w:t>
                  </w:r>
                  <w:r>
                    <w:rPr>
                      <w:sz w:val="20"/>
                      <w:szCs w:val="20"/>
                      <w:spacing w:val="-36"/>
                    </w:rPr>
                    <w:t xml:space="preserve"> </w:t>
                  </w:r>
                  <w:r>
                    <w:rPr>
                      <w:rFonts w:ascii="Times New Roman" w:hAnsi="Times New Roman" w:eastAsia="Times New Roman" w:cs="Times New Roman"/>
                      <w:sz w:val="20"/>
                      <w:szCs w:val="20"/>
                      <w:spacing w:val="1"/>
                    </w:rPr>
                    <w:t>9</w:t>
                  </w:r>
                  <w:r>
                    <w:rPr>
                      <w:rFonts w:ascii="Times New Roman" w:hAnsi="Times New Roman" w:eastAsia="Times New Roman" w:cs="Times New Roman"/>
                      <w:sz w:val="20"/>
                      <w:szCs w:val="20"/>
                      <w:spacing w:val="36"/>
                    </w:rPr>
                    <w:t xml:space="preserve"> </w:t>
                  </w:r>
                  <w:r>
                    <w:rPr>
                      <w:sz w:val="20"/>
                      <w:szCs w:val="20"/>
                      <w:spacing w:val="1"/>
                    </w:rPr>
                    <w:t>日</w:t>
                  </w:r>
                </w:p>
              </w:tc>
              <w:tc>
                <w:tcPr>
                  <w:tcW w:w="1198" w:type="dxa"/>
                  <w:vAlign w:val="top"/>
                </w:tcPr>
                <w:p>
                  <w:pPr>
                    <w:spacing w:line="375" w:lineRule="auto"/>
                    <w:rPr>
                      <w:rFonts w:ascii="Arial"/>
                      <w:sz w:val="21"/>
                    </w:rPr>
                  </w:pPr>
                  <w:r/>
                </w:p>
                <w:p>
                  <w:pPr>
                    <w:pStyle w:val="TableText"/>
                    <w:ind w:left="219"/>
                    <w:spacing w:before="65" w:line="228" w:lineRule="auto"/>
                    <w:rPr>
                      <w:sz w:val="20"/>
                      <w:szCs w:val="20"/>
                    </w:rPr>
                  </w:pPr>
                  <w:r>
                    <w:rPr>
                      <w:sz w:val="20"/>
                      <w:szCs w:val="20"/>
                      <w:spacing w:val="-2"/>
                    </w:rPr>
                    <w:t>自主验收</w:t>
                  </w:r>
                </w:p>
              </w:tc>
            </w:tr>
            <w:tr>
              <w:trPr>
                <w:trHeight w:val="553" w:hRule="atLeast"/>
              </w:trPr>
              <w:tc>
                <w:tcPr>
                  <w:tcW w:w="707" w:type="dxa"/>
                  <w:vAlign w:val="top"/>
                </w:tcPr>
                <w:p>
                  <w:pPr>
                    <w:ind w:left="30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894" w:type="dxa"/>
                  <w:vAlign w:val="top"/>
                </w:tcPr>
                <w:p>
                  <w:pPr>
                    <w:pStyle w:val="TableText"/>
                    <w:ind w:left="428" w:right="212" w:hanging="214"/>
                    <w:spacing w:before="35" w:line="234" w:lineRule="auto"/>
                    <w:rPr>
                      <w:sz w:val="20"/>
                      <w:szCs w:val="20"/>
                    </w:rPr>
                  </w:pPr>
                  <w:r>
                    <w:rPr>
                      <w:sz w:val="20"/>
                      <w:szCs w:val="20"/>
                      <w:spacing w:val="8"/>
                    </w:rPr>
                    <w:t>铁路机车配件加</w:t>
                  </w:r>
                  <w:r>
                    <w:rPr>
                      <w:sz w:val="20"/>
                      <w:szCs w:val="20"/>
                      <w:spacing w:val="4"/>
                    </w:rPr>
                    <w:t xml:space="preserve"> </w:t>
                  </w:r>
                  <w:r>
                    <w:rPr>
                      <w:sz w:val="20"/>
                      <w:szCs w:val="20"/>
                      <w:spacing w:val="7"/>
                    </w:rPr>
                    <w:t>工生产项目</w:t>
                  </w:r>
                </w:p>
              </w:tc>
              <w:tc>
                <w:tcPr>
                  <w:tcW w:w="1830" w:type="dxa"/>
                  <w:vAlign w:val="top"/>
                </w:tcPr>
                <w:p>
                  <w:pPr>
                    <w:pStyle w:val="TableText"/>
                    <w:ind w:left="117"/>
                    <w:spacing w:before="170" w:line="228" w:lineRule="auto"/>
                    <w:rPr>
                      <w:sz w:val="20"/>
                      <w:szCs w:val="20"/>
                    </w:rPr>
                  </w:pPr>
                  <w:r>
                    <w:rPr>
                      <w:rFonts w:ascii="Times New Roman" w:hAnsi="Times New Roman" w:eastAsia="Times New Roman" w:cs="Times New Roman"/>
                      <w:sz w:val="20"/>
                      <w:szCs w:val="20"/>
                    </w:rPr>
                    <w:t>2021 </w:t>
                  </w:r>
                  <w:r>
                    <w:rPr>
                      <w:sz w:val="20"/>
                      <w:szCs w:val="20"/>
                    </w:rPr>
                    <w:t>年</w:t>
                  </w:r>
                  <w:r>
                    <w:rPr>
                      <w:sz w:val="20"/>
                      <w:szCs w:val="20"/>
                      <w:spacing w:val="-39"/>
                    </w:rPr>
                    <w:t xml:space="preserve"> </w:t>
                  </w:r>
                  <w:r>
                    <w:rPr>
                      <w:rFonts w:ascii="Times New Roman" w:hAnsi="Times New Roman" w:eastAsia="Times New Roman" w:cs="Times New Roman"/>
                      <w:sz w:val="20"/>
                      <w:szCs w:val="20"/>
                    </w:rPr>
                    <w:t>3 </w:t>
                  </w:r>
                  <w:r>
                    <w:rPr>
                      <w:sz w:val="20"/>
                      <w:szCs w:val="20"/>
                    </w:rPr>
                    <w:t>月</w:t>
                  </w:r>
                  <w:r>
                    <w:rPr>
                      <w:sz w:val="20"/>
                      <w:szCs w:val="20"/>
                      <w:spacing w:val="-21"/>
                    </w:rPr>
                    <w:t xml:space="preserve"> </w:t>
                  </w:r>
                  <w:r>
                    <w:rPr>
                      <w:rFonts w:ascii="Times New Roman" w:hAnsi="Times New Roman" w:eastAsia="Times New Roman" w:cs="Times New Roman"/>
                      <w:sz w:val="20"/>
                      <w:szCs w:val="20"/>
                    </w:rPr>
                    <w:t>18</w:t>
                  </w:r>
                  <w:r>
                    <w:rPr>
                      <w:rFonts w:ascii="Times New Roman" w:hAnsi="Times New Roman" w:eastAsia="Times New Roman" w:cs="Times New Roman"/>
                      <w:sz w:val="20"/>
                      <w:szCs w:val="20"/>
                      <w:spacing w:val="36"/>
                    </w:rPr>
                    <w:t xml:space="preserve"> </w:t>
                  </w:r>
                  <w:r>
                    <w:rPr>
                      <w:sz w:val="20"/>
                      <w:szCs w:val="20"/>
                    </w:rPr>
                    <w:t>日</w:t>
                  </w:r>
                </w:p>
              </w:tc>
              <w:tc>
                <w:tcPr>
                  <w:tcW w:w="1761" w:type="dxa"/>
                  <w:vAlign w:val="top"/>
                </w:tcPr>
                <w:p>
                  <w:pPr>
                    <w:pStyle w:val="TableText"/>
                    <w:ind w:left="331" w:right="316" w:firstLine="30"/>
                    <w:spacing w:before="35" w:line="234" w:lineRule="auto"/>
                    <w:rPr>
                      <w:sz w:val="20"/>
                      <w:szCs w:val="20"/>
                    </w:rPr>
                  </w:pPr>
                  <w:r>
                    <w:rPr>
                      <w:sz w:val="20"/>
                      <w:szCs w:val="20"/>
                      <w:spacing w:val="8"/>
                    </w:rPr>
                    <w:t>海环报告表</w:t>
                  </w:r>
                  <w:r>
                    <w:rPr>
                      <w:sz w:val="20"/>
                      <w:szCs w:val="20"/>
                    </w:rPr>
                    <w:t xml:space="preserve"> </w:t>
                  </w:r>
                  <w:r>
                    <w:rPr>
                      <w:rFonts w:ascii="Times New Roman" w:hAnsi="Times New Roman" w:eastAsia="Times New Roman" w:cs="Times New Roman"/>
                      <w:sz w:val="20"/>
                      <w:szCs w:val="20"/>
                      <w:spacing w:val="2"/>
                    </w:rPr>
                    <w:t>[2021]012 </w:t>
                  </w:r>
                  <w:r>
                    <w:rPr>
                      <w:sz w:val="20"/>
                      <w:szCs w:val="20"/>
                      <w:spacing w:val="2"/>
                    </w:rPr>
                    <w:t>号</w:t>
                  </w:r>
                </w:p>
              </w:tc>
              <w:tc>
                <w:tcPr>
                  <w:tcW w:w="1707" w:type="dxa"/>
                  <w:vAlign w:val="top"/>
                </w:tcPr>
                <w:p>
                  <w:pPr>
                    <w:pStyle w:val="TableText"/>
                    <w:ind w:left="110"/>
                    <w:spacing w:before="170" w:line="228" w:lineRule="auto"/>
                    <w:rPr>
                      <w:sz w:val="20"/>
                      <w:szCs w:val="20"/>
                    </w:rPr>
                  </w:pPr>
                  <w:r>
                    <w:rPr>
                      <w:rFonts w:ascii="Times New Roman" w:hAnsi="Times New Roman" w:eastAsia="Times New Roman" w:cs="Times New Roman"/>
                      <w:sz w:val="20"/>
                      <w:szCs w:val="20"/>
                      <w:spacing w:val="-1"/>
                    </w:rPr>
                    <w:t>2023 </w:t>
                  </w:r>
                  <w:r>
                    <w:rPr>
                      <w:sz w:val="20"/>
                      <w:szCs w:val="20"/>
                      <w:spacing w:val="-1"/>
                    </w:rPr>
                    <w:t>年</w:t>
                  </w:r>
                  <w:r>
                    <w:rPr>
                      <w:sz w:val="20"/>
                      <w:szCs w:val="20"/>
                      <w:spacing w:val="-14"/>
                    </w:rPr>
                    <w:t xml:space="preserve"> </w:t>
                  </w:r>
                  <w:r>
                    <w:rPr>
                      <w:rFonts w:ascii="Times New Roman" w:hAnsi="Times New Roman" w:eastAsia="Times New Roman" w:cs="Times New Roman"/>
                      <w:sz w:val="20"/>
                      <w:szCs w:val="20"/>
                      <w:spacing w:val="-1"/>
                    </w:rPr>
                    <w:t>1 </w:t>
                  </w:r>
                  <w:r>
                    <w:rPr>
                      <w:sz w:val="20"/>
                      <w:szCs w:val="20"/>
                      <w:spacing w:val="-1"/>
                    </w:rPr>
                    <w:t>月</w:t>
                  </w:r>
                  <w:r>
                    <w:rPr>
                      <w:sz w:val="20"/>
                      <w:szCs w:val="20"/>
                      <w:spacing w:val="-41"/>
                    </w:rPr>
                    <w:t xml:space="preserve"> </w:t>
                  </w:r>
                  <w:r>
                    <w:rPr>
                      <w:rFonts w:ascii="Times New Roman" w:hAnsi="Times New Roman" w:eastAsia="Times New Roman" w:cs="Times New Roman"/>
                      <w:sz w:val="20"/>
                      <w:szCs w:val="20"/>
                      <w:spacing w:val="-1"/>
                    </w:rPr>
                    <w:t>4</w:t>
                  </w:r>
                  <w:r>
                    <w:rPr>
                      <w:rFonts w:ascii="Times New Roman" w:hAnsi="Times New Roman" w:eastAsia="Times New Roman" w:cs="Times New Roman"/>
                      <w:sz w:val="20"/>
                      <w:szCs w:val="20"/>
                      <w:spacing w:val="36"/>
                    </w:rPr>
                    <w:t xml:space="preserve"> </w:t>
                  </w:r>
                  <w:r>
                    <w:rPr>
                      <w:sz w:val="20"/>
                      <w:szCs w:val="20"/>
                      <w:spacing w:val="-1"/>
                    </w:rPr>
                    <w:t>日</w:t>
                  </w:r>
                </w:p>
              </w:tc>
              <w:tc>
                <w:tcPr>
                  <w:tcW w:w="1198" w:type="dxa"/>
                  <w:vAlign w:val="top"/>
                </w:tcPr>
                <w:p>
                  <w:pPr>
                    <w:pStyle w:val="TableText"/>
                    <w:ind w:left="219"/>
                    <w:spacing w:before="170" w:line="228" w:lineRule="auto"/>
                    <w:rPr>
                      <w:sz w:val="20"/>
                      <w:szCs w:val="20"/>
                    </w:rPr>
                  </w:pPr>
                  <w:r>
                    <w:rPr>
                      <w:sz w:val="20"/>
                      <w:szCs w:val="20"/>
                      <w:spacing w:val="-2"/>
                    </w:rPr>
                    <w:t>自主验收</w:t>
                  </w:r>
                </w:p>
              </w:tc>
            </w:tr>
          </w:tbl>
          <w:p>
            <w:pPr>
              <w:pStyle w:val="TableText"/>
              <w:ind w:left="116" w:right="104" w:firstLine="482"/>
              <w:spacing w:before="37" w:line="359" w:lineRule="auto"/>
              <w:rPr/>
            </w:pPr>
            <w:r>
              <w:rPr>
                <w:spacing w:val="6"/>
              </w:rPr>
              <w:t>企业投资建设的《驱动齿轮箱配件加工智能化改造项目》对现有“指针型喷</w:t>
            </w:r>
            <w:r>
              <w:rPr>
                <w:spacing w:val="5"/>
              </w:rPr>
              <w:t>溉机</w:t>
            </w:r>
            <w:r>
              <w:rPr/>
              <w:t xml:space="preserve"> </w:t>
            </w:r>
            <w:r>
              <w:rPr>
                <w:spacing w:val="3"/>
              </w:rPr>
              <w:t>驱动系统的机械加工设备升级及自动化项目</w:t>
            </w:r>
            <w:r>
              <w:rPr>
                <w:spacing w:val="-76"/>
              </w:rPr>
              <w:t xml:space="preserve"> </w:t>
            </w:r>
            <w:r>
              <w:rPr>
                <w:spacing w:val="3"/>
              </w:rPr>
              <w:t>”生产设备进行升级，新上数控车床、</w:t>
            </w:r>
            <w:r>
              <w:rPr>
                <w:spacing w:val="-66"/>
              </w:rPr>
              <w:t xml:space="preserve"> </w:t>
            </w:r>
            <w:r>
              <w:rPr>
                <w:spacing w:val="3"/>
              </w:rPr>
              <w:t>自</w:t>
            </w:r>
            <w:r>
              <w:rPr/>
              <w:t xml:space="preserve"> </w:t>
            </w:r>
            <w:r>
              <w:rPr>
                <w:spacing w:val="4"/>
              </w:rPr>
              <w:t>动焊机、</w:t>
            </w:r>
            <w:r>
              <w:rPr>
                <w:spacing w:val="-64"/>
              </w:rPr>
              <w:t xml:space="preserve"> </w:t>
            </w:r>
            <w:r>
              <w:rPr>
                <w:spacing w:val="4"/>
              </w:rPr>
              <w:t>自动化工业机器人、数控加工中心等生产设备，喷漆作业依托现有喷漆房，</w:t>
            </w:r>
          </w:p>
          <w:p>
            <w:pPr>
              <w:pStyle w:val="TableText"/>
              <w:ind w:left="114"/>
              <w:spacing w:line="220" w:lineRule="auto"/>
              <w:rPr/>
            </w:pPr>
            <w:r>
              <w:rPr>
                <w:spacing w:val="-2"/>
              </w:rPr>
              <w:t>对生产的</w:t>
            </w:r>
            <w:r>
              <w:rPr>
                <w:spacing w:val="-46"/>
              </w:rPr>
              <w:t xml:space="preserve"> </w:t>
            </w:r>
            <w:r>
              <w:rPr>
                <w:rFonts w:ascii="Times New Roman" w:hAnsi="Times New Roman" w:eastAsia="Times New Roman" w:cs="Times New Roman"/>
                <w:spacing w:val="-2"/>
              </w:rPr>
              <w:t>2 </w:t>
            </w:r>
            <w:r>
              <w:rPr>
                <w:spacing w:val="-2"/>
              </w:rPr>
              <w:t>万台齿轮箱进行喷漆处理。</w:t>
            </w:r>
          </w:p>
          <w:p>
            <w:pPr>
              <w:pStyle w:val="TableText"/>
              <w:ind w:left="596"/>
              <w:spacing w:before="179" w:line="466" w:lineRule="exact"/>
              <w:rPr>
                <w:rFonts w:ascii="Times New Roman" w:hAnsi="Times New Roman" w:eastAsia="Times New Roman" w:cs="Times New Roman"/>
              </w:rPr>
            </w:pPr>
            <w:r>
              <w:rPr>
                <w:spacing w:val="5"/>
                <w:position w:val="17"/>
              </w:rPr>
              <w:t>此次技改项目对现有喷漆废气处理设施进行改造，将原有的“水帘</w:t>
            </w:r>
            <w:r>
              <w:rPr>
                <w:rFonts w:ascii="Times New Roman" w:hAnsi="Times New Roman" w:eastAsia="Times New Roman" w:cs="Times New Roman"/>
                <w:spacing w:val="5"/>
                <w:position w:val="17"/>
              </w:rPr>
              <w:t>+</w:t>
            </w:r>
            <w:r>
              <w:rPr>
                <w:spacing w:val="5"/>
                <w:position w:val="17"/>
              </w:rPr>
              <w:t>干式过滤箱</w:t>
            </w:r>
            <w:r>
              <w:rPr>
                <w:rFonts w:ascii="Times New Roman" w:hAnsi="Times New Roman" w:eastAsia="Times New Roman" w:cs="Times New Roman"/>
                <w:spacing w:val="5"/>
                <w:position w:val="17"/>
              </w:rPr>
              <w:t>+</w:t>
            </w:r>
          </w:p>
          <w:p>
            <w:pPr>
              <w:pStyle w:val="TableText"/>
              <w:ind w:left="114"/>
              <w:spacing w:line="219" w:lineRule="auto"/>
              <w:rPr/>
            </w:pPr>
            <w:r>
              <w:rPr/>
              <w:t>低温等离子体技术</w:t>
            </w:r>
            <w:r>
              <w:rPr>
                <w:rFonts w:ascii="Times New Roman" w:hAnsi="Times New Roman" w:eastAsia="Times New Roman" w:cs="Times New Roman"/>
              </w:rPr>
              <w:t>+</w:t>
            </w:r>
            <w:r>
              <w:rPr/>
              <w:t>光氧催化耦合技术</w:t>
            </w:r>
            <w:r>
              <w:rPr>
                <w:rFonts w:ascii="Times New Roman" w:hAnsi="Times New Roman" w:eastAsia="Times New Roman" w:cs="Times New Roman"/>
              </w:rPr>
              <w:t>+</w:t>
            </w:r>
            <w:r>
              <w:rPr/>
              <w:t>活性炭吸附装置</w:t>
            </w:r>
            <w:r>
              <w:rPr>
                <w:spacing w:val="-75"/>
              </w:rPr>
              <w:t xml:space="preserve"> </w:t>
            </w:r>
            <w:r>
              <w:rPr/>
              <w:t>”更换为“过滤棉</w:t>
            </w:r>
            <w:r>
              <w:rPr>
                <w:rFonts w:ascii="Times New Roman" w:hAnsi="Times New Roman" w:eastAsia="Times New Roman" w:cs="Times New Roman"/>
              </w:rPr>
              <w:t>+</w:t>
            </w:r>
            <w:r>
              <w:rPr/>
              <w:t>沸石转轮吸</w:t>
            </w:r>
          </w:p>
        </w:tc>
      </w:tr>
    </w:tbl>
    <w:p>
      <w:pPr>
        <w:pStyle w:val="BodyText"/>
        <w:rPr/>
      </w:pPr>
      <w:r/>
    </w:p>
    <w:p>
      <w:pPr>
        <w:sectPr>
          <w:footerReference w:type="default" r:id="rId4"/>
          <w:pgSz w:w="11906" w:h="16839"/>
          <w:pgMar w:top="1347" w:right="1286" w:bottom="1121" w:left="1285" w:header="0" w:footer="934" w:gutter="0"/>
        </w:sectPr>
        <w:rPr/>
      </w:pPr>
    </w:p>
    <w:tbl>
      <w:tblPr>
        <w:tblStyle w:val="TableNormal"/>
        <w:tblW w:w="9323" w:type="dxa"/>
        <w:tblInd w:w="5" w:type="dxa"/>
        <w:tblLayout w:type="fixed"/>
        <w:tblBorders>
          <w:left w:val="single" w:color="000000" w:sz="4" w:space="0"/>
          <w:bottom w:val="single" w:color="000000" w:sz="2" w:space="0"/>
          <w:right w:val="single" w:color="000000" w:sz="4" w:space="0"/>
          <w:top w:val="single" w:color="000000" w:sz="4" w:space="0"/>
        </w:tblBorders>
      </w:tblPr>
      <w:tblGrid>
        <w:gridCol w:w="9323"/>
      </w:tblGrid>
      <w:tr>
        <w:trPr>
          <w:trHeight w:val="13736" w:hRule="atLeast"/>
        </w:trPr>
        <w:tc>
          <w:tcPr>
            <w:tcW w:w="9323" w:type="dxa"/>
            <w:vAlign w:val="top"/>
          </w:tcPr>
          <w:p>
            <w:pPr>
              <w:pStyle w:val="TableText"/>
              <w:ind w:left="133"/>
              <w:spacing w:before="41" w:line="219" w:lineRule="auto"/>
              <w:rPr/>
            </w:pPr>
            <w:r>
              <w:rPr>
                <w:spacing w:val="-3"/>
              </w:rPr>
              <w:t>附、脱附</w:t>
            </w:r>
            <w:r>
              <w:rPr>
                <w:rFonts w:ascii="Times New Roman" w:hAnsi="Times New Roman" w:eastAsia="Times New Roman" w:cs="Times New Roman"/>
                <w:spacing w:val="-3"/>
              </w:rPr>
              <w:t>+</w:t>
            </w:r>
            <w:r>
              <w:rPr>
                <w:spacing w:val="-3"/>
              </w:rPr>
              <w:t>催化燃烧装置</w:t>
            </w:r>
            <w:r>
              <w:rPr>
                <w:spacing w:val="-85"/>
              </w:rPr>
              <w:t xml:space="preserve"> </w:t>
            </w:r>
            <w:r>
              <w:rPr>
                <w:spacing w:val="-3"/>
              </w:rPr>
              <w:t>”处理喷漆房废气。企业实行</w:t>
            </w:r>
            <w:r>
              <w:rPr>
                <w:spacing w:val="-50"/>
              </w:rPr>
              <w:t xml:space="preserve"> </w:t>
            </w:r>
            <w:r>
              <w:rPr>
                <w:rFonts w:ascii="Times New Roman" w:hAnsi="Times New Roman" w:eastAsia="Times New Roman" w:cs="Times New Roman"/>
                <w:spacing w:val="-3"/>
              </w:rPr>
              <w:t>3 </w:t>
            </w:r>
            <w:r>
              <w:rPr>
                <w:spacing w:val="-3"/>
              </w:rPr>
              <w:t>班工作制，每班</w:t>
            </w:r>
            <w:r>
              <w:rPr>
                <w:spacing w:val="-46"/>
              </w:rPr>
              <w:t xml:space="preserve"> </w:t>
            </w:r>
            <w:r>
              <w:rPr>
                <w:rFonts w:ascii="Times New Roman" w:hAnsi="Times New Roman" w:eastAsia="Times New Roman" w:cs="Times New Roman"/>
                <w:spacing w:val="-3"/>
              </w:rPr>
              <w:t>8 </w:t>
            </w:r>
            <w:r>
              <w:rPr>
                <w:spacing w:val="-3"/>
              </w:rPr>
              <w:t>小时。</w:t>
            </w:r>
          </w:p>
          <w:p>
            <w:pPr>
              <w:pStyle w:val="TableText"/>
              <w:ind w:left="116" w:right="104" w:firstLine="483"/>
              <w:spacing w:before="181" w:line="359" w:lineRule="auto"/>
              <w:rPr/>
            </w:pPr>
            <w:r>
              <w:rPr>
                <w:spacing w:val="6"/>
              </w:rPr>
              <w:t>受山东众冶集团有限公司的委托，山东方信环境检测有限公司承担该项目的</w:t>
            </w:r>
            <w:r>
              <w:rPr>
                <w:spacing w:val="5"/>
              </w:rPr>
              <w:t>环保</w:t>
            </w:r>
            <w:r>
              <w:rPr/>
              <w:t xml:space="preserve"> </w:t>
            </w:r>
            <w:r>
              <w:rPr>
                <w:spacing w:val="6"/>
              </w:rPr>
              <w:t>竣工验收监测工作。经过现场实地勘察和资料核查，并在此</w:t>
            </w:r>
            <w:r>
              <w:rPr>
                <w:spacing w:val="5"/>
              </w:rPr>
              <w:t>基础上编制《山东众冶集</w:t>
            </w:r>
            <w:r>
              <w:rPr/>
              <w:t xml:space="preserve"> </w:t>
            </w:r>
            <w:r>
              <w:rPr>
                <w:spacing w:val="6"/>
              </w:rPr>
              <w:t>团有限公司驱动齿轮箱配件加工智能化改造项目验收监测方</w:t>
            </w:r>
            <w:r>
              <w:rPr>
                <w:spacing w:val="5"/>
              </w:rPr>
              <w:t>案》，确定竣工验收监测</w:t>
            </w:r>
          </w:p>
          <w:p>
            <w:pPr>
              <w:pStyle w:val="TableText"/>
              <w:ind w:left="144"/>
              <w:spacing w:line="220" w:lineRule="auto"/>
              <w:rPr/>
            </w:pPr>
            <w:r>
              <w:rPr>
                <w:spacing w:val="-5"/>
              </w:rPr>
              <w:t>内容，于</w:t>
            </w:r>
            <w:r>
              <w:rPr>
                <w:spacing w:val="-55"/>
              </w:rPr>
              <w:t xml:space="preserve"> </w:t>
            </w:r>
            <w:r>
              <w:rPr>
                <w:rFonts w:ascii="Times New Roman" w:hAnsi="Times New Roman" w:eastAsia="Times New Roman" w:cs="Times New Roman"/>
                <w:spacing w:val="-5"/>
              </w:rPr>
              <w:t>2024 </w:t>
            </w:r>
            <w:r>
              <w:rPr>
                <w:spacing w:val="-5"/>
              </w:rPr>
              <w:t>年</w:t>
            </w:r>
            <w:r>
              <w:rPr>
                <w:spacing w:val="-32"/>
              </w:rPr>
              <w:t xml:space="preserve"> </w:t>
            </w:r>
            <w:r>
              <w:rPr>
                <w:rFonts w:ascii="Times New Roman" w:hAnsi="Times New Roman" w:eastAsia="Times New Roman" w:cs="Times New Roman"/>
                <w:spacing w:val="-5"/>
              </w:rPr>
              <w:t>1 </w:t>
            </w:r>
            <w:r>
              <w:rPr>
                <w:spacing w:val="-5"/>
              </w:rPr>
              <w:t>月</w:t>
            </w:r>
            <w:r>
              <w:rPr>
                <w:spacing w:val="-55"/>
              </w:rPr>
              <w:t xml:space="preserve"> </w:t>
            </w:r>
            <w:r>
              <w:rPr>
                <w:rFonts w:ascii="Times New Roman" w:hAnsi="Times New Roman" w:eastAsia="Times New Roman" w:cs="Times New Roman"/>
                <w:spacing w:val="-5"/>
              </w:rPr>
              <w:t>24</w:t>
            </w:r>
            <w:r>
              <w:rPr>
                <w:rFonts w:ascii="Times New Roman" w:hAnsi="Times New Roman" w:eastAsia="Times New Roman" w:cs="Times New Roman"/>
                <w:spacing w:val="38"/>
                <w:w w:val="101"/>
              </w:rPr>
              <w:t xml:space="preserve"> </w:t>
            </w:r>
            <w:r>
              <w:rPr>
                <w:spacing w:val="-5"/>
              </w:rPr>
              <w:t>日、</w:t>
            </w:r>
            <w:r>
              <w:rPr>
                <w:rFonts w:ascii="Times New Roman" w:hAnsi="Times New Roman" w:eastAsia="Times New Roman" w:cs="Times New Roman"/>
                <w:spacing w:val="-5"/>
              </w:rPr>
              <w:t>25</w:t>
            </w:r>
            <w:r>
              <w:rPr>
                <w:rFonts w:ascii="Times New Roman" w:hAnsi="Times New Roman" w:eastAsia="Times New Roman" w:cs="Times New Roman"/>
                <w:spacing w:val="39"/>
              </w:rPr>
              <w:t xml:space="preserve"> </w:t>
            </w:r>
            <w:r>
              <w:rPr>
                <w:spacing w:val="-5"/>
              </w:rPr>
              <w:t>日对该项目污染物的排放情况进行了现场</w:t>
            </w:r>
            <w:r>
              <w:rPr>
                <w:spacing w:val="-6"/>
              </w:rPr>
              <w:t>监测。</w:t>
            </w:r>
          </w:p>
          <w:p>
            <w:pPr>
              <w:pStyle w:val="TableText"/>
              <w:ind w:left="613"/>
              <w:spacing w:before="178" w:line="222" w:lineRule="auto"/>
              <w:rPr/>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、建设地点</w:t>
            </w:r>
          </w:p>
          <w:p>
            <w:pPr>
              <w:pStyle w:val="TableText"/>
              <w:ind w:left="599"/>
              <w:spacing w:before="180" w:line="466" w:lineRule="exact"/>
              <w:rPr/>
            </w:pPr>
            <w:r>
              <w:rPr>
                <w:spacing w:val="5"/>
                <w:position w:val="17"/>
              </w:rPr>
              <w:t>该项目位置在山东省烟台市海阳市经济开发区广东路</w:t>
            </w:r>
            <w:r>
              <w:rPr>
                <w:spacing w:val="-34"/>
                <w:position w:val="17"/>
              </w:rPr>
              <w:t xml:space="preserve"> </w:t>
            </w:r>
            <w:r>
              <w:rPr>
                <w:rFonts w:ascii="Times New Roman" w:hAnsi="Times New Roman" w:eastAsia="Times New Roman" w:cs="Times New Roman"/>
                <w:spacing w:val="5"/>
                <w:position w:val="17"/>
              </w:rPr>
              <w:t>2 </w:t>
            </w:r>
            <w:r>
              <w:rPr>
                <w:spacing w:val="5"/>
                <w:position w:val="17"/>
              </w:rPr>
              <w:t>号（项目地理位置图详见</w:t>
            </w:r>
          </w:p>
          <w:p>
            <w:pPr>
              <w:pStyle w:val="TableText"/>
              <w:ind w:left="133"/>
              <w:spacing w:line="219" w:lineRule="auto"/>
              <w:rPr/>
            </w:pPr>
            <w:r>
              <w:rPr>
                <w:spacing w:val="-12"/>
              </w:rPr>
              <w:t>附图</w:t>
            </w:r>
            <w:r>
              <w:rPr>
                <w:spacing w:val="-30"/>
              </w:rPr>
              <w:t xml:space="preserve"> </w:t>
            </w:r>
            <w:r>
              <w:rPr>
                <w:rFonts w:ascii="Times New Roman" w:hAnsi="Times New Roman" w:eastAsia="Times New Roman" w:cs="Times New Roman"/>
                <w:spacing w:val="-12"/>
              </w:rPr>
              <w:t>1</w:t>
            </w:r>
            <w:r>
              <w:rPr>
                <w:spacing w:val="-12"/>
              </w:rPr>
              <w:t>）。</w:t>
            </w:r>
          </w:p>
          <w:p>
            <w:pPr>
              <w:pStyle w:val="TableText"/>
              <w:ind w:left="590"/>
              <w:spacing w:before="183" w:line="220" w:lineRule="auto"/>
              <w:rPr/>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、项目建设内容</w:t>
            </w:r>
          </w:p>
          <w:p>
            <w:pPr>
              <w:pStyle w:val="TableText"/>
              <w:ind w:left="599"/>
              <w:spacing w:before="180" w:line="220" w:lineRule="auto"/>
              <w:rPr/>
            </w:pPr>
            <w:r>
              <w:rPr>
                <w:spacing w:val="-4"/>
              </w:rPr>
              <w:t>项目建设内容详见表</w:t>
            </w:r>
            <w:r>
              <w:rPr>
                <w:spacing w:val="-51"/>
              </w:rPr>
              <w:t xml:space="preserve"> </w:t>
            </w:r>
            <w:r>
              <w:rPr>
                <w:rFonts w:ascii="Times New Roman" w:hAnsi="Times New Roman" w:eastAsia="Times New Roman" w:cs="Times New Roman"/>
                <w:spacing w:val="-4"/>
              </w:rPr>
              <w:t>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w:t>
            </w:r>
            <w:r>
              <w:rPr>
                <w:spacing w:val="-4"/>
              </w:rPr>
              <w:t>。</w:t>
            </w:r>
          </w:p>
          <w:p>
            <w:pPr>
              <w:pStyle w:val="TableText"/>
              <w:ind w:left="3255"/>
              <w:spacing w:before="182" w:line="220" w:lineRule="auto"/>
              <w:rPr/>
            </w:pPr>
            <w:r>
              <w:rPr>
                <w14:textOutline w14:w="4358" w14:cap="sq" w14:cmpd="sng">
                  <w14:solidFill>
                    <w14:srgbClr w14:val="000000"/>
                  </w14:solidFill>
                  <w14:prstDash w14:val="solid"/>
                  <w14:bevel/>
                </w14:textOutline>
                <w:spacing w:val="-1"/>
              </w:rPr>
              <w:t>表</w:t>
            </w:r>
            <w:r>
              <w:rPr>
                <w:spacing w:val="-44"/>
              </w:rPr>
              <w:t xml:space="preserve"> </w:t>
            </w:r>
            <w:r>
              <w:rPr>
                <w:rFonts w:ascii="Times New Roman" w:hAnsi="Times New Roman" w:eastAsia="Times New Roman" w:cs="Times New Roman"/>
                <w:b/>
                <w:bCs/>
                <w:spacing w:val="-1"/>
              </w:rPr>
              <w:t>2-1  </w:t>
            </w:r>
            <w:r>
              <w:rPr>
                <w14:textOutline w14:w="4358" w14:cap="sq" w14:cmpd="sng">
                  <w14:solidFill>
                    <w14:srgbClr w14:val="000000"/>
                  </w14:solidFill>
                  <w14:prstDash w14:val="solid"/>
                  <w14:bevel/>
                </w14:textOutline>
                <w:spacing w:val="-1"/>
              </w:rPr>
              <w:t>项目工程建设内容一览表</w:t>
            </w:r>
          </w:p>
          <w:p>
            <w:pPr>
              <w:spacing w:line="145" w:lineRule="exact"/>
              <w:rPr/>
            </w:pPr>
            <w:r/>
          </w:p>
          <w:tbl>
            <w:tblPr>
              <w:tblStyle w:val="TableNormal"/>
              <w:tblW w:w="9103" w:type="dxa"/>
              <w:tblInd w:w="105"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9103"/>
            </w:tblGrid>
            <w:tr>
              <w:trPr>
                <w:trHeight w:val="869" w:hRule="atLeast"/>
              </w:trPr>
              <w:tc>
                <w:tcPr>
                  <w:tcW w:w="9103" w:type="dxa"/>
                  <w:vAlign w:val="top"/>
                  <w:tcBorders>
                    <w:bottom w:val="single" w:color="000000" w:sz="2" w:space="0"/>
                    <w:top w:val="single" w:color="000000" w:sz="2" w:space="0"/>
                  </w:tcBorders>
                </w:tcPr>
                <w:p>
                  <w:pPr>
                    <w:pStyle w:val="TableText"/>
                    <w:ind w:left="3882"/>
                    <w:spacing w:before="129" w:line="202" w:lineRule="auto"/>
                    <w:rPr>
                      <w:sz w:val="20"/>
                      <w:szCs w:val="20"/>
                    </w:rPr>
                  </w:pPr>
                  <w:r>
                    <w:rPr>
                      <w:sz w:val="20"/>
                      <w:szCs w:val="20"/>
                      <w:spacing w:val="8"/>
                    </w:rPr>
                    <w:t>环评设计内容</w:t>
                  </w:r>
                </w:p>
                <w:p>
                  <w:pPr>
                    <w:pStyle w:val="TableText"/>
                    <w:ind w:left="167"/>
                    <w:spacing w:line="199" w:lineRule="auto"/>
                    <w:rPr>
                      <w:sz w:val="20"/>
                      <w:szCs w:val="20"/>
                    </w:rPr>
                  </w:pPr>
                  <w:r>
                    <w:pict>
                      <v:rect id="_x0000_s2" style="position:absolute;margin-left:210.86pt;margin-top:4.09736pt;mso-position-vertical-relative:text;mso-position-horizontal-relative:text;width:0.5pt;height:210pt;z-index:251665408;" fillcolor="#000000" filled="true" stroked="false"/>
                    </w:pict>
                  </w:r>
                  <w:r>
                    <w:pict>
                      <v:shape id="_x0000_s4" style="position:absolute;margin-left:35.61pt;margin-top:-18.6526pt;mso-position-vertical-relative:text;mso-position-horizontal-relative:text;width:332.6pt;height:431.35pt;z-index:251662336;" filled="false" stroked="false" type="#_x0000_t202">
                        <v:fill on="false"/>
                        <v:stroke on="false"/>
                        <v:path/>
                        <v:imagedata o:title=""/>
                        <o:lock v:ext="edit" aspectratio="false"/>
                        <v:textbox inset="0mm,0mm,0mm,0mm">
                          <w:txbxContent>
                            <w:p>
                              <w:pPr>
                                <w:spacing w:line="20" w:lineRule="exact"/>
                                <w:rPr/>
                              </w:pPr>
                              <w:r/>
                            </w:p>
                            <w:tbl>
                              <w:tblPr>
                                <w:tblStyle w:val="TableNormal"/>
                                <w:tblW w:w="6606"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38"/>
                                <w:gridCol w:w="5668"/>
                              </w:tblGrid>
                              <w:tr>
                                <w:trPr>
                                  <w:trHeight w:val="8586" w:hRule="atLeast"/>
                                </w:trPr>
                                <w:tc>
                                  <w:tcPr>
                                    <w:tcW w:w="938" w:type="dxa"/>
                                    <w:vAlign w:val="top"/>
                                    <w:tcBorders>
                                      <w:bottom w:val="nil"/>
                                      <w:top w:val="nil"/>
                                    </w:tcBorders>
                                  </w:tcPr>
                                  <w:p>
                                    <w:pPr>
                                      <w:rPr>
                                        <w:rFonts w:ascii="Arial"/>
                                        <w:sz w:val="21"/>
                                      </w:rPr>
                                    </w:pPr>
                                    <w:r/>
                                  </w:p>
                                </w:tc>
                                <w:tc>
                                  <w:tcPr>
                                    <w:tcW w:w="5668" w:type="dxa"/>
                                    <w:vAlign w:val="top"/>
                                    <w:tcBorders>
                                      <w:bottom w:val="nil"/>
                                      <w:top w:val="nil"/>
                                    </w:tcBorders>
                                  </w:tcPr>
                                  <w:p>
                                    <w:pPr>
                                      <w:rPr>
                                        <w:rFonts w:ascii="Arial"/>
                                        <w:sz w:val="21"/>
                                      </w:rPr>
                                    </w:pPr>
                                    <w:r/>
                                  </w:p>
                                </w:tc>
                              </w:tr>
                            </w:tbl>
                            <w:p>
                              <w:pPr>
                                <w:rPr>
                                  <w:rFonts w:ascii="Arial"/>
                                  <w:sz w:val="21"/>
                                </w:rPr>
                              </w:pPr>
                              <w:r/>
                            </w:p>
                          </w:txbxContent>
                        </v:textbox>
                      </v:shape>
                    </w:pict>
                  </w:r>
                  <w:r>
                    <w:rPr>
                      <w:sz w:val="20"/>
                      <w:szCs w:val="20"/>
                      <w:spacing w:val="6"/>
                    </w:rPr>
                    <w:t>类别    名称</w:t>
                  </w:r>
                  <w:r>
                    <w:rPr>
                      <w:sz w:val="20"/>
                      <w:szCs w:val="20"/>
                      <w:spacing w:val="29"/>
                    </w:rPr>
                    <w:t xml:space="preserve">  </w:t>
                  </w:r>
                  <w:r>
                    <w:rPr>
                      <w:sz w:val="20"/>
                      <w:szCs w:val="20"/>
                      <w:strike/>
                      <w:spacing w:val="2"/>
                    </w:rPr>
                    <w:t xml:space="preserve">                     </w:t>
                  </w:r>
                  <w:r>
                    <w:rPr>
                      <w:sz w:val="20"/>
                      <w:szCs w:val="20"/>
                      <w:strike/>
                      <w:spacing w:val="1"/>
                    </w:rPr>
                    <w:t xml:space="preserve">                                   </w:t>
                  </w:r>
                  <w:r>
                    <w:rPr>
                      <w:sz w:val="20"/>
                      <w:szCs w:val="20"/>
                      <w:spacing w:val="31"/>
                    </w:rPr>
                    <w:t xml:space="preserve">  </w:t>
                  </w:r>
                  <w:r>
                    <w:rPr>
                      <w:sz w:val="20"/>
                      <w:szCs w:val="20"/>
                      <w:spacing w:val="6"/>
                    </w:rPr>
                    <w:t>实际建设情况</w:t>
                  </w:r>
                </w:p>
                <w:p>
                  <w:pPr>
                    <w:pStyle w:val="TableText"/>
                    <w:ind w:left="2326"/>
                    <w:spacing w:line="227" w:lineRule="auto"/>
                    <w:rPr>
                      <w:sz w:val="20"/>
                      <w:szCs w:val="20"/>
                    </w:rPr>
                  </w:pPr>
                  <w:r>
                    <w:rPr>
                      <w:sz w:val="20"/>
                      <w:szCs w:val="20"/>
                      <w:spacing w:val="6"/>
                    </w:rPr>
                    <w:t>现有项目规模                本项目规模</w:t>
                  </w:r>
                </w:p>
              </w:tc>
            </w:tr>
            <w:tr>
              <w:trPr>
                <w:trHeight w:val="328" w:hRule="atLeast"/>
              </w:trPr>
              <w:tc>
                <w:tcPr>
                  <w:tcW w:w="9103" w:type="dxa"/>
                  <w:vAlign w:val="top"/>
                  <w:tcBorders>
                    <w:top w:val="single" w:color="000000" w:sz="2" w:space="0"/>
                  </w:tcBorders>
                </w:tcPr>
                <w:p>
                  <w:pPr>
                    <w:pStyle w:val="TableText"/>
                    <w:ind w:left="1868"/>
                    <w:spacing w:before="70" w:line="228" w:lineRule="auto"/>
                    <w:rPr>
                      <w:sz w:val="20"/>
                      <w:szCs w:val="20"/>
                    </w:rPr>
                  </w:pPr>
                  <w:r>
                    <w:rPr>
                      <w:sz w:val="20"/>
                      <w:szCs w:val="20"/>
                      <w:spacing w:val="4"/>
                    </w:rPr>
                    <w:t>建筑面积</w:t>
                  </w:r>
                  <w:r>
                    <w:rPr>
                      <w:sz w:val="20"/>
                      <w:szCs w:val="20"/>
                      <w:spacing w:val="-42"/>
                    </w:rPr>
                    <w:t xml:space="preserve"> </w:t>
                  </w:r>
                  <w:r>
                    <w:rPr>
                      <w:rFonts w:ascii="Times New Roman" w:hAnsi="Times New Roman" w:eastAsia="Times New Roman" w:cs="Times New Roman"/>
                      <w:sz w:val="20"/>
                      <w:szCs w:val="20"/>
                      <w:spacing w:val="4"/>
                    </w:rPr>
                    <w:t>4000m</w:t>
                  </w:r>
                  <w:r>
                    <w:rPr>
                      <w:rFonts w:ascii="Times New Roman" w:hAnsi="Times New Roman" w:eastAsia="Times New Roman" w:cs="Times New Roman"/>
                      <w:sz w:val="13"/>
                      <w:szCs w:val="13"/>
                      <w:spacing w:val="4"/>
                      <w:position w:val="6"/>
                    </w:rPr>
                    <w:t>2</w:t>
                  </w:r>
                  <w:r>
                    <w:rPr>
                      <w:rFonts w:ascii="Times New Roman" w:hAnsi="Times New Roman" w:eastAsia="Times New Roman" w:cs="Times New Roman"/>
                      <w:sz w:val="13"/>
                      <w:szCs w:val="13"/>
                      <w:spacing w:val="-11"/>
                      <w:position w:val="6"/>
                    </w:rPr>
                    <w:t xml:space="preserve"> </w:t>
                  </w:r>
                  <w:r>
                    <w:rPr>
                      <w:sz w:val="20"/>
                      <w:szCs w:val="20"/>
                      <w:spacing w:val="4"/>
                    </w:rPr>
                    <w:t>，配套</w:t>
                  </w:r>
                  <w:r>
                    <w:rPr>
                      <w:sz w:val="20"/>
                      <w:szCs w:val="20"/>
                      <w:spacing w:val="22"/>
                    </w:rPr>
                    <w:t xml:space="preserve">   </w:t>
                  </w:r>
                  <w:r>
                    <w:rPr>
                      <w:rFonts w:ascii="Times New Roman" w:hAnsi="Times New Roman" w:eastAsia="Times New Roman" w:cs="Times New Roman"/>
                      <w:sz w:val="20"/>
                      <w:szCs w:val="20"/>
                      <w:spacing w:val="4"/>
                    </w:rPr>
                    <w:t>1F</w:t>
                  </w:r>
                  <w:r>
                    <w:rPr>
                      <w:rFonts w:ascii="Times New Roman" w:hAnsi="Times New Roman" w:eastAsia="Times New Roman" w:cs="Times New Roman"/>
                      <w:sz w:val="20"/>
                      <w:szCs w:val="20"/>
                      <w:spacing w:val="-29"/>
                    </w:rPr>
                    <w:t xml:space="preserve"> </w:t>
                  </w:r>
                  <w:r>
                    <w:rPr>
                      <w:sz w:val="20"/>
                      <w:szCs w:val="20"/>
                      <w:spacing w:val="4"/>
                    </w:rPr>
                    <w:t>，建筑面积</w:t>
                  </w:r>
                  <w:r>
                    <w:rPr>
                      <w:sz w:val="20"/>
                      <w:szCs w:val="20"/>
                      <w:spacing w:val="-41"/>
                    </w:rPr>
                    <w:t xml:space="preserve"> </w:t>
                  </w:r>
                  <w:r>
                    <w:rPr>
                      <w:rFonts w:ascii="Times New Roman" w:hAnsi="Times New Roman" w:eastAsia="Times New Roman" w:cs="Times New Roman"/>
                      <w:sz w:val="20"/>
                      <w:szCs w:val="20"/>
                      <w:spacing w:val="4"/>
                    </w:rPr>
                    <w:t>4000m</w:t>
                  </w:r>
                  <w:r>
                    <w:rPr>
                      <w:rFonts w:ascii="Times New Roman" w:hAnsi="Times New Roman" w:eastAsia="Times New Roman" w:cs="Times New Roman"/>
                      <w:sz w:val="13"/>
                      <w:szCs w:val="13"/>
                      <w:spacing w:val="4"/>
                      <w:position w:val="6"/>
                    </w:rPr>
                    <w:t>2</w:t>
                  </w:r>
                  <w:r>
                    <w:rPr>
                      <w:rFonts w:ascii="Times New Roman" w:hAnsi="Times New Roman" w:eastAsia="Times New Roman" w:cs="Times New Roman"/>
                      <w:sz w:val="13"/>
                      <w:szCs w:val="13"/>
                      <w:spacing w:val="-11"/>
                      <w:position w:val="6"/>
                    </w:rPr>
                    <w:t xml:space="preserve"> </w:t>
                  </w:r>
                  <w:r>
                    <w:rPr>
                      <w:sz w:val="20"/>
                      <w:szCs w:val="20"/>
                      <w:spacing w:val="4"/>
                    </w:rPr>
                    <w:t>，</w:t>
                  </w:r>
                  <w:r>
                    <w:rPr>
                      <w:sz w:val="20"/>
                      <w:szCs w:val="20"/>
                      <w:spacing w:val="3"/>
                    </w:rPr>
                    <w:t>升级改</w:t>
                  </w:r>
                </w:p>
              </w:tc>
            </w:tr>
            <w:tr>
              <w:trPr>
                <w:trHeight w:val="311" w:hRule="atLeast"/>
              </w:trPr>
              <w:tc>
                <w:tcPr>
                  <w:tcW w:w="9103" w:type="dxa"/>
                  <w:vAlign w:val="top"/>
                </w:tcPr>
                <w:p>
                  <w:pPr>
                    <w:pStyle w:val="TableText"/>
                    <w:ind w:left="1801"/>
                    <w:spacing w:before="53" w:line="228" w:lineRule="auto"/>
                    <w:rPr>
                      <w:sz w:val="20"/>
                      <w:szCs w:val="20"/>
                    </w:rPr>
                  </w:pPr>
                  <w:r>
                    <w:rPr>
                      <w:sz w:val="20"/>
                      <w:szCs w:val="20"/>
                      <w:spacing w:val="9"/>
                    </w:rPr>
                    <w:t>建有钻床、数控机床、立   造设备，设置加工中心</w:t>
                  </w:r>
                  <w:r>
                    <w:rPr>
                      <w:sz w:val="20"/>
                      <w:szCs w:val="20"/>
                      <w:spacing w:val="8"/>
                    </w:rPr>
                    <w:t>、光纤</w:t>
                  </w:r>
                </w:p>
              </w:tc>
            </w:tr>
            <w:tr>
              <w:trPr>
                <w:trHeight w:val="935" w:hRule="atLeast"/>
              </w:trPr>
              <w:tc>
                <w:tcPr>
                  <w:tcW w:w="9103" w:type="dxa"/>
                  <w:vAlign w:val="top"/>
                </w:tcPr>
                <w:p>
                  <w:pPr>
                    <w:pStyle w:val="TableText"/>
                    <w:ind w:left="4421"/>
                    <w:spacing w:before="54" w:line="312" w:lineRule="exact"/>
                    <w:rPr>
                      <w:sz w:val="20"/>
                      <w:szCs w:val="20"/>
                    </w:rPr>
                  </w:pPr>
                  <w:r>
                    <w:pict>
                      <v:shape id="_x0000_s6" style="position:absolute;margin-left:88.9576pt;margin-top:1.73248pt;mso-position-vertical-relative:text;mso-position-horizontal-relative:text;width:117.05pt;height:45.55pt;z-index:251664384;" filled="false" stroked="false" type="#_x0000_t202">
                        <v:fill on="false"/>
                        <v:stroke on="false"/>
                        <v:path/>
                        <v:imagedata o:title=""/>
                        <o:lock v:ext="edit" aspectratio="false"/>
                        <v:textbox inset="0mm,0mm,0mm,0mm">
                          <w:txbxContent>
                            <w:p>
                              <w:pPr>
                                <w:pStyle w:val="TableText"/>
                                <w:ind w:left="20" w:right="20" w:firstLine="4"/>
                                <w:spacing w:before="19" w:line="268" w:lineRule="auto"/>
                                <w:rPr>
                                  <w:sz w:val="20"/>
                                  <w:szCs w:val="20"/>
                                </w:rPr>
                              </w:pPr>
                              <w:r>
                                <w:rPr>
                                  <w:sz w:val="20"/>
                                  <w:szCs w:val="20"/>
                                  <w:spacing w:val="8"/>
                                </w:rPr>
                                <w:t>式加工中心、卧式加工中</w:t>
                              </w:r>
                              <w:r>
                                <w:rPr>
                                  <w:sz w:val="20"/>
                                  <w:szCs w:val="20"/>
                                  <w:spacing w:val="7"/>
                                </w:rPr>
                                <w:t xml:space="preserve"> </w:t>
                              </w:r>
                              <w:r>
                                <w:rPr>
                                  <w:sz w:val="20"/>
                                  <w:szCs w:val="20"/>
                                  <w:spacing w:val="9"/>
                                </w:rPr>
                                <w:t>心、磨床、铣床、插床、</w:t>
                              </w:r>
                              <w:r>
                                <w:rPr>
                                  <w:sz w:val="20"/>
                                  <w:szCs w:val="20"/>
                                </w:rPr>
                                <w:t xml:space="preserve"> </w:t>
                              </w:r>
                              <w:r>
                                <w:rPr>
                                  <w:sz w:val="20"/>
                                  <w:szCs w:val="20"/>
                                  <w:spacing w:val="9"/>
                                </w:rPr>
                                <w:t>滚齿机等设备，主要进行</w:t>
                              </w:r>
                            </w:p>
                          </w:txbxContent>
                        </v:textbox>
                      </v:shape>
                    </w:pict>
                  </w:r>
                  <w:r>
                    <w:pict>
                      <v:shape id="_x0000_s8" style="position:absolute;margin-left:43.8375pt;margin-top:9.53247pt;mso-position-vertical-relative:text;mso-position-horizontal-relative:text;width:33.05pt;height:30.15pt;z-index:251667456;" filled="false" stroked="false" type="#_x0000_t202">
                        <v:fill on="false"/>
                        <v:stroke on="false"/>
                        <v:path/>
                        <v:imagedata o:title=""/>
                        <o:lock v:ext="edit" aspectratio="false"/>
                        <v:textbox inset="0mm,0mm,0mm,0mm">
                          <w:txbxContent>
                            <w:p>
                              <w:pPr>
                                <w:pStyle w:val="TableText"/>
                                <w:ind w:left="247" w:right="20" w:hanging="227"/>
                                <w:spacing w:before="19" w:line="260" w:lineRule="auto"/>
                                <w:rPr>
                                  <w:sz w:val="20"/>
                                  <w:szCs w:val="20"/>
                                </w:rPr>
                              </w:pPr>
                              <w:r>
                                <w:rPr>
                                  <w:sz w:val="20"/>
                                  <w:szCs w:val="20"/>
                                  <w:spacing w:val="6"/>
                                </w:rPr>
                                <w:t>加二车</w:t>
                              </w:r>
                              <w:r>
                                <w:rPr>
                                  <w:sz w:val="20"/>
                                  <w:szCs w:val="20"/>
                                  <w:spacing w:val="1"/>
                                </w:rPr>
                                <w:t xml:space="preserve"> </w:t>
                              </w:r>
                              <w:r>
                                <w:rPr>
                                  <w:sz w:val="20"/>
                                  <w:szCs w:val="20"/>
                                </w:rPr>
                                <w:t>间</w:t>
                              </w:r>
                            </w:p>
                          </w:txbxContent>
                        </v:textbox>
                      </v:shape>
                    </w:pict>
                  </w:r>
                  <w:r>
                    <w:pict>
                      <v:shape id="_x0000_s10" style="position:absolute;margin-left:373.926pt;margin-top:17.3325pt;mso-position-vertical-relative:text;mso-position-horizontal-relative:text;width:74.85pt;height:14.45pt;z-index:251659264;" filled="false" stroked="false" type="#_x0000_t202">
                        <v:fill on="false"/>
                        <v:stroke on="false"/>
                        <v:path/>
                        <v:imagedata o:title=""/>
                        <o:lock v:ext="edit" aspectratio="false"/>
                        <v:textbox inset="0mm,0mm,0mm,0mm">
                          <w:txbxContent>
                            <w:p>
                              <w:pPr>
                                <w:pStyle w:val="TableText"/>
                                <w:ind w:left="20"/>
                                <w:spacing w:before="20" w:line="229" w:lineRule="auto"/>
                                <w:rPr>
                                  <w:sz w:val="20"/>
                                  <w:szCs w:val="20"/>
                                </w:rPr>
                              </w:pPr>
                              <w:r>
                                <w:rPr>
                                  <w:sz w:val="20"/>
                                  <w:szCs w:val="20"/>
                                  <w:spacing w:val="8"/>
                                </w:rPr>
                                <w:t>与环评设计一致</w:t>
                              </w:r>
                            </w:p>
                          </w:txbxContent>
                        </v:textbox>
                      </v:shape>
                    </w:pict>
                  </w:r>
                  <w:r>
                    <w:rPr>
                      <w:sz w:val="20"/>
                      <w:szCs w:val="20"/>
                      <w:spacing w:val="9"/>
                      <w:position w:val="7"/>
                    </w:rPr>
                    <w:t>切割机、工业机器人、双工位</w:t>
                  </w:r>
                </w:p>
                <w:p>
                  <w:pPr>
                    <w:pStyle w:val="TableText"/>
                    <w:ind w:left="4425"/>
                    <w:spacing w:line="227" w:lineRule="auto"/>
                    <w:rPr>
                      <w:sz w:val="20"/>
                      <w:szCs w:val="20"/>
                    </w:rPr>
                  </w:pPr>
                  <w:r>
                    <w:rPr>
                      <w:sz w:val="20"/>
                      <w:szCs w:val="20"/>
                      <w:spacing w:val="9"/>
                    </w:rPr>
                    <w:t>打磨机、可控硅埋弧焊机、立</w:t>
                  </w:r>
                </w:p>
                <w:p>
                  <w:pPr>
                    <w:pStyle w:val="TableText"/>
                    <w:ind w:left="4426"/>
                    <w:spacing w:before="65" w:line="227" w:lineRule="auto"/>
                    <w:rPr>
                      <w:sz w:val="20"/>
                      <w:szCs w:val="20"/>
                    </w:rPr>
                  </w:pPr>
                  <w:r>
                    <w:rPr>
                      <w:sz w:val="20"/>
                      <w:szCs w:val="20"/>
                      <w:spacing w:val="8"/>
                    </w:rPr>
                    <w:t>式加工中心、倒棱机、数控车</w:t>
                  </w:r>
                </w:p>
              </w:tc>
            </w:tr>
            <w:tr>
              <w:trPr>
                <w:trHeight w:val="314" w:hRule="atLeast"/>
              </w:trPr>
              <w:tc>
                <w:tcPr>
                  <w:tcW w:w="9103" w:type="dxa"/>
                  <w:vAlign w:val="top"/>
                </w:tcPr>
                <w:p>
                  <w:pPr>
                    <w:pStyle w:val="TableText"/>
                    <w:ind w:left="168"/>
                    <w:spacing w:before="55" w:line="229" w:lineRule="auto"/>
                    <w:rPr>
                      <w:sz w:val="20"/>
                      <w:szCs w:val="20"/>
                    </w:rPr>
                  </w:pPr>
                  <w:r>
                    <w:rPr>
                      <w:sz w:val="20"/>
                      <w:szCs w:val="20"/>
                      <w:spacing w:val="8"/>
                    </w:rPr>
                    <w:t>主体</w:t>
                  </w:r>
                  <w:r>
                    <w:rPr>
                      <w:sz w:val="20"/>
                      <w:szCs w:val="20"/>
                      <w:spacing w:val="3"/>
                    </w:rPr>
                    <w:t xml:space="preserve">            </w:t>
                  </w:r>
                  <w:r>
                    <w:rPr>
                      <w:sz w:val="20"/>
                      <w:szCs w:val="20"/>
                      <w:spacing w:val="8"/>
                    </w:rPr>
                    <w:t>各类精加工、钻攻、吹扫   床、四轴数控滚齿机等生产设</w:t>
                  </w:r>
                </w:p>
              </w:tc>
            </w:tr>
            <w:tr>
              <w:trPr>
                <w:trHeight w:val="632" w:hRule="atLeast"/>
              </w:trPr>
              <w:tc>
                <w:tcPr>
                  <w:tcW w:w="9103" w:type="dxa"/>
                  <w:vAlign w:val="top"/>
                </w:tcPr>
                <w:p>
                  <w:pPr>
                    <w:pStyle w:val="TableText"/>
                    <w:ind w:left="1868" w:hanging="1699"/>
                    <w:spacing w:before="54" w:line="262" w:lineRule="auto"/>
                    <w:rPr>
                      <w:sz w:val="20"/>
                      <w:szCs w:val="20"/>
                    </w:rPr>
                  </w:pPr>
                  <w:r>
                    <w:rPr>
                      <w:sz w:val="20"/>
                      <w:szCs w:val="20"/>
                      <w:spacing w:val="6"/>
                    </w:rPr>
                    <w:t>工程</w:t>
                  </w:r>
                  <w:r>
                    <w:rPr>
                      <w:sz w:val="20"/>
                      <w:szCs w:val="20"/>
                      <w:spacing w:val="56"/>
                    </w:rPr>
                    <w:t xml:space="preserve"> </w:t>
                  </w:r>
                  <w:r>
                    <w:rPr>
                      <w:sz w:val="20"/>
                      <w:szCs w:val="20"/>
                      <w:u w:val="single" w:color="auto"/>
                      <w:spacing w:val="6"/>
                    </w:rPr>
                    <w:t xml:space="preserve">                  等工序</w:t>
                  </w:r>
                  <w:r>
                    <w:rPr>
                      <w:sz w:val="20"/>
                      <w:szCs w:val="20"/>
                      <w:u w:val="single" w:color="auto"/>
                      <w:spacing w:val="5"/>
                    </w:rPr>
                    <w:t xml:space="preserve">             </w:t>
                  </w:r>
                  <w:r>
                    <w:rPr>
                      <w:sz w:val="20"/>
                      <w:szCs w:val="20"/>
                      <w:u w:val="single" w:color="auto"/>
                      <w:spacing w:val="6"/>
                    </w:rPr>
                    <w:t>备，</w:t>
                  </w:r>
                  <w:r>
                    <w:rPr>
                      <w:sz w:val="20"/>
                      <w:szCs w:val="20"/>
                      <w:u w:val="single" w:color="auto"/>
                      <w:spacing w:val="5"/>
                    </w:rPr>
                    <w:t>主要进行机加工作业                     </w:t>
                  </w:r>
                  <w:r>
                    <w:rPr>
                      <w:sz w:val="20"/>
                      <w:szCs w:val="20"/>
                      <w:spacing w:val="11"/>
                    </w:rPr>
                    <w:t xml:space="preserve"> </w:t>
                  </w:r>
                  <w:r>
                    <w:rPr>
                      <w:sz w:val="20"/>
                      <w:szCs w:val="20"/>
                      <w:spacing w:val="4"/>
                    </w:rPr>
                    <w:t>建筑面积</w:t>
                  </w:r>
                  <w:r>
                    <w:rPr>
                      <w:sz w:val="20"/>
                      <w:szCs w:val="20"/>
                      <w:spacing w:val="-42"/>
                    </w:rPr>
                    <w:t xml:space="preserve"> </w:t>
                  </w:r>
                  <w:r>
                    <w:rPr>
                      <w:rFonts w:ascii="Times New Roman" w:hAnsi="Times New Roman" w:eastAsia="Times New Roman" w:cs="Times New Roman"/>
                      <w:sz w:val="20"/>
                      <w:szCs w:val="20"/>
                      <w:spacing w:val="4"/>
                    </w:rPr>
                    <w:t>4000m</w:t>
                  </w:r>
                  <w:r>
                    <w:rPr>
                      <w:rFonts w:ascii="Times New Roman" w:hAnsi="Times New Roman" w:eastAsia="Times New Roman" w:cs="Times New Roman"/>
                      <w:sz w:val="13"/>
                      <w:szCs w:val="13"/>
                      <w:spacing w:val="4"/>
                      <w:position w:val="6"/>
                    </w:rPr>
                    <w:t>2</w:t>
                  </w:r>
                  <w:r>
                    <w:rPr>
                      <w:rFonts w:ascii="Times New Roman" w:hAnsi="Times New Roman" w:eastAsia="Times New Roman" w:cs="Times New Roman"/>
                      <w:sz w:val="13"/>
                      <w:szCs w:val="13"/>
                      <w:spacing w:val="-11"/>
                      <w:position w:val="6"/>
                    </w:rPr>
                    <w:t xml:space="preserve"> </w:t>
                  </w:r>
                  <w:r>
                    <w:rPr>
                      <w:sz w:val="20"/>
                      <w:szCs w:val="20"/>
                      <w:spacing w:val="4"/>
                    </w:rPr>
                    <w:t>，配套</w:t>
                  </w:r>
                  <w:r>
                    <w:rPr>
                      <w:sz w:val="20"/>
                      <w:szCs w:val="20"/>
                      <w:spacing w:val="22"/>
                    </w:rPr>
                    <w:t xml:space="preserve">   </w:t>
                  </w:r>
                  <w:r>
                    <w:rPr>
                      <w:rFonts w:ascii="Times New Roman" w:hAnsi="Times New Roman" w:eastAsia="Times New Roman" w:cs="Times New Roman"/>
                      <w:sz w:val="20"/>
                      <w:szCs w:val="20"/>
                      <w:spacing w:val="4"/>
                    </w:rPr>
                    <w:t>1F</w:t>
                  </w:r>
                  <w:r>
                    <w:rPr>
                      <w:rFonts w:ascii="Times New Roman" w:hAnsi="Times New Roman" w:eastAsia="Times New Roman" w:cs="Times New Roman"/>
                      <w:sz w:val="20"/>
                      <w:szCs w:val="20"/>
                      <w:spacing w:val="-29"/>
                    </w:rPr>
                    <w:t xml:space="preserve"> </w:t>
                  </w:r>
                  <w:r>
                    <w:rPr>
                      <w:sz w:val="20"/>
                      <w:szCs w:val="20"/>
                      <w:spacing w:val="4"/>
                    </w:rPr>
                    <w:t>，建筑面积</w:t>
                  </w:r>
                  <w:r>
                    <w:rPr>
                      <w:sz w:val="20"/>
                      <w:szCs w:val="20"/>
                      <w:spacing w:val="-41"/>
                    </w:rPr>
                    <w:t xml:space="preserve"> </w:t>
                  </w:r>
                  <w:r>
                    <w:rPr>
                      <w:rFonts w:ascii="Times New Roman" w:hAnsi="Times New Roman" w:eastAsia="Times New Roman" w:cs="Times New Roman"/>
                      <w:sz w:val="20"/>
                      <w:szCs w:val="20"/>
                      <w:spacing w:val="4"/>
                    </w:rPr>
                    <w:t>4000m</w:t>
                  </w:r>
                  <w:r>
                    <w:rPr>
                      <w:rFonts w:ascii="Times New Roman" w:hAnsi="Times New Roman" w:eastAsia="Times New Roman" w:cs="Times New Roman"/>
                      <w:sz w:val="13"/>
                      <w:szCs w:val="13"/>
                      <w:spacing w:val="4"/>
                      <w:position w:val="6"/>
                    </w:rPr>
                    <w:t>2</w:t>
                  </w:r>
                  <w:r>
                    <w:rPr>
                      <w:rFonts w:ascii="Times New Roman" w:hAnsi="Times New Roman" w:eastAsia="Times New Roman" w:cs="Times New Roman"/>
                      <w:sz w:val="13"/>
                      <w:szCs w:val="13"/>
                      <w:spacing w:val="-11"/>
                      <w:position w:val="6"/>
                    </w:rPr>
                    <w:t xml:space="preserve"> </w:t>
                  </w:r>
                  <w:r>
                    <w:rPr>
                      <w:sz w:val="20"/>
                      <w:szCs w:val="20"/>
                      <w:spacing w:val="4"/>
                    </w:rPr>
                    <w:t>，</w:t>
                  </w:r>
                  <w:r>
                    <w:rPr>
                      <w:sz w:val="20"/>
                      <w:szCs w:val="20"/>
                      <w:spacing w:val="3"/>
                    </w:rPr>
                    <w:t>依托现</w:t>
                  </w:r>
                </w:p>
              </w:tc>
            </w:tr>
            <w:tr>
              <w:trPr>
                <w:trHeight w:val="936" w:hRule="atLeast"/>
              </w:trPr>
              <w:tc>
                <w:tcPr>
                  <w:tcW w:w="9103" w:type="dxa"/>
                  <w:vAlign w:val="top"/>
                </w:tcPr>
                <w:p>
                  <w:pPr>
                    <w:pStyle w:val="TableText"/>
                    <w:ind w:left="4423"/>
                    <w:spacing w:before="55" w:line="312" w:lineRule="exact"/>
                    <w:rPr>
                      <w:sz w:val="20"/>
                      <w:szCs w:val="20"/>
                    </w:rPr>
                  </w:pPr>
                  <w:r>
                    <w:pict>
                      <v:shape id="_x0000_s12" style="position:absolute;margin-left:88.9576pt;margin-top:1.76346pt;mso-position-vertical-relative:text;mso-position-horizontal-relative:text;width:117.05pt;height:45.6pt;z-index:251663360;" filled="false" stroked="false" type="#_x0000_t202">
                        <v:fill on="false"/>
                        <v:stroke on="false"/>
                        <v:path/>
                        <v:imagedata o:title=""/>
                        <o:lock v:ext="edit" aspectratio="false"/>
                        <v:textbox inset="0mm,0mm,0mm,0mm">
                          <w:txbxContent>
                            <w:p>
                              <w:pPr>
                                <w:pStyle w:val="TableText"/>
                                <w:ind w:left="20" w:right="20" w:firstLine="2"/>
                                <w:spacing w:before="20" w:line="268" w:lineRule="auto"/>
                                <w:jc w:val="both"/>
                                <w:rPr>
                                  <w:sz w:val="20"/>
                                  <w:szCs w:val="20"/>
                                </w:rPr>
                              </w:pPr>
                              <w:r>
                                <w:rPr>
                                  <w:sz w:val="20"/>
                                  <w:szCs w:val="20"/>
                                  <w:spacing w:val="8"/>
                                </w:rPr>
                                <w:t>建有清洗机、干喷机、喷</w:t>
                              </w:r>
                              <w:r>
                                <w:rPr>
                                  <w:sz w:val="20"/>
                                  <w:szCs w:val="20"/>
                                  <w:spacing w:val="9"/>
                                </w:rPr>
                                <w:t xml:space="preserve"> </w:t>
                              </w:r>
                              <w:r>
                                <w:rPr>
                                  <w:sz w:val="20"/>
                                  <w:szCs w:val="20"/>
                                  <w:spacing w:val="9"/>
                                </w:rPr>
                                <w:t>漆设备等设备，主要进行</w:t>
                              </w:r>
                              <w:r>
                                <w:rPr>
                                  <w:sz w:val="20"/>
                                  <w:szCs w:val="20"/>
                                </w:rPr>
                                <w:t xml:space="preserve"> </w:t>
                              </w:r>
                              <w:r>
                                <w:rPr>
                                  <w:sz w:val="20"/>
                                  <w:szCs w:val="20"/>
                                  <w:spacing w:val="9"/>
                                </w:rPr>
                                <w:t>工件清洗、组装、喷漆及</w:t>
                              </w:r>
                            </w:p>
                          </w:txbxContent>
                        </v:textbox>
                      </v:shape>
                    </w:pict>
                  </w:r>
                  <w:r>
                    <w:pict>
                      <v:shape id="_x0000_s14" style="position:absolute;margin-left:44.0465pt;margin-top:9.56348pt;mso-position-vertical-relative:text;mso-position-horizontal-relative:text;width:32.85pt;height:30.15pt;z-index:251666432;" filled="false" stroked="false" type="#_x0000_t202">
                        <v:fill on="false"/>
                        <v:stroke on="false"/>
                        <v:path/>
                        <v:imagedata o:title=""/>
                        <o:lock v:ext="edit" aspectratio="false"/>
                        <v:textbox inset="0mm,0mm,0mm,0mm">
                          <w:txbxContent>
                            <w:p>
                              <w:pPr>
                                <w:pStyle w:val="TableText"/>
                                <w:ind w:left="242" w:right="20" w:hanging="223"/>
                                <w:spacing w:before="19" w:line="260" w:lineRule="auto"/>
                                <w:rPr>
                                  <w:sz w:val="20"/>
                                  <w:szCs w:val="20"/>
                                </w:rPr>
                              </w:pPr>
                              <w:r>
                                <w:rPr>
                                  <w:sz w:val="20"/>
                                  <w:szCs w:val="20"/>
                                  <w:spacing w:val="5"/>
                                </w:rPr>
                                <w:t>安装车</w:t>
                              </w:r>
                              <w:r>
                                <w:rPr>
                                  <w:sz w:val="20"/>
                                  <w:szCs w:val="20"/>
                                </w:rPr>
                                <w:t xml:space="preserve"> </w:t>
                              </w:r>
                              <w:r>
                                <w:rPr>
                                  <w:sz w:val="20"/>
                                  <w:szCs w:val="20"/>
                                </w:rPr>
                                <w:t>间</w:t>
                              </w:r>
                            </w:p>
                          </w:txbxContent>
                        </v:textbox>
                      </v:shape>
                    </w:pict>
                  </w:r>
                  <w:r>
                    <w:pict>
                      <v:shape id="_x0000_s16" style="position:absolute;margin-left:373.926pt;margin-top:17.3635pt;mso-position-vertical-relative:text;mso-position-horizontal-relative:text;width:74.85pt;height:14.45pt;z-index:251660288;" filled="false" stroked="false" type="#_x0000_t202">
                        <v:fill on="false"/>
                        <v:stroke on="false"/>
                        <v:path/>
                        <v:imagedata o:title=""/>
                        <o:lock v:ext="edit" aspectratio="false"/>
                        <v:textbox inset="0mm,0mm,0mm,0mm">
                          <w:txbxContent>
                            <w:p>
                              <w:pPr>
                                <w:pStyle w:val="TableText"/>
                                <w:ind w:left="20"/>
                                <w:spacing w:before="20" w:line="229" w:lineRule="auto"/>
                                <w:rPr>
                                  <w:sz w:val="20"/>
                                  <w:szCs w:val="20"/>
                                </w:rPr>
                              </w:pPr>
                              <w:r>
                                <w:rPr>
                                  <w:sz w:val="20"/>
                                  <w:szCs w:val="20"/>
                                  <w:spacing w:val="8"/>
                                </w:rPr>
                                <w:t>与环评设计一致</w:t>
                              </w:r>
                            </w:p>
                          </w:txbxContent>
                        </v:textbox>
                      </v:shape>
                    </w:pict>
                  </w:r>
                  <w:r>
                    <w:rPr>
                      <w:sz w:val="20"/>
                      <w:szCs w:val="20"/>
                      <w:spacing w:val="9"/>
                      <w:position w:val="7"/>
                    </w:rPr>
                    <w:t>有项目喷涂房，并对其废气处</w:t>
                  </w:r>
                </w:p>
                <w:p>
                  <w:pPr>
                    <w:pStyle w:val="TableText"/>
                    <w:ind w:left="4424"/>
                    <w:spacing w:line="228" w:lineRule="auto"/>
                    <w:rPr>
                      <w:sz w:val="20"/>
                      <w:szCs w:val="20"/>
                    </w:rPr>
                  </w:pPr>
                  <w:r>
                    <w:rPr>
                      <w:sz w:val="20"/>
                      <w:szCs w:val="20"/>
                      <w:spacing w:val="9"/>
                    </w:rPr>
                    <w:t>理设施进行升级改造，主要进</w:t>
                  </w:r>
                </w:p>
                <w:p>
                  <w:pPr>
                    <w:pStyle w:val="TableText"/>
                    <w:ind w:left="4425"/>
                    <w:spacing w:before="64" w:line="228" w:lineRule="auto"/>
                    <w:rPr>
                      <w:sz w:val="20"/>
                      <w:szCs w:val="20"/>
                    </w:rPr>
                  </w:pPr>
                  <w:r>
                    <w:rPr>
                      <w:sz w:val="20"/>
                      <w:szCs w:val="20"/>
                      <w:spacing w:val="9"/>
                    </w:rPr>
                    <w:t>行产品组装和利用现有项目喷</w:t>
                  </w:r>
                </w:p>
              </w:tc>
            </w:tr>
            <w:tr>
              <w:trPr>
                <w:trHeight w:val="300" w:hRule="atLeast"/>
              </w:trPr>
              <w:tc>
                <w:tcPr>
                  <w:tcW w:w="9103" w:type="dxa"/>
                  <w:vAlign w:val="top"/>
                  <w:tcBorders>
                    <w:bottom w:val="single" w:color="000000" w:sz="2" w:space="0"/>
                  </w:tcBorders>
                </w:tcPr>
                <w:p>
                  <w:pPr>
                    <w:pStyle w:val="TableText"/>
                    <w:ind w:left="2131"/>
                    <w:spacing w:before="54" w:line="217" w:lineRule="auto"/>
                    <w:rPr>
                      <w:sz w:val="20"/>
                      <w:szCs w:val="20"/>
                    </w:rPr>
                  </w:pPr>
                  <w:r>
                    <w:rPr>
                      <w:sz w:val="20"/>
                      <w:szCs w:val="20"/>
                      <w:spacing w:val="7"/>
                    </w:rPr>
                    <w:t>固化、包装等工序       漆流水线进行产品喷漆作业</w:t>
                  </w:r>
                </w:p>
              </w:tc>
            </w:tr>
            <w:tr>
              <w:trPr>
                <w:trHeight w:val="326" w:hRule="atLeast"/>
              </w:trPr>
              <w:tc>
                <w:tcPr>
                  <w:tcW w:w="9103" w:type="dxa"/>
                  <w:vAlign w:val="top"/>
                  <w:tcBorders>
                    <w:top w:val="single" w:color="000000" w:sz="2" w:space="0"/>
                  </w:tcBorders>
                </w:tcPr>
                <w:p>
                  <w:pPr>
                    <w:pStyle w:val="TableText"/>
                    <w:ind w:left="900"/>
                    <w:spacing w:before="72" w:line="225" w:lineRule="auto"/>
                    <w:rPr>
                      <w:sz w:val="20"/>
                      <w:szCs w:val="20"/>
                    </w:rPr>
                  </w:pPr>
                  <w:r>
                    <w:rPr>
                      <w:sz w:val="20"/>
                      <w:szCs w:val="20"/>
                      <w:spacing w:val="7"/>
                    </w:rPr>
                    <w:t>一般固   </w:t>
                  </w:r>
                  <w:r>
                    <w:rPr>
                      <w:rFonts w:ascii="Times New Roman" w:hAnsi="Times New Roman" w:eastAsia="Times New Roman" w:cs="Times New Roman"/>
                      <w:sz w:val="20"/>
                      <w:szCs w:val="20"/>
                      <w:spacing w:val="7"/>
                    </w:rPr>
                    <w:t>1F</w:t>
                  </w:r>
                  <w:r>
                    <w:rPr>
                      <w:rFonts w:ascii="Times New Roman" w:hAnsi="Times New Roman" w:eastAsia="Times New Roman" w:cs="Times New Roman"/>
                      <w:sz w:val="20"/>
                      <w:szCs w:val="20"/>
                      <w:spacing w:val="-28"/>
                    </w:rPr>
                    <w:t xml:space="preserve"> </w:t>
                  </w:r>
                  <w:r>
                    <w:rPr>
                      <w:sz w:val="20"/>
                      <w:szCs w:val="20"/>
                      <w:spacing w:val="7"/>
                    </w:rPr>
                    <w:t>，建筑面积</w:t>
                  </w:r>
                  <w:r>
                    <w:rPr>
                      <w:sz w:val="20"/>
                      <w:szCs w:val="20"/>
                      <w:spacing w:val="-35"/>
                    </w:rPr>
                    <w:t xml:space="preserve"> </w:t>
                  </w:r>
                  <w:r>
                    <w:rPr>
                      <w:rFonts w:ascii="Times New Roman" w:hAnsi="Times New Roman" w:eastAsia="Times New Roman" w:cs="Times New Roman"/>
                      <w:sz w:val="20"/>
                      <w:szCs w:val="20"/>
                      <w:spacing w:val="7"/>
                    </w:rPr>
                    <w:t>55m</w:t>
                  </w:r>
                  <w:r>
                    <w:rPr>
                      <w:rFonts w:ascii="Times New Roman" w:hAnsi="Times New Roman" w:eastAsia="Times New Roman" w:cs="Times New Roman"/>
                      <w:sz w:val="13"/>
                      <w:szCs w:val="13"/>
                      <w:spacing w:val="7"/>
                      <w:position w:val="6"/>
                    </w:rPr>
                    <w:t>2</w:t>
                  </w:r>
                  <w:r>
                    <w:rPr>
                      <w:rFonts w:ascii="Times New Roman" w:hAnsi="Times New Roman" w:eastAsia="Times New Roman" w:cs="Times New Roman"/>
                      <w:sz w:val="13"/>
                      <w:szCs w:val="13"/>
                      <w:spacing w:val="-9"/>
                      <w:position w:val="6"/>
                    </w:rPr>
                    <w:t xml:space="preserve"> </w:t>
                  </w:r>
                  <w:r>
                    <w:rPr>
                      <w:sz w:val="20"/>
                      <w:szCs w:val="20"/>
                      <w:spacing w:val="7"/>
                    </w:rPr>
                    <w:t>，利用现有项目</w:t>
                  </w:r>
                  <w:r>
                    <w:rPr>
                      <w:sz w:val="20"/>
                      <w:szCs w:val="20"/>
                      <w:spacing w:val="6"/>
                    </w:rPr>
                    <w:t>仓库，用于暂存一般工</w:t>
                  </w:r>
                </w:p>
              </w:tc>
            </w:tr>
            <w:tr>
              <w:trPr>
                <w:trHeight w:val="936" w:hRule="atLeast"/>
              </w:trPr>
              <w:tc>
                <w:tcPr>
                  <w:tcW w:w="9103" w:type="dxa"/>
                  <w:vAlign w:val="top"/>
                  <w:tcBorders>
                    <w:bottom w:val="single" w:color="000000" w:sz="2" w:space="0"/>
                  </w:tcBorders>
                </w:tcPr>
                <w:p>
                  <w:pPr>
                    <w:pStyle w:val="TableText"/>
                    <w:ind w:left="166"/>
                    <w:spacing w:before="58" w:line="173" w:lineRule="auto"/>
                    <w:rPr>
                      <w:sz w:val="20"/>
                      <w:szCs w:val="20"/>
                    </w:rPr>
                  </w:pPr>
                  <w:r>
                    <w:pict>
                      <v:shape id="_x0000_s18" style="position:absolute;margin-left:-418.54pt;margin-top:15.1pt;mso-position-vertical-relative:top-margin-area;mso-position-horizontal-relative:right-margin-area;width:330.6pt;height:0.5pt;z-index:-251658240;" filled="false" strokecolor="#000000" strokeweight="0.48pt" coordsize="6612,10" coordorigin="0,0" path="m0,4l6611,4e">
                        <v:stroke joinstyle="bevel" miterlimit="2"/>
                      </v:shape>
                    </w:pict>
                  </w:r>
                  <w:r>
                    <w:rPr>
                      <w:sz w:val="20"/>
                      <w:szCs w:val="20"/>
                      <w:spacing w:val="7"/>
                    </w:rPr>
                    <w:t>储运   废仓库</w:t>
                  </w:r>
                  <w:r>
                    <w:rPr>
                      <w:sz w:val="20"/>
                      <w:szCs w:val="20"/>
                      <w:spacing w:val="3"/>
                    </w:rPr>
                    <w:t xml:space="preserve">                     </w:t>
                  </w:r>
                  <w:r>
                    <w:rPr>
                      <w:sz w:val="20"/>
                      <w:szCs w:val="20"/>
                      <w:spacing w:val="2"/>
                    </w:rPr>
                    <w:t xml:space="preserve">   </w:t>
                  </w:r>
                  <w:r>
                    <w:rPr>
                      <w:sz w:val="20"/>
                      <w:szCs w:val="20"/>
                      <w:spacing w:val="7"/>
                    </w:rPr>
                    <w:t>业固体废物</w:t>
                  </w:r>
                </w:p>
                <w:p>
                  <w:pPr>
                    <w:pStyle w:val="TableText"/>
                    <w:ind w:left="169"/>
                    <w:spacing w:line="316" w:lineRule="exact"/>
                    <w:rPr>
                      <w:sz w:val="20"/>
                      <w:szCs w:val="20"/>
                    </w:rPr>
                  </w:pPr>
                  <w:r>
                    <w:rPr>
                      <w:sz w:val="20"/>
                      <w:szCs w:val="20"/>
                      <w:spacing w:val="6"/>
                      <w:position w:val="-4"/>
                    </w:rPr>
                    <w:t>工程</w:t>
                  </w:r>
                  <w:r>
                    <w:rPr>
                      <w:sz w:val="20"/>
                      <w:szCs w:val="20"/>
                      <w:spacing w:val="6"/>
                      <w:position w:val="-4"/>
                    </w:rPr>
                    <w:t xml:space="preserve">            </w:t>
                  </w:r>
                  <w:r>
                    <w:rPr>
                      <w:rFonts w:ascii="Times New Roman" w:hAnsi="Times New Roman" w:eastAsia="Times New Roman" w:cs="Times New Roman"/>
                      <w:sz w:val="20"/>
                      <w:szCs w:val="20"/>
                      <w:spacing w:val="6"/>
                      <w:position w:val="-5"/>
                    </w:rPr>
                    <w:t>1F</w:t>
                  </w:r>
                  <w:r>
                    <w:rPr>
                      <w:rFonts w:ascii="Times New Roman" w:hAnsi="Times New Roman" w:eastAsia="Times New Roman" w:cs="Times New Roman"/>
                      <w:sz w:val="20"/>
                      <w:szCs w:val="20"/>
                      <w:spacing w:val="-13"/>
                      <w:position w:val="-5"/>
                    </w:rPr>
                    <w:t xml:space="preserve"> </w:t>
                  </w:r>
                  <w:r>
                    <w:rPr>
                      <w:sz w:val="20"/>
                      <w:szCs w:val="20"/>
                      <w:spacing w:val="6"/>
                      <w:position w:val="-5"/>
                    </w:rPr>
                    <w:t>，建筑面积</w:t>
                  </w:r>
                  <w:r>
                    <w:rPr>
                      <w:sz w:val="20"/>
                      <w:szCs w:val="20"/>
                      <w:spacing w:val="-21"/>
                      <w:position w:val="-5"/>
                    </w:rPr>
                    <w:t xml:space="preserve"> </w:t>
                  </w:r>
                  <w:r>
                    <w:rPr>
                      <w:rFonts w:ascii="Times New Roman" w:hAnsi="Times New Roman" w:eastAsia="Times New Roman" w:cs="Times New Roman"/>
                      <w:sz w:val="20"/>
                      <w:szCs w:val="20"/>
                      <w:spacing w:val="6"/>
                      <w:position w:val="-5"/>
                    </w:rPr>
                    <w:t>15m</w:t>
                  </w:r>
                  <w:r>
                    <w:rPr>
                      <w:rFonts w:ascii="Times New Roman" w:hAnsi="Times New Roman" w:eastAsia="Times New Roman" w:cs="Times New Roman"/>
                      <w:sz w:val="13"/>
                      <w:szCs w:val="13"/>
                      <w:spacing w:val="6"/>
                      <w:position w:val="1"/>
                    </w:rPr>
                    <w:t>2</w:t>
                  </w:r>
                  <w:r>
                    <w:rPr>
                      <w:rFonts w:ascii="Times New Roman" w:hAnsi="Times New Roman" w:eastAsia="Times New Roman" w:cs="Times New Roman"/>
                      <w:sz w:val="13"/>
                      <w:szCs w:val="13"/>
                      <w:spacing w:val="-8"/>
                      <w:position w:val="1"/>
                    </w:rPr>
                    <w:t xml:space="preserve"> </w:t>
                  </w:r>
                  <w:r>
                    <w:rPr>
                      <w:sz w:val="20"/>
                      <w:szCs w:val="20"/>
                      <w:spacing w:val="6"/>
                      <w:position w:val="-5"/>
                    </w:rPr>
                    <w:t>，利用现有项目仓库，用于暂存危险废   </w:t>
                  </w:r>
                  <w:r>
                    <w:rPr>
                      <w:sz w:val="20"/>
                      <w:szCs w:val="20"/>
                      <w:spacing w:val="6"/>
                      <w:position w:val="10"/>
                    </w:rPr>
                    <w:t>与环评设计一致</w:t>
                  </w:r>
                </w:p>
                <w:p>
                  <w:pPr>
                    <w:pStyle w:val="TableText"/>
                    <w:ind w:left="899"/>
                    <w:spacing w:line="156" w:lineRule="exact"/>
                    <w:rPr>
                      <w:sz w:val="20"/>
                      <w:szCs w:val="20"/>
                    </w:rPr>
                  </w:pPr>
                  <w:r>
                    <w:rPr>
                      <w:sz w:val="20"/>
                      <w:szCs w:val="20"/>
                      <w:spacing w:val="6"/>
                      <w:position w:val="-3"/>
                    </w:rPr>
                    <w:t>危废库</w:t>
                  </w:r>
                </w:p>
                <w:p>
                  <w:pPr>
                    <w:pStyle w:val="TableText"/>
                    <w:ind w:left="4407"/>
                    <w:spacing w:line="191" w:lineRule="auto"/>
                    <w:rPr>
                      <w:sz w:val="20"/>
                      <w:szCs w:val="20"/>
                    </w:rPr>
                  </w:pPr>
                  <w:r>
                    <w:rPr>
                      <w:sz w:val="20"/>
                      <w:szCs w:val="20"/>
                    </w:rPr>
                    <w:t>物</w:t>
                  </w:r>
                </w:p>
              </w:tc>
            </w:tr>
            <w:tr>
              <w:trPr>
                <w:trHeight w:val="1304" w:hRule="atLeast"/>
              </w:trPr>
              <w:tc>
                <w:tcPr>
                  <w:tcW w:w="9103" w:type="dxa"/>
                  <w:vAlign w:val="top"/>
                  <w:tcBorders>
                    <w:bottom w:val="single" w:color="000000" w:sz="2" w:space="0"/>
                    <w:top w:val="single" w:color="000000" w:sz="2" w:space="0"/>
                  </w:tcBorders>
                </w:tcPr>
                <w:p>
                  <w:pPr>
                    <w:pStyle w:val="TableText"/>
                    <w:ind w:left="1002"/>
                    <w:spacing w:before="129" w:line="228" w:lineRule="auto"/>
                    <w:rPr>
                      <w:sz w:val="20"/>
                      <w:szCs w:val="20"/>
                    </w:rPr>
                  </w:pPr>
                  <w:r>
                    <w:pict>
                      <v:shape id="_x0000_s20" style="position:absolute;margin-left:-447.667pt;margin-top:19.4035pt;mso-position-vertical-relative:top-margin-area;mso-position-horizontal-relative:right-margin-area;width:22.4pt;height:30.05pt;z-index:251661312;" filled="false" stroked="false" type="#_x0000_t202">
                        <v:fill on="false"/>
                        <v:stroke on="false"/>
                        <v:path/>
                        <v:imagedata o:title=""/>
                        <o:lock v:ext="edit" aspectratio="false"/>
                        <v:textbox inset="0mm,0mm,0mm,0mm">
                          <w:txbxContent>
                            <w:p>
                              <w:pPr>
                                <w:pStyle w:val="TableText"/>
                                <w:ind w:left="20" w:right="20" w:firstLine="3"/>
                                <w:spacing w:before="19" w:line="259" w:lineRule="auto"/>
                                <w:rPr>
                                  <w:sz w:val="20"/>
                                  <w:szCs w:val="20"/>
                                </w:rPr>
                              </w:pPr>
                              <w:r>
                                <w:rPr>
                                  <w:sz w:val="20"/>
                                  <w:szCs w:val="20"/>
                                  <w:spacing w:val="1"/>
                                </w:rPr>
                                <w:t>公用</w:t>
                              </w:r>
                              <w:r>
                                <w:rPr>
                                  <w:sz w:val="20"/>
                                  <w:szCs w:val="20"/>
                                </w:rPr>
                                <w:t xml:space="preserve"> </w:t>
                              </w:r>
                              <w:r>
                                <w:rPr>
                                  <w:sz w:val="20"/>
                                  <w:szCs w:val="20"/>
                                  <w:spacing w:val="3"/>
                                </w:rPr>
                                <w:t>工程</w:t>
                              </w:r>
                            </w:p>
                          </w:txbxContent>
                        </v:textbox>
                      </v:shape>
                    </w:pict>
                  </w:r>
                  <w:r>
                    <w:rPr>
                      <w:sz w:val="20"/>
                      <w:szCs w:val="20"/>
                      <w:spacing w:val="7"/>
                    </w:rPr>
                    <w:t>供水</w:t>
                  </w:r>
                  <w:r>
                    <w:rPr>
                      <w:sz w:val="20"/>
                      <w:szCs w:val="20"/>
                      <w:spacing w:val="3"/>
                    </w:rPr>
                    <w:t xml:space="preserve">                        </w:t>
                  </w:r>
                  <w:r>
                    <w:rPr>
                      <w:sz w:val="20"/>
                      <w:szCs w:val="20"/>
                      <w:spacing w:val="7"/>
                    </w:rPr>
                    <w:t>水源为自来水</w:t>
                  </w:r>
                  <w:r>
                    <w:rPr>
                      <w:sz w:val="20"/>
                      <w:szCs w:val="20"/>
                      <w:spacing w:val="3"/>
                    </w:rPr>
                    <w:t xml:space="preserve">                       </w:t>
                  </w:r>
                  <w:r>
                    <w:rPr>
                      <w:sz w:val="20"/>
                      <w:szCs w:val="20"/>
                      <w:spacing w:val="7"/>
                    </w:rPr>
                    <w:t>与环评设计一致</w:t>
                  </w:r>
                </w:p>
                <w:p>
                  <w:pPr>
                    <w:spacing w:line="53" w:lineRule="exact"/>
                    <w:rPr/>
                  </w:pPr>
                  <w:r/>
                </w:p>
                <w:tbl>
                  <w:tblPr>
                    <w:tblStyle w:val="TableNormal"/>
                    <w:tblW w:w="8370" w:type="dxa"/>
                    <w:tblInd w:w="732"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804"/>
                    <w:gridCol w:w="3871"/>
                    <w:gridCol w:w="2695"/>
                  </w:tblGrid>
                  <w:tr>
                    <w:trPr>
                      <w:trHeight w:val="434" w:hRule="atLeast"/>
                    </w:trPr>
                    <w:tc>
                      <w:tcPr>
                        <w:tcW w:w="1804" w:type="dxa"/>
                        <w:vAlign w:val="top"/>
                        <w:tcBorders>
                          <w:bottom w:val="single" w:color="000000" w:sz="2" w:space="0"/>
                          <w:top w:val="single" w:color="000000" w:sz="2" w:space="0"/>
                        </w:tcBorders>
                      </w:tcPr>
                      <w:p>
                        <w:pPr>
                          <w:pStyle w:val="TableText"/>
                          <w:ind w:left="270"/>
                          <w:spacing w:before="129" w:line="228" w:lineRule="auto"/>
                          <w:rPr>
                            <w:sz w:val="20"/>
                            <w:szCs w:val="20"/>
                          </w:rPr>
                        </w:pPr>
                        <w:r>
                          <w:rPr>
                            <w:sz w:val="20"/>
                            <w:szCs w:val="20"/>
                            <w:spacing w:val="4"/>
                          </w:rPr>
                          <w:t>排水</w:t>
                        </w:r>
                      </w:p>
                    </w:tc>
                    <w:tc>
                      <w:tcPr>
                        <w:tcW w:w="3871" w:type="dxa"/>
                        <w:vAlign w:val="top"/>
                        <w:tcBorders>
                          <w:bottom w:val="single" w:color="000000" w:sz="2" w:space="0"/>
                          <w:top w:val="single" w:color="000000" w:sz="2" w:space="0"/>
                        </w:tcBorders>
                      </w:tcPr>
                      <w:p>
                        <w:pPr>
                          <w:pStyle w:val="TableText"/>
                          <w:ind w:left="1145"/>
                          <w:spacing w:before="129" w:line="228" w:lineRule="auto"/>
                          <w:rPr>
                            <w:sz w:val="20"/>
                            <w:szCs w:val="20"/>
                          </w:rPr>
                        </w:pPr>
                        <w:r>
                          <w:rPr>
                            <w:sz w:val="20"/>
                            <w:szCs w:val="20"/>
                            <w:spacing w:val="7"/>
                          </w:rPr>
                          <w:t>雨污分流排水体制</w:t>
                        </w:r>
                      </w:p>
                    </w:tc>
                    <w:tc>
                      <w:tcPr>
                        <w:tcW w:w="2695" w:type="dxa"/>
                        <w:vAlign w:val="top"/>
                        <w:tcBorders>
                          <w:bottom w:val="single" w:color="000000" w:sz="2" w:space="0"/>
                          <w:top w:val="single" w:color="000000" w:sz="2" w:space="0"/>
                        </w:tcBorders>
                      </w:tcPr>
                      <w:p>
                        <w:pPr>
                          <w:pStyle w:val="TableText"/>
                          <w:ind w:left="1091"/>
                          <w:spacing w:before="129" w:line="229" w:lineRule="auto"/>
                          <w:rPr>
                            <w:sz w:val="20"/>
                            <w:szCs w:val="20"/>
                          </w:rPr>
                        </w:pPr>
                        <w:r>
                          <w:rPr>
                            <w:sz w:val="20"/>
                            <w:szCs w:val="20"/>
                            <w:spacing w:val="8"/>
                          </w:rPr>
                          <w:t>与环评设计一致</w:t>
                        </w:r>
                      </w:p>
                    </w:tc>
                  </w:tr>
                </w:tbl>
                <w:p>
                  <w:pPr>
                    <w:pStyle w:val="TableText"/>
                    <w:ind w:left="1002"/>
                    <w:spacing w:before="123" w:line="228" w:lineRule="auto"/>
                    <w:rPr>
                      <w:sz w:val="20"/>
                      <w:szCs w:val="20"/>
                    </w:rPr>
                  </w:pPr>
                  <w:r>
                    <w:rPr>
                      <w:sz w:val="20"/>
                      <w:szCs w:val="20"/>
                      <w:spacing w:val="4"/>
                    </w:rPr>
                    <w:t>供电                       由当地电网供给                      与环评设计一致</w:t>
                  </w:r>
                </w:p>
              </w:tc>
            </w:tr>
          </w:tbl>
          <w:p>
            <w:pPr>
              <w:pStyle w:val="TableText"/>
              <w:ind w:left="1993"/>
              <w:spacing w:before="69" w:line="228" w:lineRule="auto"/>
              <w:rPr>
                <w:sz w:val="20"/>
                <w:szCs w:val="20"/>
              </w:rPr>
            </w:pPr>
            <w:r>
              <w:rPr>
                <w:sz w:val="20"/>
                <w:szCs w:val="20"/>
                <w:spacing w:val="9"/>
              </w:rPr>
              <w:t>焊接烟尘经移动式焊烟净化器处理后无组织排放；喷漆废</w:t>
            </w:r>
          </w:p>
          <w:p>
            <w:pPr>
              <w:pStyle w:val="TableText"/>
              <w:ind w:left="274" w:right="104" w:hanging="2"/>
              <w:spacing w:before="65" w:line="241" w:lineRule="auto"/>
              <w:rPr>
                <w:sz w:val="20"/>
                <w:szCs w:val="20"/>
              </w:rPr>
            </w:pPr>
            <w:r>
              <w:rPr>
                <w:sz w:val="20"/>
                <w:szCs w:val="20"/>
                <w:spacing w:val="9"/>
                <w:position w:val="-5"/>
              </w:rPr>
              <w:t>环保    </w:t>
            </w:r>
            <w:r>
              <w:rPr>
                <w:sz w:val="20"/>
                <w:szCs w:val="20"/>
                <w:spacing w:val="9"/>
              </w:rPr>
              <w:t>废气    气收集后经过滤棉</w:t>
            </w:r>
            <w:r>
              <w:rPr>
                <w:rFonts w:ascii="Times New Roman" w:hAnsi="Times New Roman" w:eastAsia="Times New Roman" w:cs="Times New Roman"/>
                <w:sz w:val="20"/>
                <w:szCs w:val="20"/>
                <w:spacing w:val="9"/>
              </w:rPr>
              <w:t>+</w:t>
            </w:r>
            <w:r>
              <w:rPr>
                <w:sz w:val="20"/>
                <w:szCs w:val="20"/>
                <w:spacing w:val="9"/>
              </w:rPr>
              <w:t>沸石转轮吸附、脱附</w:t>
            </w:r>
            <w:r>
              <w:rPr>
                <w:rFonts w:ascii="Times New Roman" w:hAnsi="Times New Roman" w:eastAsia="Times New Roman" w:cs="Times New Roman"/>
                <w:sz w:val="20"/>
                <w:szCs w:val="20"/>
                <w:spacing w:val="9"/>
              </w:rPr>
              <w:t>+</w:t>
            </w:r>
            <w:r>
              <w:rPr>
                <w:sz w:val="20"/>
                <w:szCs w:val="20"/>
                <w:spacing w:val="9"/>
              </w:rPr>
              <w:t>催化燃烧装置处</w:t>
            </w:r>
            <w:r>
              <w:rPr>
                <w:sz w:val="20"/>
                <w:szCs w:val="20"/>
                <w:spacing w:val="19"/>
              </w:rPr>
              <w:t xml:space="preserve">   </w:t>
            </w:r>
            <w:r>
              <w:rPr>
                <w:sz w:val="20"/>
                <w:szCs w:val="20"/>
                <w:spacing w:val="9"/>
              </w:rPr>
              <w:t>与环评设计</w:t>
            </w:r>
            <w:r>
              <w:rPr>
                <w:sz w:val="20"/>
                <w:szCs w:val="20"/>
                <w:spacing w:val="8"/>
              </w:rPr>
              <w:t>一致</w:t>
            </w:r>
            <w:r>
              <w:rPr>
                <w:sz w:val="20"/>
                <w:szCs w:val="20"/>
              </w:rPr>
              <w:t xml:space="preserve">  </w:t>
            </w:r>
            <w:r>
              <w:rPr>
                <w:sz w:val="20"/>
                <w:szCs w:val="20"/>
                <w:spacing w:val="4"/>
                <w:position w:val="-5"/>
              </w:rPr>
              <w:t>工程</w:t>
            </w:r>
            <w:r>
              <w:rPr>
                <w:sz w:val="20"/>
                <w:szCs w:val="20"/>
                <w:spacing w:val="55"/>
                <w:position w:val="-5"/>
              </w:rPr>
              <w:t xml:space="preserve"> </w:t>
            </w:r>
            <w:r>
              <w:rPr>
                <w:sz w:val="20"/>
                <w:szCs w:val="20"/>
                <w:u w:val="single" w:color="auto"/>
                <w:spacing w:val="4"/>
              </w:rPr>
              <w:t xml:space="preserve">                  理后通过一根</w:t>
            </w:r>
            <w:r>
              <w:rPr>
                <w:sz w:val="20"/>
                <w:szCs w:val="20"/>
                <w:u w:val="single" w:color="auto"/>
                <w:spacing w:val="-21"/>
              </w:rPr>
              <w:t xml:space="preserve"> </w:t>
            </w:r>
            <w:r>
              <w:rPr>
                <w:rFonts w:ascii="Times New Roman" w:hAnsi="Times New Roman" w:eastAsia="Times New Roman" w:cs="Times New Roman"/>
                <w:sz w:val="20"/>
                <w:szCs w:val="20"/>
                <w:u w:val="single" w:color="auto"/>
                <w:spacing w:val="3"/>
              </w:rPr>
              <w:t>15 </w:t>
            </w:r>
            <w:r>
              <w:rPr>
                <w:sz w:val="20"/>
                <w:szCs w:val="20"/>
                <w:u w:val="single" w:color="auto"/>
                <w:spacing w:val="3"/>
              </w:rPr>
              <w:t>米高排气筒</w:t>
            </w:r>
            <w:r>
              <w:rPr>
                <w:sz w:val="20"/>
                <w:szCs w:val="20"/>
                <w:u w:val="single" w:color="auto"/>
                <w:spacing w:val="-43"/>
              </w:rPr>
              <w:t xml:space="preserve"> </w:t>
            </w:r>
            <w:r>
              <w:rPr>
                <w:rFonts w:ascii="Times New Roman" w:hAnsi="Times New Roman" w:eastAsia="Times New Roman" w:cs="Times New Roman"/>
                <w:sz w:val="20"/>
                <w:szCs w:val="20"/>
                <w:u w:val="single" w:color="auto"/>
                <w:spacing w:val="3"/>
              </w:rPr>
              <w:t>P4 </w:t>
            </w:r>
            <w:r>
              <w:rPr>
                <w:sz w:val="20"/>
                <w:szCs w:val="20"/>
                <w:u w:val="single" w:color="auto"/>
                <w:spacing w:val="3"/>
              </w:rPr>
              <w:t>排放排放                           </w:t>
            </w:r>
          </w:p>
          <w:p>
            <w:pPr>
              <w:pStyle w:val="TableText"/>
              <w:ind w:left="1106"/>
              <w:spacing w:before="69" w:line="228" w:lineRule="auto"/>
              <w:rPr>
                <w:sz w:val="20"/>
                <w:szCs w:val="20"/>
              </w:rPr>
            </w:pPr>
            <w:r>
              <w:rPr>
                <w:sz w:val="20"/>
                <w:szCs w:val="20"/>
                <w:spacing w:val="9"/>
              </w:rPr>
              <w:t>废水</w:t>
            </w:r>
            <w:r>
              <w:rPr>
                <w:sz w:val="20"/>
                <w:szCs w:val="20"/>
              </w:rPr>
              <w:t xml:space="preserve">          </w:t>
            </w:r>
            <w:r>
              <w:rPr>
                <w:sz w:val="20"/>
                <w:szCs w:val="20"/>
                <w:spacing w:val="9"/>
              </w:rPr>
              <w:t>生活污水经化粪池处理后，排入市政污水管</w:t>
            </w:r>
            <w:r>
              <w:rPr>
                <w:sz w:val="20"/>
                <w:szCs w:val="20"/>
                <w:spacing w:val="8"/>
              </w:rPr>
              <w:t>网</w:t>
            </w:r>
            <w:r>
              <w:rPr>
                <w:sz w:val="20"/>
                <w:szCs w:val="20"/>
                <w:spacing w:val="12"/>
              </w:rPr>
              <w:t xml:space="preserve">        </w:t>
            </w:r>
            <w:r>
              <w:rPr>
                <w:sz w:val="20"/>
                <w:szCs w:val="20"/>
                <w:spacing w:val="8"/>
              </w:rPr>
              <w:t>与环评设计一致</w:t>
            </w:r>
          </w:p>
        </w:tc>
      </w:tr>
    </w:tbl>
    <w:p>
      <w:pPr>
        <w:pStyle w:val="BodyText"/>
        <w:rPr/>
      </w:pPr>
      <w:r/>
    </w:p>
    <w:p>
      <w:pPr>
        <w:sectPr>
          <w:footerReference w:type="default" r:id="rId5"/>
          <w:pgSz w:w="11906" w:h="16839"/>
          <w:pgMar w:top="1360" w:right="1286" w:bottom="1118" w:left="1285" w:header="0" w:footer="934" w:gutter="0"/>
        </w:sectPr>
        <w:rPr/>
      </w:pPr>
    </w:p>
    <w:tbl>
      <w:tblPr>
        <w:tblStyle w:val="TableNormal"/>
        <w:tblW w:w="9323" w:type="dxa"/>
        <w:tblInd w:w="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1"/>
        <w:gridCol w:w="200"/>
        <w:gridCol w:w="933"/>
        <w:gridCol w:w="939"/>
        <w:gridCol w:w="1906"/>
        <w:gridCol w:w="836"/>
        <w:gridCol w:w="707"/>
        <w:gridCol w:w="1133"/>
        <w:gridCol w:w="141"/>
        <w:gridCol w:w="1877"/>
      </w:tblGrid>
      <w:tr>
        <w:trPr>
          <w:trHeight w:val="444" w:hRule="atLeast"/>
        </w:trPr>
        <w:tc>
          <w:tcPr>
            <w:tcW w:w="851" w:type="dxa"/>
            <w:vAlign w:val="top"/>
            <w:gridSpan w:val="2"/>
            <w:vMerge w:val="restart"/>
            <w:tcBorders>
              <w:left w:val="single" w:color="000000" w:sz="4" w:space="0"/>
              <w:top w:val="single" w:color="000000" w:sz="4" w:space="0"/>
              <w:bottom w:val="nil"/>
            </w:tcBorders>
          </w:tcPr>
          <w:p>
            <w:pPr>
              <w:rPr>
                <w:rFonts w:ascii="Arial"/>
                <w:sz w:val="21"/>
              </w:rPr>
            </w:pPr>
            <w:r/>
          </w:p>
        </w:tc>
        <w:tc>
          <w:tcPr>
            <w:tcW w:w="933" w:type="dxa"/>
            <w:vAlign w:val="top"/>
            <w:tcBorders>
              <w:top w:val="single" w:color="000000" w:sz="4" w:space="0"/>
            </w:tcBorders>
          </w:tcPr>
          <w:p>
            <w:pPr>
              <w:pStyle w:val="TableText"/>
              <w:ind w:left="268"/>
              <w:spacing w:before="140" w:line="229" w:lineRule="auto"/>
              <w:rPr>
                <w:sz w:val="20"/>
                <w:szCs w:val="20"/>
              </w:rPr>
            </w:pPr>
            <w:r>
              <w:rPr>
                <w:sz w:val="20"/>
                <w:szCs w:val="20"/>
                <w:spacing w:val="-1"/>
              </w:rPr>
              <w:t>噪声</w:t>
            </w:r>
          </w:p>
        </w:tc>
        <w:tc>
          <w:tcPr>
            <w:tcW w:w="5662" w:type="dxa"/>
            <w:vAlign w:val="top"/>
            <w:gridSpan w:val="6"/>
            <w:tcBorders>
              <w:top w:val="single" w:color="000000" w:sz="4" w:space="0"/>
            </w:tcBorders>
          </w:tcPr>
          <w:p>
            <w:pPr>
              <w:pStyle w:val="TableText"/>
              <w:ind w:left="1786"/>
              <w:spacing w:before="140" w:line="228" w:lineRule="auto"/>
              <w:rPr>
                <w:sz w:val="20"/>
                <w:szCs w:val="20"/>
              </w:rPr>
            </w:pPr>
            <w:r>
              <w:rPr>
                <w:sz w:val="20"/>
                <w:szCs w:val="20"/>
                <w:spacing w:val="8"/>
              </w:rPr>
              <w:t>基础减震、消声等措施</w:t>
            </w:r>
          </w:p>
        </w:tc>
        <w:tc>
          <w:tcPr>
            <w:tcW w:w="1877" w:type="dxa"/>
            <w:vAlign w:val="top"/>
            <w:tcBorders>
              <w:right w:val="single" w:color="000000" w:sz="4" w:space="0"/>
              <w:top w:val="single" w:color="000000" w:sz="4" w:space="0"/>
            </w:tcBorders>
          </w:tcPr>
          <w:p>
            <w:pPr>
              <w:pStyle w:val="TableText"/>
              <w:ind w:left="160"/>
              <w:spacing w:before="140" w:line="229" w:lineRule="auto"/>
              <w:rPr>
                <w:sz w:val="20"/>
                <w:szCs w:val="20"/>
              </w:rPr>
            </w:pPr>
            <w:r>
              <w:rPr>
                <w:sz w:val="20"/>
                <w:szCs w:val="20"/>
                <w:spacing w:val="8"/>
              </w:rPr>
              <w:t>与环评设计一致</w:t>
            </w:r>
          </w:p>
        </w:tc>
      </w:tr>
      <w:tr>
        <w:trPr>
          <w:trHeight w:val="1252" w:hRule="atLeast"/>
        </w:trPr>
        <w:tc>
          <w:tcPr>
            <w:tcW w:w="851" w:type="dxa"/>
            <w:vAlign w:val="top"/>
            <w:gridSpan w:val="2"/>
            <w:vMerge w:val="continue"/>
            <w:tcBorders>
              <w:left w:val="single" w:color="000000" w:sz="4" w:space="0"/>
              <w:top w:val="nil"/>
            </w:tcBorders>
          </w:tcPr>
          <w:p>
            <w:pPr>
              <w:rPr>
                <w:rFonts w:ascii="Arial"/>
                <w:sz w:val="21"/>
              </w:rPr>
            </w:pPr>
            <w:r/>
          </w:p>
        </w:tc>
        <w:tc>
          <w:tcPr>
            <w:tcW w:w="933" w:type="dxa"/>
            <w:vAlign w:val="top"/>
          </w:tcPr>
          <w:p>
            <w:pPr>
              <w:spacing w:line="315" w:lineRule="auto"/>
              <w:rPr>
                <w:rFonts w:ascii="Arial"/>
                <w:sz w:val="21"/>
              </w:rPr>
            </w:pPr>
            <w:r/>
          </w:p>
          <w:p>
            <w:pPr>
              <w:pStyle w:val="TableText"/>
              <w:ind w:left="364" w:right="153" w:hanging="193"/>
              <w:spacing w:before="65" w:line="259" w:lineRule="auto"/>
              <w:rPr>
                <w:sz w:val="20"/>
                <w:szCs w:val="20"/>
              </w:rPr>
            </w:pPr>
            <w:r>
              <w:rPr>
                <w:sz w:val="20"/>
                <w:szCs w:val="20"/>
              </w:rPr>
              <w:t>固体废</w:t>
            </w:r>
            <w:r>
              <w:rPr>
                <w:sz w:val="20"/>
                <w:szCs w:val="20"/>
                <w:spacing w:val="1"/>
              </w:rPr>
              <w:t xml:space="preserve"> </w:t>
            </w:r>
            <w:r>
              <w:rPr>
                <w:sz w:val="20"/>
                <w:szCs w:val="20"/>
              </w:rPr>
              <w:t>物</w:t>
            </w:r>
          </w:p>
        </w:tc>
        <w:tc>
          <w:tcPr>
            <w:tcW w:w="5662" w:type="dxa"/>
            <w:vAlign w:val="top"/>
            <w:gridSpan w:val="6"/>
          </w:tcPr>
          <w:p>
            <w:pPr>
              <w:pStyle w:val="TableText"/>
              <w:ind w:left="211"/>
              <w:spacing w:before="69" w:line="228" w:lineRule="auto"/>
              <w:rPr>
                <w:sz w:val="20"/>
                <w:szCs w:val="20"/>
              </w:rPr>
            </w:pPr>
            <w:r>
              <w:rPr>
                <w:sz w:val="20"/>
                <w:szCs w:val="20"/>
                <w:spacing w:val="9"/>
              </w:rPr>
              <w:t>焊渣、焊烟净化器收集粉尘、下脚料、铁屑、废包装材料</w:t>
            </w:r>
          </w:p>
          <w:p>
            <w:pPr>
              <w:pStyle w:val="TableText"/>
              <w:ind w:left="218"/>
              <w:spacing w:before="64" w:line="228" w:lineRule="auto"/>
              <w:rPr>
                <w:sz w:val="20"/>
                <w:szCs w:val="20"/>
              </w:rPr>
            </w:pPr>
            <w:r>
              <w:rPr>
                <w:sz w:val="20"/>
                <w:szCs w:val="20"/>
                <w:spacing w:val="9"/>
              </w:rPr>
              <w:t>收集后外售；废催化剂由厂家回收处理；废包装桶、废切</w:t>
            </w:r>
          </w:p>
          <w:p>
            <w:pPr>
              <w:pStyle w:val="TableText"/>
              <w:ind w:left="224"/>
              <w:spacing w:before="65" w:line="229" w:lineRule="auto"/>
              <w:rPr>
                <w:sz w:val="20"/>
                <w:szCs w:val="20"/>
              </w:rPr>
            </w:pPr>
            <w:r>
              <w:rPr>
                <w:sz w:val="20"/>
                <w:szCs w:val="20"/>
                <w:spacing w:val="9"/>
              </w:rPr>
              <w:t>削液、漆渣、废沸石交由有资质单位处理；生活垃圾由环</w:t>
            </w:r>
          </w:p>
          <w:p>
            <w:pPr>
              <w:pStyle w:val="TableText"/>
              <w:ind w:left="2313"/>
              <w:spacing w:before="63" w:line="218" w:lineRule="auto"/>
              <w:rPr>
                <w:sz w:val="20"/>
                <w:szCs w:val="20"/>
              </w:rPr>
            </w:pPr>
            <w:r>
              <w:rPr>
                <w:sz w:val="20"/>
                <w:szCs w:val="20"/>
                <w:spacing w:val="7"/>
              </w:rPr>
              <w:t>卫部门处理</w:t>
            </w:r>
          </w:p>
        </w:tc>
        <w:tc>
          <w:tcPr>
            <w:tcW w:w="1877" w:type="dxa"/>
            <w:vAlign w:val="top"/>
            <w:tcBorders>
              <w:right w:val="single" w:color="000000" w:sz="4" w:space="0"/>
            </w:tcBorders>
          </w:tcPr>
          <w:p>
            <w:pPr>
              <w:spacing w:line="470" w:lineRule="auto"/>
              <w:rPr>
                <w:rFonts w:ascii="Arial"/>
                <w:sz w:val="21"/>
              </w:rPr>
            </w:pPr>
            <w:r/>
          </w:p>
          <w:p>
            <w:pPr>
              <w:pStyle w:val="TableText"/>
              <w:ind w:left="160"/>
              <w:spacing w:before="65" w:line="229" w:lineRule="auto"/>
              <w:rPr>
                <w:sz w:val="20"/>
                <w:szCs w:val="20"/>
              </w:rPr>
            </w:pPr>
            <w:r>
              <w:rPr>
                <w:sz w:val="20"/>
                <w:szCs w:val="20"/>
                <w:spacing w:val="8"/>
              </w:rPr>
              <w:t>与环评设计一致</w:t>
            </w:r>
          </w:p>
        </w:tc>
      </w:tr>
      <w:tr>
        <w:trPr>
          <w:trHeight w:val="2337" w:hRule="atLeast"/>
        </w:trPr>
        <w:tc>
          <w:tcPr>
            <w:tcW w:w="9323" w:type="dxa"/>
            <w:vAlign w:val="top"/>
            <w:gridSpan w:val="10"/>
            <w:tcBorders>
              <w:left w:val="single" w:color="000000" w:sz="4" w:space="0"/>
              <w:right w:val="single" w:color="000000" w:sz="4" w:space="0"/>
            </w:tcBorders>
          </w:tcPr>
          <w:p>
            <w:pPr>
              <w:pStyle w:val="TableText"/>
              <w:ind w:left="595"/>
              <w:spacing w:before="36" w:line="222" w:lineRule="auto"/>
              <w:rPr/>
            </w:pPr>
            <w:r>
              <w:rPr>
                <w:rFonts w:ascii="Times New Roman" w:hAnsi="Times New Roman" w:eastAsia="Times New Roman" w:cs="Times New Roman"/>
                <w:spacing w:val="-6"/>
              </w:rPr>
              <w:t>3</w:t>
            </w:r>
            <w:r>
              <w:rPr>
                <w:rFonts w:ascii="Times New Roman" w:hAnsi="Times New Roman" w:eastAsia="Times New Roman" w:cs="Times New Roman"/>
                <w:spacing w:val="-34"/>
              </w:rPr>
              <w:t xml:space="preserve"> </w:t>
            </w:r>
            <w:r>
              <w:rPr>
                <w:spacing w:val="-6"/>
              </w:rPr>
              <w:t>、主要设备</w:t>
            </w:r>
          </w:p>
          <w:p>
            <w:pPr>
              <w:pStyle w:val="TableText"/>
              <w:ind w:left="596"/>
              <w:spacing w:before="177" w:line="468" w:lineRule="exact"/>
              <w:rPr/>
            </w:pPr>
            <w:r>
              <w:rPr>
                <w:spacing w:val="5"/>
                <w:position w:val="17"/>
              </w:rPr>
              <w:t>本项目为技改项目，将年产</w:t>
            </w:r>
            <w:r>
              <w:rPr>
                <w:spacing w:val="-41"/>
                <w:position w:val="17"/>
              </w:rPr>
              <w:t xml:space="preserve"> </w:t>
            </w:r>
            <w:r>
              <w:rPr>
                <w:rFonts w:ascii="Times New Roman" w:hAnsi="Times New Roman" w:eastAsia="Times New Roman" w:cs="Times New Roman"/>
                <w:spacing w:val="5"/>
                <w:position w:val="17"/>
              </w:rPr>
              <w:t>20000 </w:t>
            </w:r>
            <w:r>
              <w:rPr>
                <w:spacing w:val="5"/>
                <w:position w:val="17"/>
              </w:rPr>
              <w:t>件齿轮箱生产设备进行升级改造，并增加喷漆</w:t>
            </w:r>
          </w:p>
          <w:p>
            <w:pPr>
              <w:pStyle w:val="TableText"/>
              <w:ind w:left="116"/>
              <w:spacing w:line="220" w:lineRule="auto"/>
              <w:rPr/>
            </w:pPr>
            <w:r>
              <w:rPr>
                <w:spacing w:val="-1"/>
              </w:rPr>
              <w:t>作业工序，以提高齿轮箱质量，喷漆面积约为</w:t>
            </w:r>
            <w:r>
              <w:rPr>
                <w:spacing w:val="-45"/>
              </w:rPr>
              <w:t xml:space="preserve"> </w:t>
            </w:r>
            <w:r>
              <w:rPr>
                <w:rFonts w:ascii="Times New Roman" w:hAnsi="Times New Roman" w:eastAsia="Times New Roman" w:cs="Times New Roman"/>
                <w:spacing w:val="-1"/>
              </w:rPr>
              <w:t>8000m</w:t>
            </w:r>
            <w:r>
              <w:rPr>
                <w:rFonts w:ascii="Times New Roman" w:hAnsi="Times New Roman" w:eastAsia="Times New Roman" w:cs="Times New Roman"/>
                <w:sz w:val="15"/>
                <w:szCs w:val="15"/>
                <w:spacing w:val="-1"/>
                <w:position w:val="8"/>
              </w:rPr>
              <w:t>2</w:t>
            </w:r>
            <w:r>
              <w:rPr>
                <w:rFonts w:ascii="Times New Roman" w:hAnsi="Times New Roman" w:eastAsia="Times New Roman" w:cs="Times New Roman"/>
                <w:sz w:val="15"/>
                <w:szCs w:val="15"/>
                <w:spacing w:val="-10"/>
                <w:position w:val="8"/>
              </w:rPr>
              <w:t xml:space="preserve"> </w:t>
            </w:r>
            <w:r>
              <w:rPr>
                <w:spacing w:val="-1"/>
              </w:rPr>
              <w:t>，技</w:t>
            </w:r>
            <w:r>
              <w:rPr>
                <w:spacing w:val="-2"/>
              </w:rPr>
              <w:t>改后，齿轮箱生产量不变。</w:t>
            </w:r>
          </w:p>
          <w:p>
            <w:pPr>
              <w:pStyle w:val="TableText"/>
              <w:ind w:left="596"/>
              <w:spacing w:before="182" w:line="219" w:lineRule="auto"/>
              <w:rPr/>
            </w:pPr>
            <w:r>
              <w:rPr>
                <w:spacing w:val="-2"/>
              </w:rPr>
              <w:t>本项目主要设备见表</w:t>
            </w:r>
            <w:r>
              <w:rPr>
                <w:spacing w:val="-47"/>
              </w:rPr>
              <w:t xml:space="preserve"> </w:t>
            </w:r>
            <w:r>
              <w:rPr>
                <w:rFonts w:ascii="Times New Roman" w:hAnsi="Times New Roman" w:eastAsia="Times New Roman" w:cs="Times New Roman"/>
                <w:spacing w:val="-2"/>
              </w:rPr>
              <w:t>2-2</w:t>
            </w:r>
            <w:r>
              <w:rPr>
                <w:spacing w:val="-2"/>
              </w:rPr>
              <w:t>。</w:t>
            </w:r>
          </w:p>
          <w:p>
            <w:pPr>
              <w:pStyle w:val="TableText"/>
              <w:ind w:left="3495"/>
              <w:spacing w:before="180" w:line="221" w:lineRule="auto"/>
              <w:rPr/>
            </w:pPr>
            <w:r>
              <w:rPr>
                <w14:textOutline w14:w="4358" w14:cap="sq" w14:cmpd="sng">
                  <w14:solidFill>
                    <w14:srgbClr w14:val="000000"/>
                  </w14:solidFill>
                  <w14:prstDash w14:val="solid"/>
                  <w14:bevel/>
                </w14:textOutline>
                <w:spacing w:val="-1"/>
              </w:rPr>
              <w:t>表</w:t>
            </w:r>
            <w:r>
              <w:rPr>
                <w:spacing w:val="-46"/>
              </w:rPr>
              <w:t xml:space="preserve"> </w:t>
            </w:r>
            <w:r>
              <w:rPr>
                <w:rFonts w:ascii="Times New Roman" w:hAnsi="Times New Roman" w:eastAsia="Times New Roman" w:cs="Times New Roman"/>
                <w:b/>
                <w:bCs/>
                <w:spacing w:val="-1"/>
              </w:rPr>
              <w:t>2-2  </w:t>
            </w:r>
            <w:r>
              <w:rPr>
                <w14:textOutline w14:w="4358" w14:cap="sq" w14:cmpd="sng">
                  <w14:solidFill>
                    <w14:srgbClr w14:val="000000"/>
                  </w14:solidFill>
                  <w14:prstDash w14:val="solid"/>
                  <w14:bevel/>
                </w14:textOutline>
                <w:spacing w:val="-1"/>
              </w:rPr>
              <w:t>项目主要设备一览表</w:t>
            </w:r>
          </w:p>
        </w:tc>
      </w:tr>
      <w:tr>
        <w:trPr>
          <w:trHeight w:val="430" w:hRule="atLeast"/>
        </w:trPr>
        <w:tc>
          <w:tcPr>
            <w:tcW w:w="651" w:type="dxa"/>
            <w:vAlign w:val="top"/>
            <w:vMerge w:val="restart"/>
            <w:tcBorders>
              <w:left w:val="single" w:color="000000" w:sz="4" w:space="0"/>
              <w:bottom w:val="nil"/>
            </w:tcBorders>
          </w:tcPr>
          <w:p>
            <w:pPr>
              <w:spacing w:line="280" w:lineRule="auto"/>
              <w:rPr>
                <w:rFonts w:ascii="Arial"/>
                <w:sz w:val="21"/>
              </w:rPr>
            </w:pPr>
            <w:r/>
          </w:p>
          <w:p>
            <w:pPr>
              <w:pStyle w:val="TableText"/>
              <w:ind w:left="168"/>
              <w:spacing w:before="65" w:line="230" w:lineRule="auto"/>
              <w:rPr>
                <w:sz w:val="20"/>
                <w:szCs w:val="20"/>
              </w:rPr>
            </w:pPr>
            <w:r>
              <w:rPr>
                <w:sz w:val="20"/>
                <w:szCs w:val="20"/>
                <w:spacing w:val="5"/>
              </w:rPr>
              <w:t>序号</w:t>
            </w:r>
          </w:p>
        </w:tc>
        <w:tc>
          <w:tcPr>
            <w:tcW w:w="2072" w:type="dxa"/>
            <w:vAlign w:val="top"/>
            <w:gridSpan w:val="3"/>
            <w:vMerge w:val="restart"/>
            <w:tcBorders>
              <w:bottom w:val="nil"/>
            </w:tcBorders>
          </w:tcPr>
          <w:p>
            <w:pPr>
              <w:spacing w:line="280" w:lineRule="auto"/>
              <w:rPr>
                <w:rFonts w:ascii="Arial"/>
                <w:sz w:val="21"/>
              </w:rPr>
            </w:pPr>
            <w:r/>
          </w:p>
          <w:p>
            <w:pPr>
              <w:pStyle w:val="TableText"/>
              <w:ind w:left="623"/>
              <w:spacing w:before="65" w:line="230" w:lineRule="auto"/>
              <w:rPr>
                <w:sz w:val="20"/>
                <w:szCs w:val="20"/>
              </w:rPr>
            </w:pPr>
            <w:r>
              <w:rPr>
                <w:sz w:val="20"/>
                <w:szCs w:val="20"/>
                <w:spacing w:val="6"/>
              </w:rPr>
              <w:t>设备名称</w:t>
            </w:r>
          </w:p>
        </w:tc>
        <w:tc>
          <w:tcPr>
            <w:tcW w:w="1906" w:type="dxa"/>
            <w:vAlign w:val="top"/>
            <w:vMerge w:val="restart"/>
            <w:tcBorders>
              <w:bottom w:val="nil"/>
            </w:tcBorders>
          </w:tcPr>
          <w:p>
            <w:pPr>
              <w:spacing w:line="280" w:lineRule="auto"/>
              <w:rPr>
                <w:rFonts w:ascii="Arial"/>
                <w:sz w:val="21"/>
              </w:rPr>
            </w:pPr>
            <w:r/>
          </w:p>
          <w:p>
            <w:pPr>
              <w:pStyle w:val="TableText"/>
              <w:ind w:left="538"/>
              <w:spacing w:before="65" w:line="228" w:lineRule="auto"/>
              <w:rPr>
                <w:sz w:val="20"/>
                <w:szCs w:val="20"/>
              </w:rPr>
            </w:pPr>
            <w:r>
              <w:rPr>
                <w:sz w:val="20"/>
                <w:szCs w:val="20"/>
                <w:spacing w:val="7"/>
              </w:rPr>
              <w:t>规格型号</w:t>
            </w:r>
          </w:p>
        </w:tc>
        <w:tc>
          <w:tcPr>
            <w:tcW w:w="836" w:type="dxa"/>
            <w:vAlign w:val="top"/>
            <w:vMerge w:val="restart"/>
            <w:tcBorders>
              <w:bottom w:val="nil"/>
            </w:tcBorders>
          </w:tcPr>
          <w:p>
            <w:pPr>
              <w:spacing w:line="280" w:lineRule="auto"/>
              <w:rPr>
                <w:rFonts w:ascii="Arial"/>
                <w:sz w:val="21"/>
              </w:rPr>
            </w:pPr>
            <w:r/>
          </w:p>
          <w:p>
            <w:pPr>
              <w:pStyle w:val="TableText"/>
              <w:ind w:left="214"/>
              <w:spacing w:before="65" w:line="229" w:lineRule="auto"/>
              <w:rPr>
                <w:sz w:val="20"/>
                <w:szCs w:val="20"/>
              </w:rPr>
            </w:pPr>
            <w:r>
              <w:rPr>
                <w:sz w:val="20"/>
                <w:szCs w:val="20"/>
                <w:spacing w:val="3"/>
              </w:rPr>
              <w:t>单位</w:t>
            </w:r>
          </w:p>
        </w:tc>
        <w:tc>
          <w:tcPr>
            <w:tcW w:w="1840" w:type="dxa"/>
            <w:vAlign w:val="top"/>
            <w:gridSpan w:val="2"/>
          </w:tcPr>
          <w:p>
            <w:pPr>
              <w:pStyle w:val="TableText"/>
              <w:ind w:left="298"/>
              <w:spacing w:before="129" w:line="228" w:lineRule="auto"/>
              <w:rPr>
                <w:sz w:val="20"/>
                <w:szCs w:val="20"/>
              </w:rPr>
            </w:pPr>
            <w:r>
              <w:rPr>
                <w:sz w:val="20"/>
                <w:szCs w:val="20"/>
                <w:spacing w:val="8"/>
              </w:rPr>
              <w:t>环评设计内容</w:t>
            </w:r>
          </w:p>
        </w:tc>
        <w:tc>
          <w:tcPr>
            <w:tcW w:w="2018" w:type="dxa"/>
            <w:vAlign w:val="top"/>
            <w:gridSpan w:val="2"/>
            <w:vMerge w:val="restart"/>
            <w:tcBorders>
              <w:right w:val="single" w:color="000000" w:sz="4" w:space="0"/>
              <w:bottom w:val="nil"/>
            </w:tcBorders>
          </w:tcPr>
          <w:p>
            <w:pPr>
              <w:spacing w:line="280" w:lineRule="auto"/>
              <w:rPr>
                <w:rFonts w:ascii="Arial"/>
                <w:sz w:val="21"/>
              </w:rPr>
            </w:pPr>
            <w:r/>
          </w:p>
          <w:p>
            <w:pPr>
              <w:pStyle w:val="TableText"/>
              <w:ind w:left="335"/>
              <w:spacing w:before="65" w:line="229" w:lineRule="auto"/>
              <w:rPr>
                <w:sz w:val="20"/>
                <w:szCs w:val="20"/>
              </w:rPr>
            </w:pPr>
            <w:r>
              <w:rPr>
                <w:sz w:val="20"/>
                <w:szCs w:val="20"/>
                <w:spacing w:val="7"/>
              </w:rPr>
              <w:t>实际建设情况</w:t>
            </w:r>
          </w:p>
        </w:tc>
      </w:tr>
      <w:tr>
        <w:trPr>
          <w:trHeight w:val="430" w:hRule="atLeast"/>
        </w:trPr>
        <w:tc>
          <w:tcPr>
            <w:tcW w:w="651" w:type="dxa"/>
            <w:vAlign w:val="top"/>
            <w:vMerge w:val="continue"/>
            <w:tcBorders>
              <w:left w:val="single" w:color="000000" w:sz="4" w:space="0"/>
              <w:top w:val="nil"/>
            </w:tcBorders>
          </w:tcPr>
          <w:p>
            <w:pPr>
              <w:rPr>
                <w:rFonts w:ascii="Arial"/>
                <w:sz w:val="21"/>
              </w:rPr>
            </w:pPr>
            <w:r/>
          </w:p>
        </w:tc>
        <w:tc>
          <w:tcPr>
            <w:tcW w:w="2072" w:type="dxa"/>
            <w:vAlign w:val="top"/>
            <w:gridSpan w:val="3"/>
            <w:vMerge w:val="continue"/>
            <w:tcBorders>
              <w:top w:val="nil"/>
            </w:tcBorders>
          </w:tcPr>
          <w:p>
            <w:pPr>
              <w:rPr>
                <w:rFonts w:ascii="Arial"/>
                <w:sz w:val="21"/>
              </w:rPr>
            </w:pPr>
            <w:r/>
          </w:p>
        </w:tc>
        <w:tc>
          <w:tcPr>
            <w:tcW w:w="1906" w:type="dxa"/>
            <w:vAlign w:val="top"/>
            <w:vMerge w:val="continue"/>
            <w:tcBorders>
              <w:top w:val="nil"/>
            </w:tcBorders>
          </w:tcPr>
          <w:p>
            <w:pPr>
              <w:rPr>
                <w:rFonts w:ascii="Arial"/>
                <w:sz w:val="21"/>
              </w:rPr>
            </w:pPr>
            <w:r/>
          </w:p>
        </w:tc>
        <w:tc>
          <w:tcPr>
            <w:tcW w:w="836" w:type="dxa"/>
            <w:vAlign w:val="top"/>
            <w:vMerge w:val="continue"/>
            <w:tcBorders>
              <w:top w:val="nil"/>
            </w:tcBorders>
          </w:tcPr>
          <w:p>
            <w:pPr>
              <w:rPr>
                <w:rFonts w:ascii="Arial"/>
                <w:sz w:val="21"/>
              </w:rPr>
            </w:pPr>
            <w:r/>
          </w:p>
        </w:tc>
        <w:tc>
          <w:tcPr>
            <w:tcW w:w="707" w:type="dxa"/>
            <w:vAlign w:val="top"/>
          </w:tcPr>
          <w:p>
            <w:pPr>
              <w:pStyle w:val="TableText"/>
              <w:ind w:left="151"/>
              <w:spacing w:before="128" w:line="228" w:lineRule="auto"/>
              <w:rPr>
                <w:sz w:val="20"/>
                <w:szCs w:val="20"/>
              </w:rPr>
            </w:pPr>
            <w:r>
              <w:rPr>
                <w:sz w:val="20"/>
                <w:szCs w:val="20"/>
                <w:spacing w:val="3"/>
              </w:rPr>
              <w:t>数量</w:t>
            </w:r>
          </w:p>
        </w:tc>
        <w:tc>
          <w:tcPr>
            <w:tcW w:w="1133" w:type="dxa"/>
            <w:vAlign w:val="top"/>
          </w:tcPr>
          <w:p>
            <w:pPr>
              <w:pStyle w:val="TableText"/>
              <w:ind w:left="366"/>
              <w:spacing w:before="128" w:line="230" w:lineRule="auto"/>
              <w:rPr>
                <w:sz w:val="20"/>
                <w:szCs w:val="20"/>
              </w:rPr>
            </w:pPr>
            <w:r>
              <w:rPr>
                <w:sz w:val="20"/>
                <w:szCs w:val="20"/>
                <w:spacing w:val="3"/>
              </w:rPr>
              <w:t>备注</w:t>
            </w:r>
          </w:p>
        </w:tc>
        <w:tc>
          <w:tcPr>
            <w:tcW w:w="2018" w:type="dxa"/>
            <w:vAlign w:val="top"/>
            <w:gridSpan w:val="2"/>
            <w:vMerge w:val="continue"/>
            <w:tcBorders>
              <w:right w:val="single" w:color="000000" w:sz="4" w:space="0"/>
              <w:top w:val="nil"/>
            </w:tcBorders>
          </w:tcPr>
          <w:p>
            <w:pPr>
              <w:rPr>
                <w:rFonts w:ascii="Arial"/>
                <w:sz w:val="21"/>
              </w:rPr>
            </w:pPr>
            <w:r/>
          </w:p>
        </w:tc>
      </w:tr>
      <w:tr>
        <w:trPr>
          <w:trHeight w:val="430" w:hRule="atLeast"/>
        </w:trPr>
        <w:tc>
          <w:tcPr>
            <w:tcW w:w="651" w:type="dxa"/>
            <w:vAlign w:val="top"/>
            <w:tcBorders>
              <w:left w:val="single" w:color="000000" w:sz="4" w:space="0"/>
            </w:tcBorders>
          </w:tcPr>
          <w:p>
            <w:pPr>
              <w:ind w:left="341"/>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072" w:type="dxa"/>
            <w:vAlign w:val="top"/>
            <w:gridSpan w:val="3"/>
          </w:tcPr>
          <w:p>
            <w:pPr>
              <w:pStyle w:val="TableText"/>
              <w:ind w:left="95"/>
              <w:spacing w:before="129" w:line="228" w:lineRule="auto"/>
              <w:rPr>
                <w:sz w:val="20"/>
                <w:szCs w:val="20"/>
              </w:rPr>
            </w:pPr>
            <w:r>
              <w:rPr>
                <w:sz w:val="20"/>
                <w:szCs w:val="20"/>
                <w:spacing w:val="8"/>
              </w:rPr>
              <w:t>便携式布氏测量系统</w:t>
            </w:r>
          </w:p>
        </w:tc>
        <w:tc>
          <w:tcPr>
            <w:tcW w:w="1906" w:type="dxa"/>
            <w:vAlign w:val="top"/>
          </w:tcPr>
          <w:p>
            <w:pPr>
              <w:ind w:left="247"/>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HY</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HBCCD</w:t>
            </w:r>
            <w:r>
              <w:rPr>
                <w:rFonts w:ascii="Times New Roman" w:hAnsi="Times New Roman" w:eastAsia="Times New Roman" w:cs="Times New Roman"/>
                <w:sz w:val="20"/>
                <w:szCs w:val="20"/>
                <w:spacing w:val="15"/>
              </w:rPr>
              <w:t>300</w:t>
            </w:r>
          </w:p>
        </w:tc>
        <w:tc>
          <w:tcPr>
            <w:tcW w:w="836" w:type="dxa"/>
            <w:vAlign w:val="top"/>
          </w:tcPr>
          <w:p>
            <w:pPr>
              <w:pStyle w:val="TableText"/>
              <w:ind w:left="334"/>
              <w:spacing w:before="129" w:line="231" w:lineRule="auto"/>
              <w:rPr>
                <w:sz w:val="20"/>
                <w:szCs w:val="20"/>
              </w:rPr>
            </w:pPr>
            <w:r>
              <w:rPr>
                <w:sz w:val="20"/>
                <w:szCs w:val="20"/>
              </w:rPr>
              <w:t>台</w:t>
            </w:r>
          </w:p>
        </w:tc>
        <w:tc>
          <w:tcPr>
            <w:tcW w:w="707" w:type="dxa"/>
            <w:vAlign w:val="top"/>
          </w:tcPr>
          <w:p>
            <w:pPr>
              <w:ind w:left="324"/>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30"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0" w:line="229" w:lineRule="auto"/>
              <w:rPr>
                <w:sz w:val="20"/>
                <w:szCs w:val="20"/>
              </w:rPr>
            </w:pPr>
            <w:r>
              <w:rPr>
                <w:sz w:val="20"/>
                <w:szCs w:val="20"/>
                <w:spacing w:val="8"/>
              </w:rPr>
              <w:t>与环评设计一致</w:t>
            </w:r>
          </w:p>
        </w:tc>
      </w:tr>
      <w:tr>
        <w:trPr>
          <w:trHeight w:val="429" w:hRule="atLeast"/>
        </w:trPr>
        <w:tc>
          <w:tcPr>
            <w:tcW w:w="651" w:type="dxa"/>
            <w:vAlign w:val="top"/>
            <w:tcBorders>
              <w:left w:val="single" w:color="000000" w:sz="4" w:space="0"/>
            </w:tcBorders>
          </w:tcPr>
          <w:p>
            <w:pPr>
              <w:ind w:left="321"/>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072" w:type="dxa"/>
            <w:vAlign w:val="top"/>
            <w:gridSpan w:val="3"/>
          </w:tcPr>
          <w:p>
            <w:pPr>
              <w:pStyle w:val="TableText"/>
              <w:ind w:left="619"/>
              <w:spacing w:before="129" w:line="229" w:lineRule="auto"/>
              <w:rPr>
                <w:sz w:val="20"/>
                <w:szCs w:val="20"/>
              </w:rPr>
            </w:pPr>
            <w:r>
              <w:rPr>
                <w:sz w:val="20"/>
                <w:szCs w:val="20"/>
                <w:spacing w:val="7"/>
              </w:rPr>
              <w:t>加工中心</w:t>
            </w:r>
          </w:p>
        </w:tc>
        <w:tc>
          <w:tcPr>
            <w:tcW w:w="1906" w:type="dxa"/>
            <w:vAlign w:val="top"/>
          </w:tcPr>
          <w:p>
            <w:pPr>
              <w:ind w:left="502"/>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VMC</w:t>
            </w:r>
            <w:r>
              <w:rPr>
                <w:rFonts w:ascii="Times New Roman" w:hAnsi="Times New Roman" w:eastAsia="Times New Roman" w:cs="Times New Roman"/>
                <w:sz w:val="20"/>
                <w:szCs w:val="20"/>
                <w:spacing w:val="10"/>
              </w:rPr>
              <w:t>1160</w:t>
            </w:r>
          </w:p>
        </w:tc>
        <w:tc>
          <w:tcPr>
            <w:tcW w:w="836" w:type="dxa"/>
            <w:vAlign w:val="top"/>
          </w:tcPr>
          <w:p>
            <w:pPr>
              <w:pStyle w:val="TableText"/>
              <w:ind w:left="334"/>
              <w:spacing w:before="129" w:line="231" w:lineRule="auto"/>
              <w:rPr>
                <w:sz w:val="20"/>
                <w:szCs w:val="20"/>
              </w:rPr>
            </w:pPr>
            <w:r>
              <w:rPr>
                <w:sz w:val="20"/>
                <w:szCs w:val="20"/>
              </w:rPr>
              <w:t>台</w:t>
            </w:r>
          </w:p>
        </w:tc>
        <w:tc>
          <w:tcPr>
            <w:tcW w:w="707" w:type="dxa"/>
            <w:vAlign w:val="top"/>
          </w:tcPr>
          <w:p>
            <w:pPr>
              <w:ind w:left="324"/>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29"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29"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325"/>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072" w:type="dxa"/>
            <w:vAlign w:val="top"/>
            <w:gridSpan w:val="3"/>
          </w:tcPr>
          <w:p>
            <w:pPr>
              <w:pStyle w:val="TableText"/>
              <w:ind w:left="515"/>
              <w:spacing w:before="129" w:line="228" w:lineRule="auto"/>
              <w:rPr>
                <w:sz w:val="20"/>
                <w:szCs w:val="20"/>
              </w:rPr>
            </w:pPr>
            <w:r>
              <w:rPr>
                <w:sz w:val="20"/>
                <w:szCs w:val="20"/>
                <w:spacing w:val="7"/>
              </w:rPr>
              <w:t>光纤切割机</w:t>
            </w:r>
          </w:p>
        </w:tc>
        <w:tc>
          <w:tcPr>
            <w:tcW w:w="1906" w:type="dxa"/>
            <w:vAlign w:val="top"/>
          </w:tcPr>
          <w:p>
            <w:pPr>
              <w:ind w:left="235"/>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LF</w:t>
            </w:r>
            <w:r>
              <w:rPr>
                <w:rFonts w:ascii="Times New Roman" w:hAnsi="Times New Roman" w:eastAsia="Times New Roman" w:cs="Times New Roman"/>
                <w:sz w:val="20"/>
                <w:szCs w:val="20"/>
                <w:spacing w:val="5"/>
              </w:rPr>
              <w:t>4515L-3000w</w:t>
            </w:r>
          </w:p>
        </w:tc>
        <w:tc>
          <w:tcPr>
            <w:tcW w:w="836" w:type="dxa"/>
            <w:vAlign w:val="top"/>
          </w:tcPr>
          <w:p>
            <w:pPr>
              <w:pStyle w:val="TableText"/>
              <w:ind w:left="334"/>
              <w:spacing w:before="129" w:line="231" w:lineRule="auto"/>
              <w:rPr>
                <w:sz w:val="20"/>
                <w:szCs w:val="20"/>
              </w:rPr>
            </w:pPr>
            <w:r>
              <w:rPr>
                <w:sz w:val="20"/>
                <w:szCs w:val="20"/>
              </w:rPr>
              <w:t>台</w:t>
            </w:r>
          </w:p>
        </w:tc>
        <w:tc>
          <w:tcPr>
            <w:tcW w:w="707" w:type="dxa"/>
            <w:vAlign w:val="top"/>
          </w:tcPr>
          <w:p>
            <w:pPr>
              <w:ind w:left="324"/>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30"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0" w:line="229" w:lineRule="auto"/>
              <w:rPr>
                <w:sz w:val="20"/>
                <w:szCs w:val="20"/>
              </w:rPr>
            </w:pPr>
            <w:r>
              <w:rPr>
                <w:sz w:val="20"/>
                <w:szCs w:val="20"/>
                <w:spacing w:val="8"/>
              </w:rPr>
              <w:t>与环评设计一致</w:t>
            </w:r>
          </w:p>
        </w:tc>
      </w:tr>
      <w:tr>
        <w:trPr>
          <w:trHeight w:val="429" w:hRule="atLeast"/>
        </w:trPr>
        <w:tc>
          <w:tcPr>
            <w:tcW w:w="651" w:type="dxa"/>
            <w:vAlign w:val="top"/>
            <w:tcBorders>
              <w:left w:val="single" w:color="000000" w:sz="4" w:space="0"/>
            </w:tcBorders>
          </w:tcPr>
          <w:p>
            <w:pPr>
              <w:ind w:left="320"/>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2072" w:type="dxa"/>
            <w:vAlign w:val="top"/>
            <w:gridSpan w:val="3"/>
          </w:tcPr>
          <w:p>
            <w:pPr>
              <w:pStyle w:val="TableText"/>
              <w:ind w:left="410"/>
              <w:spacing w:before="129" w:line="229" w:lineRule="auto"/>
              <w:rPr>
                <w:sz w:val="20"/>
                <w:szCs w:val="20"/>
              </w:rPr>
            </w:pPr>
            <w:r>
              <w:rPr>
                <w:sz w:val="20"/>
                <w:szCs w:val="20"/>
                <w:spacing w:val="7"/>
              </w:rPr>
              <w:t>齿轮测量中心</w:t>
            </w:r>
          </w:p>
        </w:tc>
        <w:tc>
          <w:tcPr>
            <w:tcW w:w="1906" w:type="dxa"/>
            <w:vAlign w:val="top"/>
          </w:tcPr>
          <w:p>
            <w:pPr>
              <w:ind w:left="655"/>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HT</w:t>
            </w:r>
            <w:r>
              <w:rPr>
                <w:rFonts w:ascii="Times New Roman" w:hAnsi="Times New Roman" w:eastAsia="Times New Roman" w:cs="Times New Roman"/>
                <w:sz w:val="20"/>
                <w:szCs w:val="20"/>
                <w:spacing w:val="7"/>
              </w:rPr>
              <w:t>350</w:t>
            </w:r>
          </w:p>
        </w:tc>
        <w:tc>
          <w:tcPr>
            <w:tcW w:w="836" w:type="dxa"/>
            <w:vAlign w:val="top"/>
          </w:tcPr>
          <w:p>
            <w:pPr>
              <w:pStyle w:val="TableText"/>
              <w:ind w:left="334"/>
              <w:spacing w:before="128" w:line="231" w:lineRule="auto"/>
              <w:rPr>
                <w:sz w:val="20"/>
                <w:szCs w:val="20"/>
              </w:rPr>
            </w:pPr>
            <w:r>
              <w:rPr>
                <w:sz w:val="20"/>
                <w:szCs w:val="20"/>
              </w:rPr>
              <w:t>台</w:t>
            </w:r>
          </w:p>
        </w:tc>
        <w:tc>
          <w:tcPr>
            <w:tcW w:w="707" w:type="dxa"/>
            <w:vAlign w:val="top"/>
          </w:tcPr>
          <w:p>
            <w:pPr>
              <w:ind w:left="324"/>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29"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29"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327"/>
              <w:spacing w:before="17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072" w:type="dxa"/>
            <w:vAlign w:val="top"/>
            <w:gridSpan w:val="3"/>
          </w:tcPr>
          <w:p>
            <w:pPr>
              <w:pStyle w:val="TableText"/>
              <w:ind w:left="516"/>
              <w:spacing w:before="131" w:line="228" w:lineRule="auto"/>
              <w:rPr>
                <w:sz w:val="20"/>
                <w:szCs w:val="20"/>
              </w:rPr>
            </w:pPr>
            <w:r>
              <w:rPr>
                <w:sz w:val="20"/>
                <w:szCs w:val="20"/>
                <w:spacing w:val="7"/>
              </w:rPr>
              <w:t>工业机器人</w:t>
            </w:r>
          </w:p>
        </w:tc>
        <w:tc>
          <w:tcPr>
            <w:tcW w:w="1906" w:type="dxa"/>
            <w:vAlign w:val="top"/>
          </w:tcPr>
          <w:p>
            <w:pPr>
              <w:ind w:left="345"/>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KUKA</w:t>
            </w:r>
            <w:r>
              <w:rPr>
                <w:rFonts w:ascii="Times New Roman" w:hAnsi="Times New Roman" w:eastAsia="Times New Roman" w:cs="Times New Roman"/>
                <w:sz w:val="20"/>
                <w:szCs w:val="20"/>
                <w:spacing w:val="18"/>
              </w:rPr>
              <w:t>210</w:t>
            </w:r>
            <w:r>
              <w:rPr>
                <w:rFonts w:ascii="Times New Roman" w:hAnsi="Times New Roman" w:eastAsia="Times New Roman" w:cs="Times New Roman"/>
                <w:sz w:val="20"/>
                <w:szCs w:val="20"/>
              </w:rPr>
              <w:t>KR</w:t>
            </w:r>
          </w:p>
        </w:tc>
        <w:tc>
          <w:tcPr>
            <w:tcW w:w="836" w:type="dxa"/>
            <w:vAlign w:val="top"/>
          </w:tcPr>
          <w:p>
            <w:pPr>
              <w:pStyle w:val="TableText"/>
              <w:ind w:left="334"/>
              <w:spacing w:before="131" w:line="231" w:lineRule="auto"/>
              <w:rPr>
                <w:sz w:val="20"/>
                <w:szCs w:val="20"/>
              </w:rPr>
            </w:pPr>
            <w:r>
              <w:rPr>
                <w:sz w:val="20"/>
                <w:szCs w:val="20"/>
              </w:rPr>
              <w:t>台</w:t>
            </w:r>
          </w:p>
        </w:tc>
        <w:tc>
          <w:tcPr>
            <w:tcW w:w="707" w:type="dxa"/>
            <w:vAlign w:val="top"/>
          </w:tcPr>
          <w:p>
            <w:pPr>
              <w:ind w:left="303"/>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133" w:type="dxa"/>
            <w:vAlign w:val="top"/>
          </w:tcPr>
          <w:p>
            <w:pPr>
              <w:pStyle w:val="TableText"/>
              <w:ind w:left="365"/>
              <w:spacing w:before="132"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2"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325"/>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072" w:type="dxa"/>
            <w:vAlign w:val="top"/>
            <w:gridSpan w:val="3"/>
          </w:tcPr>
          <w:p>
            <w:pPr>
              <w:pStyle w:val="TableText"/>
              <w:ind w:left="408"/>
              <w:spacing w:before="131" w:line="228" w:lineRule="auto"/>
              <w:rPr>
                <w:sz w:val="20"/>
                <w:szCs w:val="20"/>
              </w:rPr>
            </w:pPr>
            <w:r>
              <w:rPr>
                <w:sz w:val="20"/>
                <w:szCs w:val="20"/>
                <w:spacing w:val="8"/>
              </w:rPr>
              <w:t>双工位打磨机</w:t>
            </w:r>
          </w:p>
        </w:tc>
        <w:tc>
          <w:tcPr>
            <w:tcW w:w="1906" w:type="dxa"/>
            <w:vAlign w:val="top"/>
          </w:tcPr>
          <w:p>
            <w:pPr>
              <w:ind w:left="434"/>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MZ</w:t>
            </w:r>
            <w:r>
              <w:rPr>
                <w:rFonts w:ascii="Times New Roman" w:hAnsi="Times New Roman" w:eastAsia="Times New Roman" w:cs="Times New Roman"/>
                <w:sz w:val="20"/>
                <w:szCs w:val="20"/>
                <w:spacing w:val="6"/>
              </w:rPr>
              <w:t>-G40-S2</w:t>
            </w:r>
          </w:p>
        </w:tc>
        <w:tc>
          <w:tcPr>
            <w:tcW w:w="836" w:type="dxa"/>
            <w:vAlign w:val="top"/>
          </w:tcPr>
          <w:p>
            <w:pPr>
              <w:pStyle w:val="TableText"/>
              <w:ind w:left="334"/>
              <w:spacing w:before="131" w:line="231" w:lineRule="auto"/>
              <w:rPr>
                <w:sz w:val="20"/>
                <w:szCs w:val="20"/>
              </w:rPr>
            </w:pPr>
            <w:r>
              <w:rPr>
                <w:sz w:val="20"/>
                <w:szCs w:val="20"/>
              </w:rPr>
              <w:t>台</w:t>
            </w:r>
          </w:p>
        </w:tc>
        <w:tc>
          <w:tcPr>
            <w:tcW w:w="707" w:type="dxa"/>
            <w:vAlign w:val="top"/>
          </w:tcPr>
          <w:p>
            <w:pPr>
              <w:ind w:left="324"/>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31"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1"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329"/>
              <w:spacing w:before="16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072" w:type="dxa"/>
            <w:vAlign w:val="top"/>
            <w:gridSpan w:val="3"/>
          </w:tcPr>
          <w:p>
            <w:pPr>
              <w:pStyle w:val="TableText"/>
              <w:ind w:left="731"/>
              <w:spacing w:before="131" w:line="229" w:lineRule="auto"/>
              <w:rPr>
                <w:sz w:val="20"/>
                <w:szCs w:val="20"/>
              </w:rPr>
            </w:pPr>
            <w:r>
              <w:rPr>
                <w:sz w:val="20"/>
                <w:szCs w:val="20"/>
                <w:spacing w:val="4"/>
              </w:rPr>
              <w:t>喷漆房</w:t>
            </w:r>
          </w:p>
        </w:tc>
        <w:tc>
          <w:tcPr>
            <w:tcW w:w="1906" w:type="dxa"/>
            <w:vAlign w:val="top"/>
          </w:tcPr>
          <w:p>
            <w:pPr>
              <w:ind w:left="920"/>
              <w:spacing w:before="100"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1"/>
              </w:rPr>
              <w:t>/</w:t>
            </w:r>
          </w:p>
        </w:tc>
        <w:tc>
          <w:tcPr>
            <w:tcW w:w="836" w:type="dxa"/>
            <w:vAlign w:val="top"/>
          </w:tcPr>
          <w:p>
            <w:pPr>
              <w:pStyle w:val="TableText"/>
              <w:ind w:left="320"/>
              <w:spacing w:before="130" w:line="231" w:lineRule="auto"/>
              <w:rPr>
                <w:sz w:val="20"/>
                <w:szCs w:val="20"/>
              </w:rPr>
            </w:pPr>
            <w:r>
              <w:rPr>
                <w:sz w:val="20"/>
                <w:szCs w:val="20"/>
              </w:rPr>
              <w:t>座</w:t>
            </w:r>
          </w:p>
        </w:tc>
        <w:tc>
          <w:tcPr>
            <w:tcW w:w="707" w:type="dxa"/>
            <w:vAlign w:val="top"/>
          </w:tcPr>
          <w:p>
            <w:pPr>
              <w:ind w:left="324"/>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157"/>
              <w:spacing w:before="130" w:line="228" w:lineRule="auto"/>
              <w:rPr>
                <w:sz w:val="20"/>
                <w:szCs w:val="20"/>
              </w:rPr>
            </w:pPr>
            <w:r>
              <w:rPr>
                <w:sz w:val="20"/>
                <w:szCs w:val="20"/>
                <w:spacing w:val="6"/>
              </w:rPr>
              <w:t>依托现有</w:t>
            </w:r>
          </w:p>
        </w:tc>
        <w:tc>
          <w:tcPr>
            <w:tcW w:w="2018" w:type="dxa"/>
            <w:vAlign w:val="top"/>
            <w:gridSpan w:val="2"/>
            <w:tcBorders>
              <w:right w:val="single" w:color="000000" w:sz="4" w:space="0"/>
            </w:tcBorders>
          </w:tcPr>
          <w:p>
            <w:pPr>
              <w:pStyle w:val="TableText"/>
              <w:ind w:left="229"/>
              <w:spacing w:before="131"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334"/>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072" w:type="dxa"/>
            <w:vAlign w:val="top"/>
            <w:gridSpan w:val="3"/>
          </w:tcPr>
          <w:p>
            <w:pPr>
              <w:pStyle w:val="TableText"/>
              <w:ind w:left="304"/>
              <w:spacing w:before="129" w:line="228" w:lineRule="auto"/>
              <w:rPr>
                <w:sz w:val="20"/>
                <w:szCs w:val="20"/>
              </w:rPr>
            </w:pPr>
            <w:r>
              <w:rPr>
                <w:sz w:val="20"/>
                <w:szCs w:val="20"/>
                <w:spacing w:val="8"/>
              </w:rPr>
              <w:t>可控硅埋弧焊机</w:t>
            </w:r>
          </w:p>
        </w:tc>
        <w:tc>
          <w:tcPr>
            <w:tcW w:w="1906" w:type="dxa"/>
            <w:vAlign w:val="top"/>
          </w:tcPr>
          <w:p>
            <w:pPr>
              <w:ind w:left="549"/>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MZ</w:t>
            </w:r>
            <w:r>
              <w:rPr>
                <w:rFonts w:ascii="Times New Roman" w:hAnsi="Times New Roman" w:eastAsia="Times New Roman" w:cs="Times New Roman"/>
                <w:sz w:val="20"/>
                <w:szCs w:val="20"/>
                <w:spacing w:val="2"/>
              </w:rPr>
              <w:t>-</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2"/>
              </w:rPr>
              <w:t>1000</w:t>
            </w:r>
          </w:p>
        </w:tc>
        <w:tc>
          <w:tcPr>
            <w:tcW w:w="836" w:type="dxa"/>
            <w:vAlign w:val="top"/>
          </w:tcPr>
          <w:p>
            <w:pPr>
              <w:pStyle w:val="TableText"/>
              <w:ind w:left="334"/>
              <w:spacing w:before="129" w:line="231" w:lineRule="auto"/>
              <w:rPr>
                <w:sz w:val="20"/>
                <w:szCs w:val="20"/>
              </w:rPr>
            </w:pPr>
            <w:r>
              <w:rPr>
                <w:sz w:val="20"/>
                <w:szCs w:val="20"/>
              </w:rPr>
              <w:t>台</w:t>
            </w:r>
          </w:p>
        </w:tc>
        <w:tc>
          <w:tcPr>
            <w:tcW w:w="707" w:type="dxa"/>
            <w:vAlign w:val="top"/>
          </w:tcPr>
          <w:p>
            <w:pPr>
              <w:ind w:left="324"/>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30"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0"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330"/>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072" w:type="dxa"/>
            <w:vAlign w:val="top"/>
            <w:gridSpan w:val="3"/>
          </w:tcPr>
          <w:p>
            <w:pPr>
              <w:pStyle w:val="TableText"/>
              <w:ind w:left="306"/>
              <w:spacing w:before="131" w:line="228" w:lineRule="auto"/>
              <w:rPr>
                <w:sz w:val="20"/>
                <w:szCs w:val="20"/>
              </w:rPr>
            </w:pPr>
            <w:r>
              <w:rPr>
                <w:sz w:val="20"/>
                <w:szCs w:val="20"/>
                <w:spacing w:val="8"/>
              </w:rPr>
              <w:t>非标端盖测量机</w:t>
            </w:r>
          </w:p>
        </w:tc>
        <w:tc>
          <w:tcPr>
            <w:tcW w:w="1906" w:type="dxa"/>
            <w:vAlign w:val="top"/>
          </w:tcPr>
          <w:p>
            <w:pPr>
              <w:ind w:left="888"/>
              <w:spacing w:before="256" w:line="97"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2"/>
              </w:rPr>
              <w:t>--</w:t>
            </w:r>
          </w:p>
        </w:tc>
        <w:tc>
          <w:tcPr>
            <w:tcW w:w="836" w:type="dxa"/>
            <w:vAlign w:val="top"/>
          </w:tcPr>
          <w:p>
            <w:pPr>
              <w:pStyle w:val="TableText"/>
              <w:ind w:left="334"/>
              <w:spacing w:before="131" w:line="231" w:lineRule="auto"/>
              <w:rPr>
                <w:sz w:val="20"/>
                <w:szCs w:val="20"/>
              </w:rPr>
            </w:pPr>
            <w:r>
              <w:rPr>
                <w:sz w:val="20"/>
                <w:szCs w:val="20"/>
              </w:rPr>
              <w:t>台</w:t>
            </w:r>
          </w:p>
        </w:tc>
        <w:tc>
          <w:tcPr>
            <w:tcW w:w="707" w:type="dxa"/>
            <w:vAlign w:val="top"/>
          </w:tcPr>
          <w:p>
            <w:pPr>
              <w:ind w:left="324"/>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32"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2"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293"/>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2072" w:type="dxa"/>
            <w:vAlign w:val="top"/>
            <w:gridSpan w:val="3"/>
          </w:tcPr>
          <w:p>
            <w:pPr>
              <w:pStyle w:val="TableText"/>
              <w:ind w:left="408"/>
              <w:spacing w:before="131" w:line="228" w:lineRule="auto"/>
              <w:rPr>
                <w:sz w:val="20"/>
                <w:szCs w:val="20"/>
              </w:rPr>
            </w:pPr>
            <w:r>
              <w:rPr>
                <w:sz w:val="20"/>
                <w:szCs w:val="20"/>
                <w:spacing w:val="8"/>
              </w:rPr>
              <w:t>三坐标测量机</w:t>
            </w:r>
          </w:p>
        </w:tc>
        <w:tc>
          <w:tcPr>
            <w:tcW w:w="1906" w:type="dxa"/>
            <w:vAlign w:val="top"/>
          </w:tcPr>
          <w:p>
            <w:pPr>
              <w:ind w:left="606"/>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12.08</w:t>
            </w:r>
          </w:p>
        </w:tc>
        <w:tc>
          <w:tcPr>
            <w:tcW w:w="836" w:type="dxa"/>
            <w:vAlign w:val="top"/>
          </w:tcPr>
          <w:p>
            <w:pPr>
              <w:pStyle w:val="TableText"/>
              <w:ind w:left="334"/>
              <w:spacing w:before="131" w:line="231" w:lineRule="auto"/>
              <w:rPr>
                <w:sz w:val="20"/>
                <w:szCs w:val="20"/>
              </w:rPr>
            </w:pPr>
            <w:r>
              <w:rPr>
                <w:sz w:val="20"/>
                <w:szCs w:val="20"/>
              </w:rPr>
              <w:t>台</w:t>
            </w:r>
          </w:p>
        </w:tc>
        <w:tc>
          <w:tcPr>
            <w:tcW w:w="707" w:type="dxa"/>
            <w:vAlign w:val="top"/>
          </w:tcPr>
          <w:p>
            <w:pPr>
              <w:ind w:left="324"/>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31"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1" w:line="229" w:lineRule="auto"/>
              <w:rPr>
                <w:sz w:val="20"/>
                <w:szCs w:val="20"/>
              </w:rPr>
            </w:pPr>
            <w:r>
              <w:rPr>
                <w:sz w:val="20"/>
                <w:szCs w:val="20"/>
                <w:spacing w:val="8"/>
              </w:rPr>
              <w:t>与环评设计一致</w:t>
            </w:r>
          </w:p>
        </w:tc>
      </w:tr>
      <w:tr>
        <w:trPr>
          <w:trHeight w:val="429" w:hRule="atLeast"/>
        </w:trPr>
        <w:tc>
          <w:tcPr>
            <w:tcW w:w="651" w:type="dxa"/>
            <w:vAlign w:val="top"/>
            <w:tcBorders>
              <w:left w:val="single" w:color="000000" w:sz="4" w:space="0"/>
            </w:tcBorders>
          </w:tcPr>
          <w:p>
            <w:pPr>
              <w:ind w:left="293"/>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2072" w:type="dxa"/>
            <w:vAlign w:val="top"/>
            <w:gridSpan w:val="3"/>
          </w:tcPr>
          <w:p>
            <w:pPr>
              <w:pStyle w:val="TableText"/>
              <w:ind w:left="408"/>
              <w:spacing w:before="131" w:line="229" w:lineRule="auto"/>
              <w:rPr>
                <w:sz w:val="20"/>
                <w:szCs w:val="20"/>
              </w:rPr>
            </w:pPr>
            <w:r>
              <w:rPr>
                <w:sz w:val="20"/>
                <w:szCs w:val="20"/>
                <w:spacing w:val="8"/>
              </w:rPr>
              <w:t>立式加工中心</w:t>
            </w:r>
          </w:p>
        </w:tc>
        <w:tc>
          <w:tcPr>
            <w:tcW w:w="1906" w:type="dxa"/>
            <w:vAlign w:val="top"/>
          </w:tcPr>
          <w:p>
            <w:pPr>
              <w:ind w:left="110"/>
              <w:spacing w:before="100"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TE</w:t>
            </w:r>
            <w:r>
              <w:rPr>
                <w:rFonts w:ascii="Times New Roman" w:hAnsi="Times New Roman" w:eastAsia="Times New Roman" w:cs="Times New Roman"/>
                <w:sz w:val="20"/>
                <w:szCs w:val="20"/>
                <w:spacing w:val="6"/>
                <w:position w:val="1"/>
              </w:rPr>
              <w:t>1060B/</w:t>
            </w:r>
            <w:r>
              <w:rPr>
                <w:rFonts w:ascii="Times New Roman" w:hAnsi="Times New Roman" w:eastAsia="Times New Roman" w:cs="Times New Roman"/>
                <w:sz w:val="20"/>
                <w:szCs w:val="20"/>
                <w:position w:val="1"/>
              </w:rPr>
              <w:t>TE</w:t>
            </w:r>
            <w:r>
              <w:rPr>
                <w:rFonts w:ascii="Times New Roman" w:hAnsi="Times New Roman" w:eastAsia="Times New Roman" w:cs="Times New Roman"/>
                <w:sz w:val="20"/>
                <w:szCs w:val="20"/>
                <w:spacing w:val="6"/>
                <w:position w:val="1"/>
              </w:rPr>
              <w:t>1270B</w:t>
            </w:r>
          </w:p>
        </w:tc>
        <w:tc>
          <w:tcPr>
            <w:tcW w:w="836" w:type="dxa"/>
            <w:vAlign w:val="top"/>
          </w:tcPr>
          <w:p>
            <w:pPr>
              <w:pStyle w:val="TableText"/>
              <w:ind w:left="334"/>
              <w:spacing w:before="130" w:line="231" w:lineRule="auto"/>
              <w:rPr>
                <w:sz w:val="20"/>
                <w:szCs w:val="20"/>
              </w:rPr>
            </w:pPr>
            <w:r>
              <w:rPr>
                <w:sz w:val="20"/>
                <w:szCs w:val="20"/>
              </w:rPr>
              <w:t>台</w:t>
            </w:r>
          </w:p>
        </w:tc>
        <w:tc>
          <w:tcPr>
            <w:tcW w:w="707" w:type="dxa"/>
            <w:vAlign w:val="top"/>
          </w:tcPr>
          <w:p>
            <w:pPr>
              <w:ind w:left="303"/>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133" w:type="dxa"/>
            <w:vAlign w:val="top"/>
          </w:tcPr>
          <w:p>
            <w:pPr>
              <w:pStyle w:val="TableText"/>
              <w:ind w:left="365"/>
              <w:spacing w:before="131"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1"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293"/>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2072" w:type="dxa"/>
            <w:vAlign w:val="top"/>
            <w:gridSpan w:val="3"/>
          </w:tcPr>
          <w:p>
            <w:pPr>
              <w:pStyle w:val="TableText"/>
              <w:ind w:left="723"/>
              <w:spacing w:before="130" w:line="228" w:lineRule="auto"/>
              <w:rPr>
                <w:sz w:val="20"/>
                <w:szCs w:val="20"/>
              </w:rPr>
            </w:pPr>
            <w:r>
              <w:rPr>
                <w:sz w:val="20"/>
                <w:szCs w:val="20"/>
                <w:spacing w:val="6"/>
              </w:rPr>
              <w:t>倒棱机</w:t>
            </w:r>
          </w:p>
        </w:tc>
        <w:tc>
          <w:tcPr>
            <w:tcW w:w="1906" w:type="dxa"/>
            <w:vAlign w:val="top"/>
          </w:tcPr>
          <w:p>
            <w:pPr>
              <w:ind w:left="681"/>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T9335</w:t>
            </w:r>
          </w:p>
        </w:tc>
        <w:tc>
          <w:tcPr>
            <w:tcW w:w="836" w:type="dxa"/>
            <w:vAlign w:val="top"/>
          </w:tcPr>
          <w:p>
            <w:pPr>
              <w:pStyle w:val="TableText"/>
              <w:ind w:left="334"/>
              <w:spacing w:before="130" w:line="231" w:lineRule="auto"/>
              <w:rPr>
                <w:sz w:val="20"/>
                <w:szCs w:val="20"/>
              </w:rPr>
            </w:pPr>
            <w:r>
              <w:rPr>
                <w:sz w:val="20"/>
                <w:szCs w:val="20"/>
              </w:rPr>
              <w:t>台</w:t>
            </w:r>
          </w:p>
        </w:tc>
        <w:tc>
          <w:tcPr>
            <w:tcW w:w="707" w:type="dxa"/>
            <w:vAlign w:val="top"/>
          </w:tcPr>
          <w:p>
            <w:pPr>
              <w:ind w:left="324"/>
              <w:spacing w:before="16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31"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1" w:line="229" w:lineRule="auto"/>
              <w:rPr>
                <w:sz w:val="20"/>
                <w:szCs w:val="20"/>
              </w:rPr>
            </w:pPr>
            <w:r>
              <w:rPr>
                <w:sz w:val="20"/>
                <w:szCs w:val="20"/>
                <w:spacing w:val="8"/>
              </w:rPr>
              <w:t>与环评设计一致</w:t>
            </w:r>
          </w:p>
        </w:tc>
      </w:tr>
      <w:tr>
        <w:trPr>
          <w:trHeight w:val="429" w:hRule="atLeast"/>
        </w:trPr>
        <w:tc>
          <w:tcPr>
            <w:tcW w:w="651" w:type="dxa"/>
            <w:vAlign w:val="top"/>
            <w:tcBorders>
              <w:left w:val="single" w:color="000000" w:sz="4" w:space="0"/>
            </w:tcBorders>
          </w:tcPr>
          <w:p>
            <w:pPr>
              <w:ind w:left="293"/>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2072" w:type="dxa"/>
            <w:vAlign w:val="top"/>
            <w:gridSpan w:val="3"/>
          </w:tcPr>
          <w:p>
            <w:pPr>
              <w:pStyle w:val="TableText"/>
              <w:ind w:left="621"/>
              <w:spacing w:before="133" w:line="228" w:lineRule="auto"/>
              <w:rPr>
                <w:sz w:val="20"/>
                <w:szCs w:val="20"/>
              </w:rPr>
            </w:pPr>
            <w:r>
              <w:rPr>
                <w:sz w:val="20"/>
                <w:szCs w:val="20"/>
                <w:spacing w:val="6"/>
              </w:rPr>
              <w:t>数控车床</w:t>
            </w:r>
          </w:p>
        </w:tc>
        <w:tc>
          <w:tcPr>
            <w:tcW w:w="1906" w:type="dxa"/>
            <w:vAlign w:val="top"/>
          </w:tcPr>
          <w:p>
            <w:pPr>
              <w:ind w:left="613"/>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GV</w:t>
            </w:r>
            <w:r>
              <w:rPr>
                <w:rFonts w:ascii="Times New Roman" w:hAnsi="Times New Roman" w:eastAsia="Times New Roman" w:cs="Times New Roman"/>
                <w:sz w:val="20"/>
                <w:szCs w:val="20"/>
                <w:spacing w:val="6"/>
              </w:rPr>
              <w:t>-500</w:t>
            </w:r>
          </w:p>
        </w:tc>
        <w:tc>
          <w:tcPr>
            <w:tcW w:w="836" w:type="dxa"/>
            <w:vAlign w:val="top"/>
          </w:tcPr>
          <w:p>
            <w:pPr>
              <w:pStyle w:val="TableText"/>
              <w:ind w:left="334"/>
              <w:spacing w:before="132" w:line="231" w:lineRule="auto"/>
              <w:rPr>
                <w:sz w:val="20"/>
                <w:szCs w:val="20"/>
              </w:rPr>
            </w:pPr>
            <w:r>
              <w:rPr>
                <w:sz w:val="20"/>
                <w:szCs w:val="20"/>
              </w:rPr>
              <w:t>台</w:t>
            </w:r>
          </w:p>
        </w:tc>
        <w:tc>
          <w:tcPr>
            <w:tcW w:w="707" w:type="dxa"/>
            <w:vAlign w:val="top"/>
          </w:tcPr>
          <w:p>
            <w:pPr>
              <w:ind w:left="304"/>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33" w:type="dxa"/>
            <w:vAlign w:val="top"/>
          </w:tcPr>
          <w:p>
            <w:pPr>
              <w:pStyle w:val="TableText"/>
              <w:ind w:left="365"/>
              <w:spacing w:before="133"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3" w:line="229" w:lineRule="auto"/>
              <w:rPr>
                <w:sz w:val="20"/>
                <w:szCs w:val="20"/>
              </w:rPr>
            </w:pPr>
            <w:r>
              <w:rPr>
                <w:sz w:val="20"/>
                <w:szCs w:val="20"/>
                <w:spacing w:val="8"/>
              </w:rPr>
              <w:t>与环评设计一致</w:t>
            </w:r>
          </w:p>
        </w:tc>
      </w:tr>
      <w:tr>
        <w:trPr>
          <w:trHeight w:val="430" w:hRule="atLeast"/>
        </w:trPr>
        <w:tc>
          <w:tcPr>
            <w:tcW w:w="651" w:type="dxa"/>
            <w:vAlign w:val="top"/>
            <w:tcBorders>
              <w:left w:val="single" w:color="000000" w:sz="4" w:space="0"/>
            </w:tcBorders>
          </w:tcPr>
          <w:p>
            <w:pPr>
              <w:ind w:left="293"/>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2072" w:type="dxa"/>
            <w:vAlign w:val="top"/>
            <w:gridSpan w:val="3"/>
          </w:tcPr>
          <w:p>
            <w:pPr>
              <w:pStyle w:val="TableText"/>
              <w:ind w:left="322"/>
              <w:spacing w:before="133" w:line="228" w:lineRule="auto"/>
              <w:rPr>
                <w:sz w:val="20"/>
                <w:szCs w:val="20"/>
              </w:rPr>
            </w:pPr>
            <w:r>
              <w:rPr>
                <w:sz w:val="20"/>
                <w:szCs w:val="20"/>
                <w:spacing w:val="5"/>
              </w:rPr>
              <w:t>四轴数控滚齿机</w:t>
            </w:r>
          </w:p>
        </w:tc>
        <w:tc>
          <w:tcPr>
            <w:tcW w:w="1906" w:type="dxa"/>
            <w:vAlign w:val="top"/>
          </w:tcPr>
          <w:p>
            <w:pPr>
              <w:ind w:left="449"/>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Y3180</w:t>
            </w:r>
            <w:r>
              <w:rPr>
                <w:rFonts w:ascii="Times New Roman" w:hAnsi="Times New Roman" w:eastAsia="Times New Roman" w:cs="Times New Roman"/>
                <w:sz w:val="20"/>
                <w:szCs w:val="20"/>
              </w:rPr>
              <w:t>CNC</w:t>
            </w:r>
          </w:p>
        </w:tc>
        <w:tc>
          <w:tcPr>
            <w:tcW w:w="836" w:type="dxa"/>
            <w:vAlign w:val="top"/>
          </w:tcPr>
          <w:p>
            <w:pPr>
              <w:pStyle w:val="TableText"/>
              <w:ind w:left="334"/>
              <w:spacing w:before="133" w:line="231" w:lineRule="auto"/>
              <w:rPr>
                <w:sz w:val="20"/>
                <w:szCs w:val="20"/>
              </w:rPr>
            </w:pPr>
            <w:r>
              <w:rPr>
                <w:sz w:val="20"/>
                <w:szCs w:val="20"/>
              </w:rPr>
              <w:t>台</w:t>
            </w:r>
          </w:p>
        </w:tc>
        <w:tc>
          <w:tcPr>
            <w:tcW w:w="707" w:type="dxa"/>
            <w:vAlign w:val="top"/>
          </w:tcPr>
          <w:p>
            <w:pPr>
              <w:ind w:left="324"/>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3" w:type="dxa"/>
            <w:vAlign w:val="top"/>
          </w:tcPr>
          <w:p>
            <w:pPr>
              <w:pStyle w:val="TableText"/>
              <w:ind w:left="365"/>
              <w:spacing w:before="133" w:line="229" w:lineRule="auto"/>
              <w:rPr>
                <w:sz w:val="20"/>
                <w:szCs w:val="20"/>
              </w:rPr>
            </w:pPr>
            <w:r>
              <w:rPr>
                <w:sz w:val="20"/>
                <w:szCs w:val="20"/>
                <w:spacing w:val="4"/>
              </w:rPr>
              <w:t>新增</w:t>
            </w:r>
          </w:p>
        </w:tc>
        <w:tc>
          <w:tcPr>
            <w:tcW w:w="2018" w:type="dxa"/>
            <w:vAlign w:val="top"/>
            <w:gridSpan w:val="2"/>
            <w:tcBorders>
              <w:right w:val="single" w:color="000000" w:sz="4" w:space="0"/>
            </w:tcBorders>
          </w:tcPr>
          <w:p>
            <w:pPr>
              <w:pStyle w:val="TableText"/>
              <w:ind w:left="229"/>
              <w:spacing w:before="133" w:line="229" w:lineRule="auto"/>
              <w:rPr>
                <w:sz w:val="20"/>
                <w:szCs w:val="20"/>
              </w:rPr>
            </w:pPr>
            <w:r>
              <w:rPr>
                <w:sz w:val="20"/>
                <w:szCs w:val="20"/>
                <w:spacing w:val="8"/>
              </w:rPr>
              <w:t>与环评设计一致</w:t>
            </w:r>
          </w:p>
        </w:tc>
      </w:tr>
      <w:tr>
        <w:trPr>
          <w:trHeight w:val="2812" w:hRule="atLeast"/>
        </w:trPr>
        <w:tc>
          <w:tcPr>
            <w:tcW w:w="9323" w:type="dxa"/>
            <w:vAlign w:val="top"/>
            <w:gridSpan w:val="10"/>
            <w:tcBorders>
              <w:left w:val="single" w:color="000000" w:sz="4" w:space="0"/>
              <w:bottom w:val="single" w:color="000000" w:sz="4" w:space="0"/>
              <w:right w:val="single" w:color="000000" w:sz="4" w:space="0"/>
            </w:tcBorders>
          </w:tcPr>
          <w:p>
            <w:pPr>
              <w:pStyle w:val="TableText"/>
              <w:ind w:left="589"/>
              <w:spacing w:before="43" w:line="220" w:lineRule="auto"/>
              <w:rPr/>
            </w:pPr>
            <w:r>
              <w:rPr>
                <w:rFonts w:ascii="Times New Roman" w:hAnsi="Times New Roman" w:eastAsia="Times New Roman" w:cs="Times New Roman"/>
                <w:spacing w:val="-3"/>
              </w:rPr>
              <w:t>4</w:t>
            </w:r>
            <w:r>
              <w:rPr>
                <w:rFonts w:ascii="Times New Roman" w:hAnsi="Times New Roman" w:eastAsia="Times New Roman" w:cs="Times New Roman"/>
                <w:spacing w:val="-26"/>
              </w:rPr>
              <w:t xml:space="preserve"> </w:t>
            </w:r>
            <w:r>
              <w:rPr>
                <w:spacing w:val="-3"/>
              </w:rPr>
              <w:t>、项目生产规模及产品方案</w:t>
            </w:r>
          </w:p>
          <w:p>
            <w:pPr>
              <w:pStyle w:val="TableText"/>
              <w:ind w:left="116" w:right="104" w:firstLine="482"/>
              <w:spacing w:before="180" w:line="359" w:lineRule="auto"/>
              <w:rPr/>
            </w:pPr>
            <w:r>
              <w:rPr>
                <w:spacing w:val="6"/>
              </w:rPr>
              <w:t>企业投资建设的《驱动齿轮箱配件加工智能化改造项目》对现有“指针型喷</w:t>
            </w:r>
            <w:r>
              <w:rPr>
                <w:spacing w:val="5"/>
              </w:rPr>
              <w:t>溉机</w:t>
            </w:r>
            <w:r>
              <w:rPr/>
              <w:t xml:space="preserve"> </w:t>
            </w:r>
            <w:r>
              <w:rPr>
                <w:spacing w:val="3"/>
              </w:rPr>
              <w:t>驱动系统的机械加工设备升级及自动化项目</w:t>
            </w:r>
            <w:r>
              <w:rPr>
                <w:spacing w:val="-76"/>
              </w:rPr>
              <w:t xml:space="preserve"> </w:t>
            </w:r>
            <w:r>
              <w:rPr>
                <w:spacing w:val="3"/>
              </w:rPr>
              <w:t>”生产设备进行升级，新上数控车床、</w:t>
            </w:r>
            <w:r>
              <w:rPr>
                <w:spacing w:val="-66"/>
              </w:rPr>
              <w:t xml:space="preserve"> </w:t>
            </w:r>
            <w:r>
              <w:rPr>
                <w:spacing w:val="3"/>
              </w:rPr>
              <w:t>自</w:t>
            </w:r>
            <w:r>
              <w:rPr/>
              <w:t xml:space="preserve"> </w:t>
            </w:r>
            <w:r>
              <w:rPr>
                <w:spacing w:val="4"/>
              </w:rPr>
              <w:t>动焊机、</w:t>
            </w:r>
            <w:r>
              <w:rPr>
                <w:spacing w:val="-64"/>
              </w:rPr>
              <w:t xml:space="preserve"> </w:t>
            </w:r>
            <w:r>
              <w:rPr>
                <w:spacing w:val="4"/>
              </w:rPr>
              <w:t>自动化工业机器人、数控加工中心等生产设备，喷漆作业依托现有喷漆房，</w:t>
            </w:r>
          </w:p>
          <w:p>
            <w:pPr>
              <w:pStyle w:val="TableText"/>
              <w:ind w:left="114"/>
              <w:spacing w:line="220" w:lineRule="auto"/>
              <w:rPr/>
            </w:pPr>
            <w:r>
              <w:rPr>
                <w:spacing w:val="-2"/>
              </w:rPr>
              <w:t>对生产的</w:t>
            </w:r>
            <w:r>
              <w:rPr>
                <w:spacing w:val="-46"/>
              </w:rPr>
              <w:t xml:space="preserve"> </w:t>
            </w:r>
            <w:r>
              <w:rPr>
                <w:rFonts w:ascii="Times New Roman" w:hAnsi="Times New Roman" w:eastAsia="Times New Roman" w:cs="Times New Roman"/>
                <w:spacing w:val="-2"/>
              </w:rPr>
              <w:t>2 </w:t>
            </w:r>
            <w:r>
              <w:rPr>
                <w:spacing w:val="-2"/>
              </w:rPr>
              <w:t>万台齿轮箱进行喷漆处理。</w:t>
            </w:r>
          </w:p>
          <w:p>
            <w:pPr>
              <w:pStyle w:val="TableText"/>
              <w:ind w:left="597"/>
              <w:spacing w:before="179" w:line="220" w:lineRule="auto"/>
              <w:rPr/>
            </w:pPr>
            <w:r>
              <w:rPr>
                <w:rFonts w:ascii="Times New Roman" w:hAnsi="Times New Roman" w:eastAsia="Times New Roman" w:cs="Times New Roman"/>
                <w:spacing w:val="-4"/>
              </w:rPr>
              <w:t>5</w:t>
            </w:r>
            <w:r>
              <w:rPr>
                <w:rFonts w:ascii="Times New Roman" w:hAnsi="Times New Roman" w:eastAsia="Times New Roman" w:cs="Times New Roman"/>
                <w:spacing w:val="-29"/>
              </w:rPr>
              <w:t xml:space="preserve"> </w:t>
            </w:r>
            <w:r>
              <w:rPr>
                <w:spacing w:val="-4"/>
              </w:rPr>
              <w:t>、劳动定员、工作制度</w:t>
            </w:r>
          </w:p>
        </w:tc>
      </w:tr>
    </w:tbl>
    <w:p>
      <w:pPr>
        <w:pStyle w:val="BodyText"/>
        <w:rPr/>
      </w:pPr>
      <w:r/>
    </w:p>
    <w:p>
      <w:pPr>
        <w:sectPr>
          <w:footerReference w:type="default" r:id="rId6"/>
          <w:pgSz w:w="11906" w:h="16839"/>
          <w:pgMar w:top="1360" w:right="1286" w:bottom="1121" w:left="1285" w:header="0" w:footer="934" w:gutter="0"/>
        </w:sectPr>
        <w:rPr/>
      </w:pPr>
    </w:p>
    <w:tbl>
      <w:tblPr>
        <w:tblStyle w:val="TableNormal"/>
        <w:tblW w:w="9323" w:type="dxa"/>
        <w:tblInd w:w="5"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9323"/>
      </w:tblGrid>
      <w:tr>
        <w:trPr>
          <w:trHeight w:val="7477" w:hRule="atLeast"/>
        </w:trPr>
        <w:tc>
          <w:tcPr>
            <w:tcW w:w="9323" w:type="dxa"/>
            <w:vAlign w:val="top"/>
          </w:tcPr>
          <w:p>
            <w:pPr>
              <w:pStyle w:val="TableText"/>
              <w:ind w:left="599"/>
              <w:spacing w:before="3" w:line="504" w:lineRule="exact"/>
              <w:rPr>
                <w:rFonts w:ascii="Times New Roman" w:hAnsi="Times New Roman" w:eastAsia="Times New Roman" w:cs="Times New Roman"/>
              </w:rPr>
            </w:pPr>
            <w:r>
              <w:rPr>
                <w:spacing w:val="6"/>
                <w:position w:val="16"/>
              </w:rPr>
              <w:t>项目新增劳动定员</w:t>
            </w:r>
            <w:r>
              <w:rPr>
                <w:spacing w:val="-40"/>
                <w:position w:val="16"/>
              </w:rPr>
              <w:t xml:space="preserve"> </w:t>
            </w:r>
            <w:r>
              <w:rPr>
                <w:rFonts w:ascii="Times New Roman" w:hAnsi="Times New Roman" w:eastAsia="Times New Roman" w:cs="Times New Roman"/>
                <w:spacing w:val="6"/>
                <w:position w:val="16"/>
              </w:rPr>
              <w:t>30 </w:t>
            </w:r>
            <w:r>
              <w:rPr>
                <w:spacing w:val="6"/>
                <w:position w:val="16"/>
              </w:rPr>
              <w:t>人，实行三班工作制，每班工作时间为</w:t>
            </w:r>
            <w:r>
              <w:rPr>
                <w:spacing w:val="-34"/>
                <w:position w:val="16"/>
              </w:rPr>
              <w:t xml:space="preserve"> </w:t>
            </w:r>
            <w:r>
              <w:rPr>
                <w:rFonts w:ascii="Times New Roman" w:hAnsi="Times New Roman" w:eastAsia="Times New Roman" w:cs="Times New Roman"/>
                <w:spacing w:val="6"/>
                <w:position w:val="16"/>
              </w:rPr>
              <w:t>8h</w:t>
            </w:r>
            <w:r>
              <w:rPr>
                <w:rFonts w:ascii="Times New Roman" w:hAnsi="Times New Roman" w:eastAsia="Times New Roman" w:cs="Times New Roman"/>
                <w:spacing w:val="-24"/>
                <w:position w:val="16"/>
              </w:rPr>
              <w:t xml:space="preserve"> </w:t>
            </w:r>
            <w:r>
              <w:rPr>
                <w:spacing w:val="6"/>
                <w:position w:val="16"/>
              </w:rPr>
              <w:t>，年</w:t>
            </w:r>
            <w:r>
              <w:rPr>
                <w:spacing w:val="5"/>
                <w:position w:val="16"/>
              </w:rPr>
              <w:t>工作日</w:t>
            </w:r>
            <w:r>
              <w:rPr>
                <w:spacing w:val="-35"/>
                <w:position w:val="16"/>
              </w:rPr>
              <w:t xml:space="preserve"> </w:t>
            </w:r>
            <w:r>
              <w:rPr>
                <w:rFonts w:ascii="Times New Roman" w:hAnsi="Times New Roman" w:eastAsia="Times New Roman" w:cs="Times New Roman"/>
                <w:spacing w:val="5"/>
                <w:position w:val="16"/>
              </w:rPr>
              <w:t>340</w:t>
            </w:r>
          </w:p>
          <w:p>
            <w:pPr>
              <w:pStyle w:val="TableText"/>
              <w:ind w:left="119"/>
              <w:spacing w:before="1" w:line="220" w:lineRule="auto"/>
              <w:rPr/>
            </w:pPr>
            <w:r>
              <w:rPr>
                <w:spacing w:val="-8"/>
              </w:rPr>
              <w:t>天。</w:t>
            </w:r>
          </w:p>
          <w:p>
            <w:pPr>
              <w:pStyle w:val="TableText"/>
              <w:ind w:left="596"/>
              <w:spacing w:before="179" w:line="219" w:lineRule="auto"/>
              <w:rPr/>
            </w:pPr>
            <w:r>
              <w:rPr>
                <w:rFonts w:ascii="Times New Roman" w:hAnsi="Times New Roman" w:eastAsia="Times New Roman" w:cs="Times New Roman"/>
                <w:spacing w:val="-10"/>
              </w:rPr>
              <w:t>6</w:t>
            </w:r>
            <w:r>
              <w:rPr>
                <w:rFonts w:ascii="Times New Roman" w:hAnsi="Times New Roman" w:eastAsia="Times New Roman" w:cs="Times New Roman"/>
                <w:spacing w:val="-32"/>
              </w:rPr>
              <w:t xml:space="preserve"> </w:t>
            </w:r>
            <w:r>
              <w:rPr>
                <w:spacing w:val="-10"/>
              </w:rPr>
              <w:t>、供电</w:t>
            </w:r>
          </w:p>
          <w:p>
            <w:pPr>
              <w:pStyle w:val="TableText"/>
              <w:ind w:left="596"/>
              <w:spacing w:before="182" w:line="431" w:lineRule="exact"/>
              <w:rPr>
                <w:rFonts w:ascii="Times New Roman" w:hAnsi="Times New Roman" w:eastAsia="Times New Roman" w:cs="Times New Roman"/>
              </w:rPr>
            </w:pPr>
            <w:r>
              <w:rPr>
                <w:spacing w:val="4"/>
                <w:position w:val="14"/>
              </w:rPr>
              <w:t>本项目的电源来自市政电网，电力供应充足，可以满足生产需求，</w:t>
            </w:r>
            <w:r>
              <w:rPr>
                <w:spacing w:val="3"/>
                <w:position w:val="14"/>
              </w:rPr>
              <w:t>年用电量为</w:t>
            </w:r>
            <w:r>
              <w:rPr>
                <w:spacing w:val="-48"/>
                <w:position w:val="14"/>
              </w:rPr>
              <w:t xml:space="preserve"> </w:t>
            </w:r>
            <w:r>
              <w:rPr>
                <w:rFonts w:ascii="Times New Roman" w:hAnsi="Times New Roman" w:eastAsia="Times New Roman" w:cs="Times New Roman"/>
                <w:spacing w:val="3"/>
                <w:position w:val="14"/>
              </w:rPr>
              <w:t>30</w:t>
            </w:r>
          </w:p>
          <w:p>
            <w:pPr>
              <w:pStyle w:val="TableText"/>
              <w:ind w:left="120"/>
              <w:spacing w:line="361" w:lineRule="exact"/>
              <w:rPr/>
            </w:pPr>
            <w:r>
              <w:rPr>
                <w:spacing w:val="-3"/>
                <w:position w:val="3"/>
              </w:rPr>
              <w:t>万</w:t>
            </w:r>
            <w:r>
              <w:rPr>
                <w:spacing w:val="-59"/>
                <w:position w:val="3"/>
              </w:rPr>
              <w:t xml:space="preserve"> </w:t>
            </w:r>
            <w:r>
              <w:rPr>
                <w:rFonts w:ascii="Times New Roman" w:hAnsi="Times New Roman" w:eastAsia="Times New Roman" w:cs="Times New Roman"/>
                <w:spacing w:val="-3"/>
                <w:position w:val="3"/>
              </w:rPr>
              <w:t>kW</w:t>
            </w:r>
            <w:r>
              <w:rPr>
                <w:spacing w:val="-3"/>
                <w:position w:val="3"/>
              </w:rPr>
              <w:t>·</w:t>
            </w:r>
            <w:r>
              <w:rPr>
                <w:rFonts w:ascii="Times New Roman" w:hAnsi="Times New Roman" w:eastAsia="Times New Roman" w:cs="Times New Roman"/>
                <w:spacing w:val="-3"/>
                <w:position w:val="3"/>
              </w:rPr>
              <w:t>h</w:t>
            </w:r>
            <w:r>
              <w:rPr>
                <w:spacing w:val="-3"/>
                <w:position w:val="3"/>
              </w:rPr>
              <w:t>。</w:t>
            </w:r>
          </w:p>
          <w:p>
            <w:pPr>
              <w:pStyle w:val="TableText"/>
              <w:ind w:left="594"/>
              <w:spacing w:before="142" w:line="220" w:lineRule="auto"/>
              <w:rPr/>
            </w:pPr>
            <w:r>
              <w:rPr>
                <w:rFonts w:ascii="Times New Roman" w:hAnsi="Times New Roman" w:eastAsia="Times New Roman" w:cs="Times New Roman"/>
                <w:spacing w:val="-9"/>
              </w:rPr>
              <w:t>7</w:t>
            </w:r>
            <w:r>
              <w:rPr>
                <w:rFonts w:ascii="Times New Roman" w:hAnsi="Times New Roman" w:eastAsia="Times New Roman" w:cs="Times New Roman"/>
                <w:spacing w:val="-34"/>
              </w:rPr>
              <w:t xml:space="preserve"> </w:t>
            </w:r>
            <w:r>
              <w:rPr>
                <w:spacing w:val="-9"/>
              </w:rPr>
              <w:t>、给水</w:t>
            </w:r>
          </w:p>
          <w:p>
            <w:pPr>
              <w:pStyle w:val="TableText"/>
              <w:ind w:left="596"/>
              <w:spacing w:before="181" w:line="466" w:lineRule="exact"/>
              <w:rPr/>
            </w:pPr>
            <w:r>
              <w:rPr>
                <w:spacing w:val="7"/>
                <w:position w:val="17"/>
              </w:rPr>
              <w:t>本项目用水主要为生活用水、切削液调配用水</w:t>
            </w:r>
            <w:r>
              <w:rPr>
                <w:spacing w:val="6"/>
                <w:position w:val="17"/>
              </w:rPr>
              <w:t>，由市政自来水管网直接供给，能</w:t>
            </w:r>
          </w:p>
          <w:p>
            <w:pPr>
              <w:pStyle w:val="TableText"/>
              <w:ind w:left="114"/>
              <w:spacing w:line="220" w:lineRule="auto"/>
              <w:rPr/>
            </w:pPr>
            <w:r>
              <w:rPr>
                <w:spacing w:val="-2"/>
              </w:rPr>
              <w:t>够满足用水需要。</w:t>
            </w:r>
          </w:p>
          <w:p>
            <w:pPr>
              <w:pStyle w:val="TableText"/>
              <w:ind w:left="600"/>
              <w:spacing w:before="182" w:line="220" w:lineRule="auto"/>
              <w:rPr/>
            </w:pPr>
            <w:r>
              <w:rPr>
                <w:rFonts w:ascii="Times New Roman" w:hAnsi="Times New Roman" w:eastAsia="Times New Roman" w:cs="Times New Roman"/>
                <w:spacing w:val="-4"/>
              </w:rPr>
              <w:t>8</w:t>
            </w:r>
            <w:r>
              <w:rPr>
                <w:rFonts w:ascii="Times New Roman" w:hAnsi="Times New Roman" w:eastAsia="Times New Roman" w:cs="Times New Roman"/>
                <w:spacing w:val="-32"/>
              </w:rPr>
              <w:t xml:space="preserve"> </w:t>
            </w:r>
            <w:r>
              <w:rPr>
                <w:spacing w:val="-4"/>
              </w:rPr>
              <w:t>、项目建设及验收范围</w:t>
            </w:r>
          </w:p>
          <w:p>
            <w:pPr>
              <w:pStyle w:val="TableText"/>
              <w:ind w:left="113" w:right="104" w:firstLine="485"/>
              <w:spacing w:before="181" w:line="359" w:lineRule="auto"/>
              <w:rPr/>
            </w:pPr>
            <w:r>
              <w:rPr>
                <w:spacing w:val="6"/>
              </w:rPr>
              <w:t>企业投资建设的《驱动齿轮箱配件加工智能化改造项目》对现有“指针型喷</w:t>
            </w:r>
            <w:r>
              <w:rPr>
                <w:spacing w:val="5"/>
              </w:rPr>
              <w:t>溉机</w:t>
            </w:r>
            <w:r>
              <w:rPr/>
              <w:t xml:space="preserve"> </w:t>
            </w:r>
            <w:r>
              <w:rPr>
                <w:spacing w:val="3"/>
              </w:rPr>
              <w:t>驱动系统的机械加工设备升级及自动化项目</w:t>
            </w:r>
            <w:r>
              <w:rPr>
                <w:spacing w:val="-73"/>
              </w:rPr>
              <w:t xml:space="preserve"> </w:t>
            </w:r>
            <w:r>
              <w:rPr>
                <w:spacing w:val="3"/>
              </w:rPr>
              <w:t>”生产设备进行升级，新上数控车床、</w:t>
            </w:r>
            <w:r>
              <w:rPr>
                <w:spacing w:val="-66"/>
              </w:rPr>
              <w:t xml:space="preserve"> </w:t>
            </w:r>
            <w:r>
              <w:rPr>
                <w:spacing w:val="3"/>
              </w:rPr>
              <w:t>自</w:t>
            </w:r>
            <w:r>
              <w:rPr/>
              <w:t xml:space="preserve"> </w:t>
            </w:r>
            <w:r>
              <w:rPr>
                <w:spacing w:val="4"/>
              </w:rPr>
              <w:t>动焊机、</w:t>
            </w:r>
            <w:r>
              <w:rPr>
                <w:spacing w:val="-54"/>
              </w:rPr>
              <w:t xml:space="preserve"> </w:t>
            </w:r>
            <w:r>
              <w:rPr>
                <w:spacing w:val="4"/>
              </w:rPr>
              <w:t>自动化工业机器人、数控加工中心等生产设备，喷漆作业依托现有喷漆房，</w:t>
            </w:r>
            <w:r>
              <w:rPr/>
              <w:t xml:space="preserve"> </w:t>
            </w:r>
            <w:r>
              <w:rPr>
                <w:spacing w:val="10"/>
              </w:rPr>
              <w:t>将现有的“水帘</w:t>
            </w:r>
            <w:r>
              <w:rPr>
                <w:rFonts w:ascii="Times New Roman" w:hAnsi="Times New Roman" w:eastAsia="Times New Roman" w:cs="Times New Roman"/>
                <w:spacing w:val="10"/>
              </w:rPr>
              <w:t>+</w:t>
            </w:r>
            <w:r>
              <w:rPr>
                <w:spacing w:val="10"/>
              </w:rPr>
              <w:t>干式过滤箱</w:t>
            </w:r>
            <w:r>
              <w:rPr>
                <w:rFonts w:ascii="Times New Roman" w:hAnsi="Times New Roman" w:eastAsia="Times New Roman" w:cs="Times New Roman"/>
                <w:spacing w:val="10"/>
              </w:rPr>
              <w:t>+</w:t>
            </w:r>
            <w:r>
              <w:rPr>
                <w:spacing w:val="10"/>
              </w:rPr>
              <w:t>低温等离子体技术</w:t>
            </w:r>
            <w:r>
              <w:rPr>
                <w:rFonts w:ascii="Times New Roman" w:hAnsi="Times New Roman" w:eastAsia="Times New Roman" w:cs="Times New Roman"/>
                <w:spacing w:val="10"/>
              </w:rPr>
              <w:t>+</w:t>
            </w:r>
            <w:r>
              <w:rPr>
                <w:spacing w:val="10"/>
              </w:rPr>
              <w:t>光氧催</w:t>
            </w:r>
            <w:r>
              <w:rPr>
                <w:spacing w:val="9"/>
              </w:rPr>
              <w:t>化耦合技术</w:t>
            </w:r>
            <w:r>
              <w:rPr>
                <w:rFonts w:ascii="Times New Roman" w:hAnsi="Times New Roman" w:eastAsia="Times New Roman" w:cs="Times New Roman"/>
                <w:spacing w:val="9"/>
              </w:rPr>
              <w:t>+</w:t>
            </w:r>
            <w:r>
              <w:rPr>
                <w:rFonts w:ascii="Times New Roman" w:hAnsi="Times New Roman" w:eastAsia="Times New Roman" w:cs="Times New Roman"/>
                <w:spacing w:val="-35"/>
              </w:rPr>
              <w:t xml:space="preserve"> </w:t>
            </w:r>
            <w:r>
              <w:rPr>
                <w:spacing w:val="9"/>
              </w:rPr>
              <w:t>活性炭吸附装</w:t>
            </w:r>
            <w:r>
              <w:rPr/>
              <w:t xml:space="preserve"> </w:t>
            </w:r>
            <w:r>
              <w:rPr>
                <w:spacing w:val="3"/>
              </w:rPr>
              <w:t>置</w:t>
            </w:r>
            <w:r>
              <w:rPr>
                <w:spacing w:val="-84"/>
              </w:rPr>
              <w:t xml:space="preserve"> </w:t>
            </w:r>
            <w:r>
              <w:rPr>
                <w:spacing w:val="3"/>
              </w:rPr>
              <w:t>”升级改造为“过滤棉</w:t>
            </w:r>
            <w:r>
              <w:rPr>
                <w:rFonts w:ascii="Times New Roman" w:hAnsi="Times New Roman" w:eastAsia="Times New Roman" w:cs="Times New Roman"/>
                <w:spacing w:val="3"/>
              </w:rPr>
              <w:t>+</w:t>
            </w:r>
            <w:r>
              <w:rPr>
                <w:spacing w:val="3"/>
              </w:rPr>
              <w:t>沸石转轮吸附、脱附</w:t>
            </w:r>
            <w:r>
              <w:rPr>
                <w:rFonts w:ascii="Times New Roman" w:hAnsi="Times New Roman" w:eastAsia="Times New Roman" w:cs="Times New Roman"/>
                <w:spacing w:val="3"/>
              </w:rPr>
              <w:t>+</w:t>
            </w:r>
            <w:r>
              <w:rPr>
                <w:spacing w:val="3"/>
              </w:rPr>
              <w:t>催化燃烧装置</w:t>
            </w:r>
            <w:r>
              <w:rPr>
                <w:spacing w:val="-83"/>
              </w:rPr>
              <w:t xml:space="preserve"> </w:t>
            </w:r>
            <w:r>
              <w:rPr>
                <w:spacing w:val="3"/>
              </w:rPr>
              <w:t>”处理喷</w:t>
            </w:r>
            <w:r>
              <w:rPr>
                <w:spacing w:val="2"/>
              </w:rPr>
              <w:t>漆房废气。对</w:t>
            </w:r>
          </w:p>
          <w:p>
            <w:pPr>
              <w:pStyle w:val="TableText"/>
              <w:ind w:left="117"/>
              <w:spacing w:line="220" w:lineRule="auto"/>
              <w:rPr/>
            </w:pPr>
            <w:r>
              <w:rPr>
                <w:spacing w:val="-2"/>
              </w:rPr>
              <w:t>生产的</w:t>
            </w:r>
            <w:r>
              <w:rPr>
                <w:spacing w:val="-51"/>
              </w:rPr>
              <w:t xml:space="preserve"> </w:t>
            </w:r>
            <w:r>
              <w:rPr>
                <w:rFonts w:ascii="Times New Roman" w:hAnsi="Times New Roman" w:eastAsia="Times New Roman" w:cs="Times New Roman"/>
                <w:spacing w:val="-2"/>
              </w:rPr>
              <w:t>2 </w:t>
            </w:r>
            <w:r>
              <w:rPr>
                <w:spacing w:val="-2"/>
              </w:rPr>
              <w:t>万台齿轮箱进行喷漆处理。</w:t>
            </w:r>
          </w:p>
          <w:p>
            <w:pPr>
              <w:pStyle w:val="TableText"/>
              <w:ind w:left="596"/>
              <w:spacing w:before="182" w:line="219" w:lineRule="auto"/>
              <w:rPr/>
            </w:pPr>
            <w:r>
              <w:rPr>
                <w:spacing w:val="-1"/>
              </w:rPr>
              <w:t>本次验收范围为驱动齿轮箱配件加工智能化改造项目所有工程内容。</w:t>
            </w:r>
          </w:p>
        </w:tc>
      </w:tr>
      <w:tr>
        <w:trPr>
          <w:trHeight w:val="6206" w:hRule="atLeast"/>
        </w:trPr>
        <w:tc>
          <w:tcPr>
            <w:tcW w:w="9323" w:type="dxa"/>
            <w:vAlign w:val="top"/>
          </w:tcPr>
          <w:p>
            <w:pPr>
              <w:pStyle w:val="TableText"/>
              <w:ind w:left="120"/>
              <w:spacing w:before="38" w:line="219" w:lineRule="auto"/>
              <w:rPr/>
            </w:pPr>
            <w:r>
              <w:rPr>
                <w14:textOutline w14:w="4358" w14:cap="sq" w14:cmpd="sng">
                  <w14:solidFill>
                    <w14:srgbClr w14:val="000000"/>
                  </w14:solidFill>
                  <w14:prstDash w14:val="solid"/>
                  <w14:bevel/>
                </w14:textOutline>
                <w:spacing w:val="-1"/>
              </w:rPr>
              <w:t>原辅材料消耗及水平衡：</w:t>
            </w:r>
          </w:p>
          <w:p>
            <w:pPr>
              <w:pStyle w:val="TableText"/>
              <w:ind w:left="613"/>
              <w:spacing w:before="183" w:line="219" w:lineRule="auto"/>
              <w:rPr/>
            </w:pPr>
            <w:r>
              <w:rPr>
                <w:rFonts w:ascii="Times New Roman" w:hAnsi="Times New Roman" w:eastAsia="Times New Roman" w:cs="Times New Roman"/>
                <w:spacing w:val="-4"/>
              </w:rPr>
              <w:t>1</w:t>
            </w:r>
            <w:r>
              <w:rPr>
                <w:rFonts w:ascii="Times New Roman" w:hAnsi="Times New Roman" w:eastAsia="Times New Roman" w:cs="Times New Roman"/>
                <w:spacing w:val="-23"/>
              </w:rPr>
              <w:t xml:space="preserve"> </w:t>
            </w:r>
            <w:r>
              <w:rPr>
                <w:spacing w:val="-4"/>
              </w:rPr>
              <w:t>、本项目原、辅材料消耗见表</w:t>
            </w:r>
            <w:r>
              <w:rPr>
                <w:spacing w:val="-55"/>
              </w:rPr>
              <w:t xml:space="preserve"> </w:t>
            </w:r>
            <w:r>
              <w:rPr>
                <w:rFonts w:ascii="Times New Roman" w:hAnsi="Times New Roman" w:eastAsia="Times New Roman" w:cs="Times New Roman"/>
                <w:spacing w:val="-4"/>
              </w:rPr>
              <w:t>2-3</w:t>
            </w:r>
            <w:r>
              <w:rPr>
                <w:spacing w:val="-4"/>
              </w:rPr>
              <w:t>。</w:t>
            </w:r>
          </w:p>
          <w:p>
            <w:pPr>
              <w:pStyle w:val="TableText"/>
              <w:ind w:left="2893"/>
              <w:spacing w:before="180" w:line="219" w:lineRule="auto"/>
              <w:rPr/>
            </w:pPr>
            <w:r>
              <w:rPr>
                <w14:textOutline w14:w="4358" w14:cap="sq" w14:cmpd="sng">
                  <w14:solidFill>
                    <w14:srgbClr w14:val="000000"/>
                  </w14:solidFill>
                  <w14:prstDash w14:val="solid"/>
                  <w14:bevel/>
                </w14:textOutline>
                <w:spacing w:val="-1"/>
              </w:rPr>
              <w:t>表</w:t>
            </w:r>
            <w:r>
              <w:rPr>
                <w:spacing w:val="-36"/>
              </w:rPr>
              <w:t xml:space="preserve"> </w:t>
            </w:r>
            <w:r>
              <w:rPr>
                <w:rFonts w:ascii="Times New Roman" w:hAnsi="Times New Roman" w:eastAsia="Times New Roman" w:cs="Times New Roman"/>
                <w:b/>
                <w:bCs/>
                <w:spacing w:val="-1"/>
              </w:rPr>
              <w:t>2-3  </w:t>
            </w:r>
            <w:r>
              <w:rPr>
                <w14:textOutline w14:w="4358" w14:cap="sq" w14:cmpd="sng">
                  <w14:solidFill>
                    <w14:srgbClr w14:val="000000"/>
                  </w14:solidFill>
                  <w14:prstDash w14:val="solid"/>
                  <w14:bevel/>
                </w14:textOutline>
                <w:spacing w:val="-1"/>
              </w:rPr>
              <w:t>项目主要原、辅材料消耗一览表</w:t>
            </w:r>
          </w:p>
          <w:p>
            <w:pPr>
              <w:spacing w:line="147" w:lineRule="exact"/>
              <w:rPr/>
            </w:pPr>
            <w:r/>
          </w:p>
          <w:tbl>
            <w:tblPr>
              <w:tblStyle w:val="TableNormal"/>
              <w:tblW w:w="8478"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1"/>
              <w:gridCol w:w="1625"/>
              <w:gridCol w:w="994"/>
              <w:gridCol w:w="1082"/>
              <w:gridCol w:w="3866"/>
            </w:tblGrid>
            <w:tr>
              <w:trPr>
                <w:trHeight w:val="435" w:hRule="atLeast"/>
              </w:trPr>
              <w:tc>
                <w:tcPr>
                  <w:tcW w:w="911" w:type="dxa"/>
                  <w:vAlign w:val="top"/>
                  <w:tcBorders>
                    <w:left w:val="nil"/>
                  </w:tcBorders>
                </w:tcPr>
                <w:p>
                  <w:pPr>
                    <w:pStyle w:val="TableText"/>
                    <w:ind w:left="241"/>
                    <w:spacing w:before="104" w:line="222" w:lineRule="auto"/>
                    <w:rPr>
                      <w:sz w:val="22"/>
                      <w:szCs w:val="22"/>
                    </w:rPr>
                  </w:pPr>
                  <w:r>
                    <w:rPr>
                      <w:sz w:val="22"/>
                      <w:szCs w:val="22"/>
                      <w:spacing w:val="-3"/>
                    </w:rPr>
                    <w:t>序号</w:t>
                  </w:r>
                </w:p>
              </w:tc>
              <w:tc>
                <w:tcPr>
                  <w:tcW w:w="1625" w:type="dxa"/>
                  <w:vAlign w:val="top"/>
                </w:tcPr>
                <w:p>
                  <w:pPr>
                    <w:pStyle w:val="TableText"/>
                    <w:ind w:left="601"/>
                    <w:spacing w:before="104" w:line="223" w:lineRule="auto"/>
                    <w:rPr>
                      <w:sz w:val="22"/>
                      <w:szCs w:val="22"/>
                    </w:rPr>
                  </w:pPr>
                  <w:r>
                    <w:rPr>
                      <w:sz w:val="22"/>
                      <w:szCs w:val="22"/>
                      <w:spacing w:val="-5"/>
                    </w:rPr>
                    <w:t>名称</w:t>
                  </w:r>
                </w:p>
              </w:tc>
              <w:tc>
                <w:tcPr>
                  <w:tcW w:w="994" w:type="dxa"/>
                  <w:vAlign w:val="top"/>
                </w:tcPr>
                <w:p>
                  <w:pPr>
                    <w:pStyle w:val="TableText"/>
                    <w:ind w:left="285"/>
                    <w:spacing w:before="103" w:line="222" w:lineRule="auto"/>
                    <w:rPr>
                      <w:sz w:val="22"/>
                      <w:szCs w:val="22"/>
                    </w:rPr>
                  </w:pPr>
                  <w:r>
                    <w:rPr>
                      <w:sz w:val="22"/>
                      <w:szCs w:val="22"/>
                      <w:spacing w:val="-5"/>
                    </w:rPr>
                    <w:t>单位</w:t>
                  </w:r>
                </w:p>
              </w:tc>
              <w:tc>
                <w:tcPr>
                  <w:tcW w:w="1082" w:type="dxa"/>
                  <w:vAlign w:val="top"/>
                </w:tcPr>
                <w:p>
                  <w:pPr>
                    <w:pStyle w:val="TableText"/>
                    <w:ind w:left="328"/>
                    <w:spacing w:before="104" w:line="222" w:lineRule="auto"/>
                    <w:rPr>
                      <w:sz w:val="22"/>
                      <w:szCs w:val="22"/>
                    </w:rPr>
                  </w:pPr>
                  <w:r>
                    <w:rPr>
                      <w:sz w:val="22"/>
                      <w:szCs w:val="22"/>
                      <w:spacing w:val="-5"/>
                    </w:rPr>
                    <w:t>用量</w:t>
                  </w:r>
                </w:p>
              </w:tc>
              <w:tc>
                <w:tcPr>
                  <w:tcW w:w="3866" w:type="dxa"/>
                  <w:vAlign w:val="top"/>
                  <w:tcBorders>
                    <w:right w:val="nil"/>
                  </w:tcBorders>
                </w:tcPr>
                <w:p>
                  <w:pPr>
                    <w:pStyle w:val="TableText"/>
                    <w:ind w:left="1724"/>
                    <w:spacing w:before="104" w:line="222" w:lineRule="auto"/>
                    <w:rPr>
                      <w:sz w:val="22"/>
                      <w:szCs w:val="22"/>
                    </w:rPr>
                  </w:pPr>
                  <w:r>
                    <w:rPr>
                      <w:sz w:val="22"/>
                      <w:szCs w:val="22"/>
                      <w:spacing w:val="-5"/>
                    </w:rPr>
                    <w:t>备注</w:t>
                  </w:r>
                </w:p>
              </w:tc>
            </w:tr>
            <w:tr>
              <w:trPr>
                <w:trHeight w:val="430" w:hRule="atLeast"/>
              </w:trPr>
              <w:tc>
                <w:tcPr>
                  <w:tcW w:w="911" w:type="dxa"/>
                  <w:vAlign w:val="top"/>
                  <w:tcBorders>
                    <w:left w:val="nil"/>
                  </w:tcBorders>
                </w:tcPr>
                <w:p>
                  <w:pPr>
                    <w:ind w:left="422"/>
                    <w:spacing w:before="13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1625" w:type="dxa"/>
                  <w:vAlign w:val="top"/>
                </w:tcPr>
                <w:p>
                  <w:pPr>
                    <w:pStyle w:val="TableText"/>
                    <w:ind w:left="619"/>
                    <w:spacing w:before="101" w:line="220" w:lineRule="auto"/>
                    <w:rPr>
                      <w:sz w:val="22"/>
                      <w:szCs w:val="22"/>
                    </w:rPr>
                  </w:pPr>
                  <w:r>
                    <w:rPr>
                      <w:sz w:val="22"/>
                      <w:szCs w:val="22"/>
                      <w:spacing w:val="-14"/>
                    </w:rPr>
                    <w:t>中板</w:t>
                  </w:r>
                </w:p>
              </w:tc>
              <w:tc>
                <w:tcPr>
                  <w:tcW w:w="994" w:type="dxa"/>
                  <w:vAlign w:val="top"/>
                </w:tcPr>
                <w:p>
                  <w:pPr>
                    <w:pStyle w:val="TableText"/>
                    <w:ind w:left="323"/>
                    <w:spacing w:before="66" w:line="290" w:lineRule="exact"/>
                    <w:rPr>
                      <w:rFonts w:ascii="Times New Roman" w:hAnsi="Times New Roman" w:eastAsia="Times New Roman" w:cs="Times New Roman"/>
                      <w:sz w:val="22"/>
                      <w:szCs w:val="22"/>
                    </w:rPr>
                  </w:pPr>
                  <w:r>
                    <w:rPr>
                      <w:sz w:val="22"/>
                      <w:szCs w:val="22"/>
                      <w:spacing w:val="-6"/>
                    </w:rPr>
                    <w:t>吨</w:t>
                  </w:r>
                  <w:r>
                    <w:rPr>
                      <w:rFonts w:ascii="Times New Roman" w:hAnsi="Times New Roman" w:eastAsia="Times New Roman" w:cs="Times New Roman"/>
                      <w:sz w:val="22"/>
                      <w:szCs w:val="22"/>
                      <w:spacing w:val="-6"/>
                    </w:rPr>
                    <w:t>/a</w:t>
                  </w:r>
                </w:p>
              </w:tc>
              <w:tc>
                <w:tcPr>
                  <w:tcW w:w="1082" w:type="dxa"/>
                  <w:vAlign w:val="top"/>
                </w:tcPr>
                <w:p>
                  <w:pPr>
                    <w:ind w:left="377"/>
                    <w:spacing w:before="13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2"/>
                    </w:rPr>
                    <w:t>226</w:t>
                  </w:r>
                </w:p>
              </w:tc>
              <w:tc>
                <w:tcPr>
                  <w:tcW w:w="3866" w:type="dxa"/>
                  <w:vAlign w:val="top"/>
                  <w:tcBorders>
                    <w:right w:val="nil"/>
                  </w:tcBorders>
                </w:tcPr>
                <w:p>
                  <w:pPr>
                    <w:rPr>
                      <w:rFonts w:ascii="Arial"/>
                      <w:sz w:val="21"/>
                    </w:rPr>
                  </w:pPr>
                  <w:r/>
                </w:p>
              </w:tc>
            </w:tr>
            <w:tr>
              <w:trPr>
                <w:trHeight w:val="430" w:hRule="atLeast"/>
              </w:trPr>
              <w:tc>
                <w:tcPr>
                  <w:tcW w:w="911" w:type="dxa"/>
                  <w:vAlign w:val="top"/>
                  <w:tcBorders>
                    <w:left w:val="nil"/>
                  </w:tcBorders>
                </w:tcPr>
                <w:p>
                  <w:pPr>
                    <w:ind w:left="401"/>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2</w:t>
                  </w:r>
                </w:p>
              </w:tc>
              <w:tc>
                <w:tcPr>
                  <w:tcW w:w="1625" w:type="dxa"/>
                  <w:vAlign w:val="top"/>
                </w:tcPr>
                <w:p>
                  <w:pPr>
                    <w:pStyle w:val="TableText"/>
                    <w:ind w:left="488"/>
                    <w:spacing w:before="99" w:line="222" w:lineRule="auto"/>
                    <w:rPr>
                      <w:sz w:val="22"/>
                      <w:szCs w:val="22"/>
                    </w:rPr>
                  </w:pPr>
                  <w:r>
                    <w:rPr>
                      <w:sz w:val="22"/>
                      <w:szCs w:val="22"/>
                      <w:spacing w:val="-3"/>
                    </w:rPr>
                    <w:t>碳结钢</w:t>
                  </w:r>
                </w:p>
              </w:tc>
              <w:tc>
                <w:tcPr>
                  <w:tcW w:w="994" w:type="dxa"/>
                  <w:vAlign w:val="top"/>
                </w:tcPr>
                <w:p>
                  <w:pPr>
                    <w:pStyle w:val="TableText"/>
                    <w:ind w:left="323"/>
                    <w:spacing w:before="65" w:line="290" w:lineRule="exact"/>
                    <w:rPr>
                      <w:rFonts w:ascii="Times New Roman" w:hAnsi="Times New Roman" w:eastAsia="Times New Roman" w:cs="Times New Roman"/>
                      <w:sz w:val="22"/>
                      <w:szCs w:val="22"/>
                    </w:rPr>
                  </w:pPr>
                  <w:r>
                    <w:rPr>
                      <w:sz w:val="22"/>
                      <w:szCs w:val="22"/>
                      <w:spacing w:val="-6"/>
                    </w:rPr>
                    <w:t>吨</w:t>
                  </w:r>
                  <w:r>
                    <w:rPr>
                      <w:rFonts w:ascii="Times New Roman" w:hAnsi="Times New Roman" w:eastAsia="Times New Roman" w:cs="Times New Roman"/>
                      <w:sz w:val="22"/>
                      <w:szCs w:val="22"/>
                      <w:spacing w:val="-6"/>
                    </w:rPr>
                    <w:t>/a</w:t>
                  </w:r>
                </w:p>
              </w:tc>
              <w:tc>
                <w:tcPr>
                  <w:tcW w:w="1082" w:type="dxa"/>
                  <w:vAlign w:val="top"/>
                </w:tcPr>
                <w:p>
                  <w:pPr>
                    <w:ind w:left="399"/>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9"/>
                    </w:rPr>
                    <w:t>140</w:t>
                  </w:r>
                </w:p>
              </w:tc>
              <w:tc>
                <w:tcPr>
                  <w:tcW w:w="3866" w:type="dxa"/>
                  <w:vAlign w:val="top"/>
                  <w:tcBorders>
                    <w:right w:val="nil"/>
                  </w:tcBorders>
                </w:tcPr>
                <w:p>
                  <w:pPr>
                    <w:rPr>
                      <w:rFonts w:ascii="Arial"/>
                      <w:sz w:val="21"/>
                    </w:rPr>
                  </w:pPr>
                  <w:r/>
                </w:p>
              </w:tc>
            </w:tr>
            <w:tr>
              <w:trPr>
                <w:trHeight w:val="430" w:hRule="atLeast"/>
              </w:trPr>
              <w:tc>
                <w:tcPr>
                  <w:tcW w:w="911" w:type="dxa"/>
                  <w:vAlign w:val="top"/>
                  <w:tcBorders>
                    <w:left w:val="nil"/>
                  </w:tcBorders>
                </w:tcPr>
                <w:p>
                  <w:pPr>
                    <w:ind w:left="406"/>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3</w:t>
                  </w:r>
                </w:p>
              </w:tc>
              <w:tc>
                <w:tcPr>
                  <w:tcW w:w="1625" w:type="dxa"/>
                  <w:vAlign w:val="top"/>
                </w:tcPr>
                <w:p>
                  <w:pPr>
                    <w:pStyle w:val="TableText"/>
                    <w:ind w:left="379"/>
                    <w:spacing w:before="99" w:line="222" w:lineRule="auto"/>
                    <w:rPr>
                      <w:sz w:val="22"/>
                      <w:szCs w:val="22"/>
                    </w:rPr>
                  </w:pPr>
                  <w:r>
                    <w:rPr>
                      <w:sz w:val="22"/>
                      <w:szCs w:val="22"/>
                      <w:spacing w:val="-3"/>
                    </w:rPr>
                    <w:t>箱体毛坯</w:t>
                  </w:r>
                </w:p>
              </w:tc>
              <w:tc>
                <w:tcPr>
                  <w:tcW w:w="994" w:type="dxa"/>
                  <w:vAlign w:val="top"/>
                </w:tcPr>
                <w:p>
                  <w:pPr>
                    <w:pStyle w:val="TableText"/>
                    <w:ind w:left="311"/>
                    <w:spacing w:before="67"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Pr>
                <w:p>
                  <w:pPr>
                    <w:pStyle w:val="TableText"/>
                    <w:ind w:left="356"/>
                    <w:spacing w:before="99" w:line="222" w:lineRule="auto"/>
                    <w:rPr>
                      <w:sz w:val="22"/>
                      <w:szCs w:val="22"/>
                    </w:rPr>
                  </w:pPr>
                  <w:r>
                    <w:rPr>
                      <w:rFonts w:ascii="Times New Roman" w:hAnsi="Times New Roman" w:eastAsia="Times New Roman" w:cs="Times New Roman"/>
                      <w:sz w:val="22"/>
                      <w:szCs w:val="22"/>
                      <w:spacing w:val="-1"/>
                    </w:rPr>
                    <w:t>2 </w:t>
                  </w:r>
                  <w:r>
                    <w:rPr>
                      <w:sz w:val="22"/>
                      <w:szCs w:val="22"/>
                      <w:spacing w:val="-1"/>
                    </w:rPr>
                    <w:t>万</w:t>
                  </w:r>
                </w:p>
              </w:tc>
              <w:tc>
                <w:tcPr>
                  <w:tcW w:w="3866" w:type="dxa"/>
                  <w:vAlign w:val="top"/>
                  <w:tcBorders>
                    <w:right w:val="nil"/>
                  </w:tcBorders>
                </w:tcPr>
                <w:p>
                  <w:pPr>
                    <w:rPr>
                      <w:rFonts w:ascii="Arial"/>
                      <w:sz w:val="21"/>
                    </w:rPr>
                  </w:pPr>
                  <w:r/>
                </w:p>
              </w:tc>
            </w:tr>
            <w:tr>
              <w:trPr>
                <w:trHeight w:val="430" w:hRule="atLeast"/>
              </w:trPr>
              <w:tc>
                <w:tcPr>
                  <w:tcW w:w="911" w:type="dxa"/>
                  <w:vAlign w:val="top"/>
                  <w:tcBorders>
                    <w:left w:val="nil"/>
                  </w:tcBorders>
                </w:tcPr>
                <w:p>
                  <w:pPr>
                    <w:ind w:left="400"/>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4</w:t>
                  </w:r>
                </w:p>
              </w:tc>
              <w:tc>
                <w:tcPr>
                  <w:tcW w:w="1625" w:type="dxa"/>
                  <w:vAlign w:val="top"/>
                </w:tcPr>
                <w:p>
                  <w:pPr>
                    <w:pStyle w:val="TableText"/>
                    <w:ind w:left="379"/>
                    <w:spacing w:before="98" w:line="222" w:lineRule="auto"/>
                    <w:rPr>
                      <w:sz w:val="22"/>
                      <w:szCs w:val="22"/>
                    </w:rPr>
                  </w:pPr>
                  <w:r>
                    <w:rPr>
                      <w:sz w:val="22"/>
                      <w:szCs w:val="22"/>
                      <w:spacing w:val="-3"/>
                    </w:rPr>
                    <w:t>箱盖毛坯</w:t>
                  </w:r>
                </w:p>
              </w:tc>
              <w:tc>
                <w:tcPr>
                  <w:tcW w:w="994" w:type="dxa"/>
                  <w:vAlign w:val="top"/>
                </w:tcPr>
                <w:p>
                  <w:pPr>
                    <w:pStyle w:val="TableText"/>
                    <w:ind w:left="311"/>
                    <w:spacing w:before="66"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Pr>
                <w:p>
                  <w:pPr>
                    <w:pStyle w:val="TableText"/>
                    <w:ind w:left="356"/>
                    <w:spacing w:before="98" w:line="222" w:lineRule="auto"/>
                    <w:rPr>
                      <w:sz w:val="22"/>
                      <w:szCs w:val="22"/>
                    </w:rPr>
                  </w:pPr>
                  <w:r>
                    <w:rPr>
                      <w:rFonts w:ascii="Times New Roman" w:hAnsi="Times New Roman" w:eastAsia="Times New Roman" w:cs="Times New Roman"/>
                      <w:sz w:val="22"/>
                      <w:szCs w:val="22"/>
                      <w:spacing w:val="-1"/>
                    </w:rPr>
                    <w:t>2 </w:t>
                  </w:r>
                  <w:r>
                    <w:rPr>
                      <w:sz w:val="22"/>
                      <w:szCs w:val="22"/>
                      <w:spacing w:val="-1"/>
                    </w:rPr>
                    <w:t>万</w:t>
                  </w:r>
                </w:p>
              </w:tc>
              <w:tc>
                <w:tcPr>
                  <w:tcW w:w="3866" w:type="dxa"/>
                  <w:vAlign w:val="top"/>
                  <w:tcBorders>
                    <w:right w:val="nil"/>
                  </w:tcBorders>
                </w:tcPr>
                <w:p>
                  <w:pPr>
                    <w:rPr>
                      <w:rFonts w:ascii="Arial"/>
                      <w:sz w:val="21"/>
                    </w:rPr>
                  </w:pPr>
                  <w:r/>
                </w:p>
              </w:tc>
            </w:tr>
            <w:tr>
              <w:trPr>
                <w:trHeight w:val="430" w:hRule="atLeast"/>
              </w:trPr>
              <w:tc>
                <w:tcPr>
                  <w:tcW w:w="911" w:type="dxa"/>
                  <w:vAlign w:val="top"/>
                  <w:tcBorders>
                    <w:left w:val="nil"/>
                  </w:tcBorders>
                </w:tcPr>
                <w:p>
                  <w:pPr>
                    <w:ind w:left="407"/>
                    <w:spacing w:before="142"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c>
                <w:tcPr>
                  <w:tcW w:w="1625" w:type="dxa"/>
                  <w:vAlign w:val="top"/>
                </w:tcPr>
                <w:p>
                  <w:pPr>
                    <w:pStyle w:val="TableText"/>
                    <w:ind w:left="377"/>
                    <w:spacing w:before="100" w:line="222" w:lineRule="auto"/>
                    <w:rPr>
                      <w:sz w:val="22"/>
                      <w:szCs w:val="22"/>
                    </w:rPr>
                  </w:pPr>
                  <w:r>
                    <w:rPr>
                      <w:sz w:val="22"/>
                      <w:szCs w:val="22"/>
                      <w:spacing w:val="-2"/>
                    </w:rPr>
                    <w:t>蜗轮毛坯</w:t>
                  </w:r>
                </w:p>
              </w:tc>
              <w:tc>
                <w:tcPr>
                  <w:tcW w:w="994" w:type="dxa"/>
                  <w:vAlign w:val="top"/>
                </w:tcPr>
                <w:p>
                  <w:pPr>
                    <w:pStyle w:val="TableText"/>
                    <w:ind w:left="311"/>
                    <w:spacing w:before="66"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Pr>
                <w:p>
                  <w:pPr>
                    <w:pStyle w:val="TableText"/>
                    <w:ind w:left="356"/>
                    <w:spacing w:before="100" w:line="222" w:lineRule="auto"/>
                    <w:rPr>
                      <w:sz w:val="22"/>
                      <w:szCs w:val="22"/>
                    </w:rPr>
                  </w:pPr>
                  <w:r>
                    <w:rPr>
                      <w:rFonts w:ascii="Times New Roman" w:hAnsi="Times New Roman" w:eastAsia="Times New Roman" w:cs="Times New Roman"/>
                      <w:sz w:val="22"/>
                      <w:szCs w:val="22"/>
                      <w:spacing w:val="-1"/>
                    </w:rPr>
                    <w:t>2 </w:t>
                  </w:r>
                  <w:r>
                    <w:rPr>
                      <w:sz w:val="22"/>
                      <w:szCs w:val="22"/>
                      <w:spacing w:val="-1"/>
                    </w:rPr>
                    <w:t>万</w:t>
                  </w:r>
                </w:p>
              </w:tc>
              <w:tc>
                <w:tcPr>
                  <w:tcW w:w="3866" w:type="dxa"/>
                  <w:vAlign w:val="top"/>
                  <w:tcBorders>
                    <w:right w:val="nil"/>
                  </w:tcBorders>
                </w:tcPr>
                <w:p>
                  <w:pPr>
                    <w:rPr>
                      <w:rFonts w:ascii="Arial"/>
                      <w:sz w:val="21"/>
                    </w:rPr>
                  </w:pPr>
                  <w:r/>
                </w:p>
              </w:tc>
            </w:tr>
            <w:tr>
              <w:trPr>
                <w:trHeight w:val="430" w:hRule="atLeast"/>
              </w:trPr>
              <w:tc>
                <w:tcPr>
                  <w:tcW w:w="911" w:type="dxa"/>
                  <w:vAlign w:val="top"/>
                  <w:tcBorders>
                    <w:left w:val="nil"/>
                  </w:tcBorders>
                </w:tcPr>
                <w:p>
                  <w:pPr>
                    <w:ind w:left="406"/>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6</w:t>
                  </w:r>
                </w:p>
              </w:tc>
              <w:tc>
                <w:tcPr>
                  <w:tcW w:w="1625" w:type="dxa"/>
                  <w:vAlign w:val="top"/>
                </w:tcPr>
                <w:p>
                  <w:pPr>
                    <w:pStyle w:val="TableText"/>
                    <w:ind w:left="377"/>
                    <w:spacing w:before="100" w:line="221" w:lineRule="auto"/>
                    <w:rPr>
                      <w:sz w:val="22"/>
                      <w:szCs w:val="22"/>
                    </w:rPr>
                  </w:pPr>
                  <w:r>
                    <w:rPr>
                      <w:sz w:val="22"/>
                      <w:szCs w:val="22"/>
                      <w:spacing w:val="-2"/>
                    </w:rPr>
                    <w:t>蜗杆毛坯</w:t>
                  </w:r>
                </w:p>
              </w:tc>
              <w:tc>
                <w:tcPr>
                  <w:tcW w:w="994" w:type="dxa"/>
                  <w:vAlign w:val="top"/>
                </w:tcPr>
                <w:p>
                  <w:pPr>
                    <w:pStyle w:val="TableText"/>
                    <w:ind w:left="311"/>
                    <w:spacing w:before="65"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Pr>
                <w:p>
                  <w:pPr>
                    <w:pStyle w:val="TableText"/>
                    <w:ind w:left="356"/>
                    <w:spacing w:before="99" w:line="222" w:lineRule="auto"/>
                    <w:rPr>
                      <w:sz w:val="22"/>
                      <w:szCs w:val="22"/>
                    </w:rPr>
                  </w:pPr>
                  <w:r>
                    <w:rPr>
                      <w:rFonts w:ascii="Times New Roman" w:hAnsi="Times New Roman" w:eastAsia="Times New Roman" w:cs="Times New Roman"/>
                      <w:sz w:val="22"/>
                      <w:szCs w:val="22"/>
                      <w:spacing w:val="-1"/>
                    </w:rPr>
                    <w:t>2 </w:t>
                  </w:r>
                  <w:r>
                    <w:rPr>
                      <w:sz w:val="22"/>
                      <w:szCs w:val="22"/>
                      <w:spacing w:val="-1"/>
                    </w:rPr>
                    <w:t>万</w:t>
                  </w:r>
                </w:p>
              </w:tc>
              <w:tc>
                <w:tcPr>
                  <w:tcW w:w="3866" w:type="dxa"/>
                  <w:vAlign w:val="top"/>
                  <w:tcBorders>
                    <w:right w:val="nil"/>
                  </w:tcBorders>
                </w:tcPr>
                <w:p>
                  <w:pPr>
                    <w:rPr>
                      <w:rFonts w:ascii="Arial"/>
                      <w:sz w:val="21"/>
                    </w:rPr>
                  </w:pPr>
                  <w:r/>
                </w:p>
              </w:tc>
            </w:tr>
            <w:tr>
              <w:trPr>
                <w:trHeight w:val="430" w:hRule="atLeast"/>
              </w:trPr>
              <w:tc>
                <w:tcPr>
                  <w:tcW w:w="911" w:type="dxa"/>
                  <w:vAlign w:val="top"/>
                  <w:tcBorders>
                    <w:left w:val="nil"/>
                  </w:tcBorders>
                </w:tcPr>
                <w:p>
                  <w:pPr>
                    <w:ind w:left="405"/>
                    <w:spacing w:before="140"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7</w:t>
                  </w:r>
                </w:p>
              </w:tc>
              <w:tc>
                <w:tcPr>
                  <w:tcW w:w="1625" w:type="dxa"/>
                  <w:vAlign w:val="top"/>
                </w:tcPr>
                <w:p>
                  <w:pPr>
                    <w:pStyle w:val="TableText"/>
                    <w:ind w:left="378"/>
                    <w:spacing w:before="99" w:line="221" w:lineRule="auto"/>
                    <w:rPr>
                      <w:sz w:val="22"/>
                      <w:szCs w:val="22"/>
                    </w:rPr>
                  </w:pPr>
                  <w:r>
                    <w:rPr>
                      <w:sz w:val="22"/>
                      <w:szCs w:val="22"/>
                      <w:spacing w:val="-3"/>
                    </w:rPr>
                    <w:t>端盖毛坯</w:t>
                  </w:r>
                </w:p>
              </w:tc>
              <w:tc>
                <w:tcPr>
                  <w:tcW w:w="994" w:type="dxa"/>
                  <w:vAlign w:val="top"/>
                </w:tcPr>
                <w:p>
                  <w:pPr>
                    <w:pStyle w:val="TableText"/>
                    <w:ind w:left="311"/>
                    <w:spacing w:before="67"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Pr>
                <w:p>
                  <w:pPr>
                    <w:pStyle w:val="TableText"/>
                    <w:ind w:left="355"/>
                    <w:spacing w:before="99" w:line="222" w:lineRule="auto"/>
                    <w:rPr>
                      <w:sz w:val="22"/>
                      <w:szCs w:val="22"/>
                    </w:rPr>
                  </w:pPr>
                  <w:r>
                    <w:rPr>
                      <w:rFonts w:ascii="Times New Roman" w:hAnsi="Times New Roman" w:eastAsia="Times New Roman" w:cs="Times New Roman"/>
                      <w:sz w:val="22"/>
                      <w:szCs w:val="22"/>
                      <w:spacing w:val="-1"/>
                    </w:rPr>
                    <w:t>4 </w:t>
                  </w:r>
                  <w:r>
                    <w:rPr>
                      <w:sz w:val="22"/>
                      <w:szCs w:val="22"/>
                      <w:spacing w:val="-1"/>
                    </w:rPr>
                    <w:t>万</w:t>
                  </w:r>
                </w:p>
              </w:tc>
              <w:tc>
                <w:tcPr>
                  <w:tcW w:w="3866" w:type="dxa"/>
                  <w:vAlign w:val="top"/>
                  <w:tcBorders>
                    <w:right w:val="nil"/>
                  </w:tcBorders>
                </w:tcPr>
                <w:p>
                  <w:pPr>
                    <w:rPr>
                      <w:rFonts w:ascii="Arial"/>
                      <w:sz w:val="21"/>
                    </w:rPr>
                  </w:pPr>
                  <w:r/>
                </w:p>
              </w:tc>
            </w:tr>
            <w:tr>
              <w:trPr>
                <w:trHeight w:val="430" w:hRule="atLeast"/>
              </w:trPr>
              <w:tc>
                <w:tcPr>
                  <w:tcW w:w="911" w:type="dxa"/>
                  <w:vAlign w:val="top"/>
                  <w:tcBorders>
                    <w:left w:val="nil"/>
                  </w:tcBorders>
                </w:tcPr>
                <w:p>
                  <w:pPr>
                    <w:ind w:left="410"/>
                    <w:spacing w:before="137"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8</w:t>
                  </w:r>
                </w:p>
              </w:tc>
              <w:tc>
                <w:tcPr>
                  <w:tcW w:w="1625" w:type="dxa"/>
                  <w:vAlign w:val="top"/>
                </w:tcPr>
                <w:p>
                  <w:pPr>
                    <w:pStyle w:val="TableText"/>
                    <w:ind w:left="602"/>
                    <w:spacing w:before="99" w:line="223" w:lineRule="auto"/>
                    <w:rPr>
                      <w:sz w:val="22"/>
                      <w:szCs w:val="22"/>
                    </w:rPr>
                  </w:pPr>
                  <w:r>
                    <w:rPr>
                      <w:sz w:val="22"/>
                      <w:szCs w:val="22"/>
                      <w:spacing w:val="-6"/>
                    </w:rPr>
                    <w:t>油封</w:t>
                  </w:r>
                </w:p>
              </w:tc>
              <w:tc>
                <w:tcPr>
                  <w:tcW w:w="994" w:type="dxa"/>
                  <w:vAlign w:val="top"/>
                </w:tcPr>
                <w:p>
                  <w:pPr>
                    <w:pStyle w:val="TableText"/>
                    <w:ind w:left="311"/>
                    <w:spacing w:before="66"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Pr>
                <w:p>
                  <w:pPr>
                    <w:pStyle w:val="TableText"/>
                    <w:ind w:left="322"/>
                    <w:spacing w:before="98" w:line="222" w:lineRule="auto"/>
                    <w:rPr>
                      <w:sz w:val="22"/>
                      <w:szCs w:val="22"/>
                    </w:rPr>
                  </w:pPr>
                  <w:r>
                    <w:rPr>
                      <w:rFonts w:ascii="Times New Roman" w:hAnsi="Times New Roman" w:eastAsia="Times New Roman" w:cs="Times New Roman"/>
                      <w:sz w:val="22"/>
                      <w:szCs w:val="22"/>
                      <w:spacing w:val="-9"/>
                    </w:rPr>
                    <w:t>10</w:t>
                  </w:r>
                  <w:r>
                    <w:rPr>
                      <w:rFonts w:ascii="Times New Roman" w:hAnsi="Times New Roman" w:eastAsia="Times New Roman" w:cs="Times New Roman"/>
                      <w:sz w:val="22"/>
                      <w:szCs w:val="22"/>
                      <w:spacing w:val="3"/>
                    </w:rPr>
                    <w:t xml:space="preserve"> </w:t>
                  </w:r>
                  <w:r>
                    <w:rPr>
                      <w:sz w:val="22"/>
                      <w:szCs w:val="22"/>
                      <w:spacing w:val="-9"/>
                    </w:rPr>
                    <w:t>万</w:t>
                  </w:r>
                </w:p>
              </w:tc>
              <w:tc>
                <w:tcPr>
                  <w:tcW w:w="3866" w:type="dxa"/>
                  <w:vAlign w:val="top"/>
                  <w:tcBorders>
                    <w:right w:val="nil"/>
                  </w:tcBorders>
                </w:tcPr>
                <w:p>
                  <w:pPr>
                    <w:rPr>
                      <w:rFonts w:ascii="Arial"/>
                      <w:sz w:val="21"/>
                    </w:rPr>
                  </w:pPr>
                  <w:r/>
                </w:p>
              </w:tc>
            </w:tr>
            <w:tr>
              <w:trPr>
                <w:trHeight w:val="430" w:hRule="atLeast"/>
              </w:trPr>
              <w:tc>
                <w:tcPr>
                  <w:tcW w:w="911" w:type="dxa"/>
                  <w:vAlign w:val="top"/>
                  <w:tcBorders>
                    <w:left w:val="nil"/>
                  </w:tcBorders>
                </w:tcPr>
                <w:p>
                  <w:pPr>
                    <w:ind w:left="405"/>
                    <w:spacing w:before="13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9</w:t>
                  </w:r>
                </w:p>
              </w:tc>
              <w:tc>
                <w:tcPr>
                  <w:tcW w:w="1625" w:type="dxa"/>
                  <w:vAlign w:val="top"/>
                </w:tcPr>
                <w:p>
                  <w:pPr>
                    <w:pStyle w:val="TableText"/>
                    <w:ind w:left="600"/>
                    <w:spacing w:before="101" w:line="222" w:lineRule="auto"/>
                    <w:rPr>
                      <w:sz w:val="22"/>
                      <w:szCs w:val="22"/>
                    </w:rPr>
                  </w:pPr>
                  <w:r>
                    <w:rPr>
                      <w:sz w:val="22"/>
                      <w:szCs w:val="22"/>
                      <w:spacing w:val="-5"/>
                    </w:rPr>
                    <w:t>丝堵</w:t>
                  </w:r>
                </w:p>
              </w:tc>
              <w:tc>
                <w:tcPr>
                  <w:tcW w:w="994" w:type="dxa"/>
                  <w:vAlign w:val="top"/>
                </w:tcPr>
                <w:p>
                  <w:pPr>
                    <w:pStyle w:val="TableText"/>
                    <w:ind w:left="311"/>
                    <w:spacing w:before="66"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Pr>
                <w:p>
                  <w:pPr>
                    <w:pStyle w:val="TableText"/>
                    <w:ind w:left="322"/>
                    <w:spacing w:before="100" w:line="222" w:lineRule="auto"/>
                    <w:rPr>
                      <w:sz w:val="22"/>
                      <w:szCs w:val="22"/>
                    </w:rPr>
                  </w:pPr>
                  <w:r>
                    <w:rPr>
                      <w:rFonts w:ascii="Times New Roman" w:hAnsi="Times New Roman" w:eastAsia="Times New Roman" w:cs="Times New Roman"/>
                      <w:sz w:val="22"/>
                      <w:szCs w:val="22"/>
                      <w:spacing w:val="-9"/>
                    </w:rPr>
                    <w:t>10</w:t>
                  </w:r>
                  <w:r>
                    <w:rPr>
                      <w:rFonts w:ascii="Times New Roman" w:hAnsi="Times New Roman" w:eastAsia="Times New Roman" w:cs="Times New Roman"/>
                      <w:sz w:val="22"/>
                      <w:szCs w:val="22"/>
                      <w:spacing w:val="3"/>
                    </w:rPr>
                    <w:t xml:space="preserve"> </w:t>
                  </w:r>
                  <w:r>
                    <w:rPr>
                      <w:sz w:val="22"/>
                      <w:szCs w:val="22"/>
                      <w:spacing w:val="-9"/>
                    </w:rPr>
                    <w:t>万</w:t>
                  </w:r>
                </w:p>
              </w:tc>
              <w:tc>
                <w:tcPr>
                  <w:tcW w:w="3866" w:type="dxa"/>
                  <w:vAlign w:val="top"/>
                  <w:tcBorders>
                    <w:right w:val="nil"/>
                  </w:tcBorders>
                </w:tcPr>
                <w:p>
                  <w:pPr>
                    <w:rPr>
                      <w:rFonts w:ascii="Arial"/>
                      <w:sz w:val="21"/>
                    </w:rPr>
                  </w:pPr>
                  <w:r/>
                </w:p>
              </w:tc>
            </w:tr>
            <w:tr>
              <w:trPr>
                <w:trHeight w:val="423" w:hRule="atLeast"/>
              </w:trPr>
              <w:tc>
                <w:tcPr>
                  <w:tcW w:w="911" w:type="dxa"/>
                  <w:vAlign w:val="top"/>
                  <w:tcBorders>
                    <w:left w:val="nil"/>
                    <w:bottom w:val="nil"/>
                  </w:tcBorders>
                </w:tcPr>
                <w:p>
                  <w:pPr>
                    <w:ind w:left="367"/>
                    <w:spacing w:before="13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10</w:t>
                  </w:r>
                </w:p>
              </w:tc>
              <w:tc>
                <w:tcPr>
                  <w:tcW w:w="1625" w:type="dxa"/>
                  <w:vAlign w:val="top"/>
                  <w:tcBorders>
                    <w:bottom w:val="nil"/>
                  </w:tcBorders>
                </w:tcPr>
                <w:p>
                  <w:pPr>
                    <w:pStyle w:val="TableText"/>
                    <w:ind w:left="601"/>
                    <w:spacing w:before="99" w:line="222" w:lineRule="auto"/>
                    <w:rPr>
                      <w:sz w:val="22"/>
                      <w:szCs w:val="22"/>
                    </w:rPr>
                  </w:pPr>
                  <w:r>
                    <w:rPr>
                      <w:sz w:val="22"/>
                      <w:szCs w:val="22"/>
                      <w:spacing w:val="-5"/>
                    </w:rPr>
                    <w:t>螺栓</w:t>
                  </w:r>
                </w:p>
              </w:tc>
              <w:tc>
                <w:tcPr>
                  <w:tcW w:w="994" w:type="dxa"/>
                  <w:vAlign w:val="top"/>
                  <w:tcBorders>
                    <w:bottom w:val="nil"/>
                  </w:tcBorders>
                </w:tcPr>
                <w:p>
                  <w:pPr>
                    <w:pStyle w:val="TableText"/>
                    <w:ind w:left="311"/>
                    <w:spacing w:before="65"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Borders>
                    <w:bottom w:val="nil"/>
                  </w:tcBorders>
                </w:tcPr>
                <w:p>
                  <w:pPr>
                    <w:pStyle w:val="TableText"/>
                    <w:ind w:left="309"/>
                    <w:spacing w:before="99" w:line="222" w:lineRule="auto"/>
                    <w:rPr>
                      <w:sz w:val="22"/>
                      <w:szCs w:val="22"/>
                    </w:rPr>
                  </w:pPr>
                  <w:r>
                    <w:rPr>
                      <w:rFonts w:ascii="Times New Roman" w:hAnsi="Times New Roman" w:eastAsia="Times New Roman" w:cs="Times New Roman"/>
                      <w:sz w:val="22"/>
                      <w:szCs w:val="22"/>
                      <w:spacing w:val="-3"/>
                    </w:rPr>
                    <w:t>80 </w:t>
                  </w:r>
                  <w:r>
                    <w:rPr>
                      <w:sz w:val="22"/>
                      <w:szCs w:val="22"/>
                      <w:spacing w:val="-3"/>
                    </w:rPr>
                    <w:t>万</w:t>
                  </w:r>
                </w:p>
              </w:tc>
              <w:tc>
                <w:tcPr>
                  <w:tcW w:w="3866" w:type="dxa"/>
                  <w:vAlign w:val="top"/>
                  <w:tcBorders>
                    <w:bottom w:val="nil"/>
                    <w:right w:val="nil"/>
                  </w:tcBorders>
                </w:tcPr>
                <w:p>
                  <w:pPr>
                    <w:rPr>
                      <w:rFonts w:ascii="Arial"/>
                      <w:sz w:val="21"/>
                    </w:rPr>
                  </w:pPr>
                  <w:r/>
                </w:p>
              </w:tc>
            </w:tr>
          </w:tbl>
          <w:p>
            <w:pPr>
              <w:spacing w:line="94" w:lineRule="auto"/>
              <w:rPr>
                <w:rFonts w:ascii="Arial"/>
                <w:sz w:val="2"/>
              </w:rPr>
            </w:pPr>
            <w:r/>
          </w:p>
        </w:tc>
      </w:tr>
    </w:tbl>
    <w:p>
      <w:pPr>
        <w:pStyle w:val="BodyText"/>
        <w:rPr/>
      </w:pPr>
      <w:r/>
    </w:p>
    <w:p>
      <w:pPr>
        <w:sectPr>
          <w:footerReference w:type="default" r:id="rId7"/>
          <w:pgSz w:w="11906" w:h="16839"/>
          <w:pgMar w:top="1360" w:right="1286" w:bottom="1118" w:left="1285" w:header="0" w:footer="934" w:gutter="0"/>
        </w:sectPr>
        <w:rPr/>
      </w:pPr>
    </w:p>
    <w:tbl>
      <w:tblPr>
        <w:tblStyle w:val="TableNormal"/>
        <w:tblW w:w="9323" w:type="dxa"/>
        <w:tblInd w:w="5" w:type="dxa"/>
        <w:tblLayout w:type="fixed"/>
        <w:tblBorders>
          <w:left w:val="single" w:color="000000" w:sz="4" w:space="0"/>
          <w:bottom w:val="single" w:color="000000" w:sz="4" w:space="0"/>
          <w:right w:val="single" w:color="000000" w:sz="4" w:space="0"/>
          <w:top w:val="single" w:color="000000" w:sz="4" w:space="0"/>
        </w:tblBorders>
      </w:tblPr>
      <w:tblGrid>
        <w:gridCol w:w="9323"/>
      </w:tblGrid>
      <w:tr>
        <w:trPr>
          <w:trHeight w:val="14038" w:hRule="atLeast"/>
        </w:trPr>
        <w:tc>
          <w:tcPr>
            <w:tcW w:w="9323" w:type="dxa"/>
            <w:vAlign w:val="top"/>
          </w:tcPr>
          <w:p>
            <w:pPr>
              <w:spacing w:line="52" w:lineRule="auto"/>
              <w:rPr>
                <w:rFonts w:ascii="Arial"/>
                <w:sz w:val="2"/>
              </w:rPr>
            </w:pPr>
            <w:r>
              <w:rPr>
                <w:rFonts w:ascii="Arial"/>
                <w:sz w:val="2"/>
              </w:rPr>
            </w:r>
          </w:p>
          <w:tbl>
            <w:tblPr>
              <w:tblStyle w:val="TableNormal"/>
              <w:tblW w:w="8478"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11"/>
              <w:gridCol w:w="1625"/>
              <w:gridCol w:w="994"/>
              <w:gridCol w:w="1082"/>
              <w:gridCol w:w="3866"/>
            </w:tblGrid>
            <w:tr>
              <w:trPr>
                <w:trHeight w:val="439" w:hRule="atLeast"/>
              </w:trPr>
              <w:tc>
                <w:tcPr>
                  <w:tcW w:w="911" w:type="dxa"/>
                  <w:vAlign w:val="top"/>
                  <w:tcBorders>
                    <w:left w:val="nil"/>
                    <w:top w:val="nil"/>
                  </w:tcBorders>
                </w:tcPr>
                <w:p>
                  <w:pPr>
                    <w:ind w:left="367"/>
                    <w:spacing w:before="148"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11</w:t>
                  </w:r>
                </w:p>
              </w:tc>
              <w:tc>
                <w:tcPr>
                  <w:tcW w:w="1625" w:type="dxa"/>
                  <w:vAlign w:val="top"/>
                  <w:tcBorders>
                    <w:top w:val="nil"/>
                  </w:tcBorders>
                </w:tcPr>
                <w:p>
                  <w:pPr>
                    <w:pStyle w:val="TableText"/>
                    <w:ind w:left="598"/>
                    <w:spacing w:before="110" w:line="220" w:lineRule="auto"/>
                    <w:rPr>
                      <w:sz w:val="22"/>
                      <w:szCs w:val="22"/>
                    </w:rPr>
                  </w:pPr>
                  <w:r>
                    <w:rPr>
                      <w:sz w:val="22"/>
                      <w:szCs w:val="22"/>
                      <w:spacing w:val="-4"/>
                    </w:rPr>
                    <w:t>轴承</w:t>
                  </w:r>
                </w:p>
              </w:tc>
              <w:tc>
                <w:tcPr>
                  <w:tcW w:w="994" w:type="dxa"/>
                  <w:vAlign w:val="top"/>
                  <w:tcBorders>
                    <w:top w:val="nil"/>
                  </w:tcBorders>
                </w:tcPr>
                <w:p>
                  <w:pPr>
                    <w:pStyle w:val="TableText"/>
                    <w:ind w:left="311"/>
                    <w:spacing w:before="77"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Borders>
                    <w:top w:val="nil"/>
                  </w:tcBorders>
                </w:tcPr>
                <w:p>
                  <w:pPr>
                    <w:pStyle w:val="TableText"/>
                    <w:ind w:left="322"/>
                    <w:spacing w:before="109" w:line="222" w:lineRule="auto"/>
                    <w:rPr>
                      <w:sz w:val="22"/>
                      <w:szCs w:val="22"/>
                    </w:rPr>
                  </w:pPr>
                  <w:r>
                    <w:rPr>
                      <w:rFonts w:ascii="Times New Roman" w:hAnsi="Times New Roman" w:eastAsia="Times New Roman" w:cs="Times New Roman"/>
                      <w:sz w:val="22"/>
                      <w:szCs w:val="22"/>
                      <w:spacing w:val="-9"/>
                    </w:rPr>
                    <w:t>15</w:t>
                  </w:r>
                  <w:r>
                    <w:rPr>
                      <w:rFonts w:ascii="Times New Roman" w:hAnsi="Times New Roman" w:eastAsia="Times New Roman" w:cs="Times New Roman"/>
                      <w:sz w:val="22"/>
                      <w:szCs w:val="22"/>
                      <w:spacing w:val="3"/>
                    </w:rPr>
                    <w:t xml:space="preserve"> </w:t>
                  </w:r>
                  <w:r>
                    <w:rPr>
                      <w:sz w:val="22"/>
                      <w:szCs w:val="22"/>
                      <w:spacing w:val="-9"/>
                    </w:rPr>
                    <w:t>万</w:t>
                  </w:r>
                </w:p>
              </w:tc>
              <w:tc>
                <w:tcPr>
                  <w:tcW w:w="3866" w:type="dxa"/>
                  <w:vAlign w:val="top"/>
                  <w:tcBorders>
                    <w:right w:val="nil"/>
                    <w:top w:val="nil"/>
                  </w:tcBorders>
                </w:tcPr>
                <w:p>
                  <w:pPr>
                    <w:rPr>
                      <w:rFonts w:ascii="Arial"/>
                      <w:sz w:val="21"/>
                    </w:rPr>
                  </w:pPr>
                  <w:r/>
                </w:p>
              </w:tc>
            </w:tr>
            <w:tr>
              <w:trPr>
                <w:trHeight w:val="429" w:hRule="atLeast"/>
              </w:trPr>
              <w:tc>
                <w:tcPr>
                  <w:tcW w:w="911" w:type="dxa"/>
                  <w:vAlign w:val="top"/>
                  <w:tcBorders>
                    <w:left w:val="nil"/>
                  </w:tcBorders>
                </w:tcPr>
                <w:p>
                  <w:pPr>
                    <w:ind w:left="367"/>
                    <w:spacing w:before="14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12</w:t>
                  </w:r>
                </w:p>
              </w:tc>
              <w:tc>
                <w:tcPr>
                  <w:tcW w:w="1625" w:type="dxa"/>
                  <w:vAlign w:val="top"/>
                </w:tcPr>
                <w:p>
                  <w:pPr>
                    <w:pStyle w:val="TableText"/>
                    <w:ind w:left="379"/>
                    <w:spacing w:before="103" w:line="221" w:lineRule="auto"/>
                    <w:rPr>
                      <w:sz w:val="22"/>
                      <w:szCs w:val="22"/>
                    </w:rPr>
                  </w:pPr>
                  <w:r>
                    <w:rPr>
                      <w:sz w:val="22"/>
                      <w:szCs w:val="22"/>
                      <w:spacing w:val="-3"/>
                    </w:rPr>
                    <w:t>数控刀片</w:t>
                  </w:r>
                </w:p>
              </w:tc>
              <w:tc>
                <w:tcPr>
                  <w:tcW w:w="994" w:type="dxa"/>
                  <w:vAlign w:val="top"/>
                </w:tcPr>
                <w:p>
                  <w:pPr>
                    <w:ind w:left="462"/>
                    <w:spacing w:before="70" w:line="290" w:lineRule="exact"/>
                    <w:rPr>
                      <w:rFonts w:ascii="Times New Roman" w:hAnsi="Times New Roman" w:eastAsia="Times New Roman" w:cs="Times New Roman"/>
                      <w:sz w:val="22"/>
                      <w:szCs w:val="22"/>
                    </w:rPr>
                  </w:pPr>
                  <w:r>
                    <w:rPr>
                      <w:rFonts w:ascii="Times New Roman" w:hAnsi="Times New Roman" w:eastAsia="Times New Roman" w:cs="Times New Roman"/>
                      <w:sz w:val="22"/>
                      <w:szCs w:val="22"/>
                      <w:position w:val="1"/>
                    </w:rPr>
                    <w:t>/</w:t>
                  </w:r>
                </w:p>
              </w:tc>
              <w:tc>
                <w:tcPr>
                  <w:tcW w:w="1082" w:type="dxa"/>
                  <w:vAlign w:val="top"/>
                </w:tcPr>
                <w:p>
                  <w:pPr>
                    <w:pStyle w:val="TableText"/>
                    <w:ind w:left="327"/>
                    <w:spacing w:before="103" w:line="220" w:lineRule="auto"/>
                    <w:rPr>
                      <w:sz w:val="22"/>
                      <w:szCs w:val="22"/>
                    </w:rPr>
                  </w:pPr>
                  <w:r>
                    <w:rPr>
                      <w:sz w:val="22"/>
                      <w:szCs w:val="22"/>
                      <w:spacing w:val="-4"/>
                    </w:rPr>
                    <w:t>若干</w:t>
                  </w:r>
                </w:p>
              </w:tc>
              <w:tc>
                <w:tcPr>
                  <w:tcW w:w="3866" w:type="dxa"/>
                  <w:vAlign w:val="top"/>
                  <w:tcBorders>
                    <w:right w:val="nil"/>
                  </w:tcBorders>
                </w:tcPr>
                <w:p>
                  <w:pPr>
                    <w:rPr>
                      <w:rFonts w:ascii="Arial"/>
                      <w:sz w:val="21"/>
                    </w:rPr>
                  </w:pPr>
                  <w:r/>
                </w:p>
              </w:tc>
            </w:tr>
            <w:tr>
              <w:trPr>
                <w:trHeight w:val="429" w:hRule="atLeast"/>
              </w:trPr>
              <w:tc>
                <w:tcPr>
                  <w:tcW w:w="911" w:type="dxa"/>
                  <w:vAlign w:val="top"/>
                  <w:tcBorders>
                    <w:left w:val="nil"/>
                  </w:tcBorders>
                </w:tcPr>
                <w:p>
                  <w:pPr>
                    <w:ind w:left="367"/>
                    <w:spacing w:before="14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13</w:t>
                  </w:r>
                </w:p>
              </w:tc>
              <w:tc>
                <w:tcPr>
                  <w:tcW w:w="1625" w:type="dxa"/>
                  <w:vAlign w:val="top"/>
                </w:tcPr>
                <w:p>
                  <w:pPr>
                    <w:pStyle w:val="TableText"/>
                    <w:ind w:left="598"/>
                    <w:spacing w:before="103" w:line="221" w:lineRule="auto"/>
                    <w:rPr>
                      <w:sz w:val="22"/>
                      <w:szCs w:val="22"/>
                    </w:rPr>
                  </w:pPr>
                  <w:r>
                    <w:rPr>
                      <w:sz w:val="22"/>
                      <w:szCs w:val="22"/>
                      <w:spacing w:val="-4"/>
                    </w:rPr>
                    <w:t>焊丝</w:t>
                  </w:r>
                </w:p>
              </w:tc>
              <w:tc>
                <w:tcPr>
                  <w:tcW w:w="994" w:type="dxa"/>
                  <w:vAlign w:val="top"/>
                </w:tcPr>
                <w:p>
                  <w:pPr>
                    <w:pStyle w:val="TableText"/>
                    <w:ind w:left="311"/>
                    <w:spacing w:before="68" w:line="290" w:lineRule="exact"/>
                    <w:rPr>
                      <w:rFonts w:ascii="Times New Roman" w:hAnsi="Times New Roman" w:eastAsia="Times New Roman" w:cs="Times New Roman"/>
                      <w:sz w:val="22"/>
                      <w:szCs w:val="22"/>
                    </w:rPr>
                  </w:pPr>
                  <w:r>
                    <w:rPr>
                      <w:sz w:val="22"/>
                      <w:szCs w:val="22"/>
                      <w:spacing w:val="-2"/>
                      <w:position w:val="1"/>
                    </w:rPr>
                    <w:t>件</w:t>
                  </w:r>
                  <w:r>
                    <w:rPr>
                      <w:rFonts w:ascii="Times New Roman" w:hAnsi="Times New Roman" w:eastAsia="Times New Roman" w:cs="Times New Roman"/>
                      <w:sz w:val="22"/>
                      <w:szCs w:val="22"/>
                      <w:spacing w:val="-2"/>
                      <w:position w:val="1"/>
                    </w:rPr>
                    <w:t>/a</w:t>
                  </w:r>
                </w:p>
              </w:tc>
              <w:tc>
                <w:tcPr>
                  <w:tcW w:w="1082" w:type="dxa"/>
                  <w:vAlign w:val="top"/>
                </w:tcPr>
                <w:p>
                  <w:pPr>
                    <w:ind w:left="403"/>
                    <w:spacing w:before="141"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
                    </w:rPr>
                    <w:t>4.5</w:t>
                  </w:r>
                </w:p>
              </w:tc>
              <w:tc>
                <w:tcPr>
                  <w:tcW w:w="3866" w:type="dxa"/>
                  <w:vAlign w:val="top"/>
                  <w:tcBorders>
                    <w:right w:val="nil"/>
                  </w:tcBorders>
                </w:tcPr>
                <w:p>
                  <w:pPr>
                    <w:rPr>
                      <w:rFonts w:ascii="Arial"/>
                      <w:sz w:val="21"/>
                    </w:rPr>
                  </w:pPr>
                  <w:r/>
                </w:p>
              </w:tc>
            </w:tr>
            <w:tr>
              <w:trPr>
                <w:trHeight w:val="429" w:hRule="atLeast"/>
              </w:trPr>
              <w:tc>
                <w:tcPr>
                  <w:tcW w:w="911" w:type="dxa"/>
                  <w:vAlign w:val="top"/>
                  <w:tcBorders>
                    <w:left w:val="nil"/>
                  </w:tcBorders>
                </w:tcPr>
                <w:p>
                  <w:pPr>
                    <w:ind w:left="367"/>
                    <w:spacing w:before="14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14</w:t>
                  </w:r>
                </w:p>
              </w:tc>
              <w:tc>
                <w:tcPr>
                  <w:tcW w:w="1625" w:type="dxa"/>
                  <w:vAlign w:val="top"/>
                </w:tcPr>
                <w:p>
                  <w:pPr>
                    <w:pStyle w:val="TableText"/>
                    <w:ind w:left="487"/>
                    <w:spacing w:before="103" w:line="222" w:lineRule="auto"/>
                    <w:rPr>
                      <w:sz w:val="22"/>
                      <w:szCs w:val="22"/>
                    </w:rPr>
                  </w:pPr>
                  <w:r>
                    <w:rPr>
                      <w:sz w:val="22"/>
                      <w:szCs w:val="22"/>
                      <w:spacing w:val="-2"/>
                    </w:rPr>
                    <w:t>切削液</w:t>
                  </w:r>
                </w:p>
              </w:tc>
              <w:tc>
                <w:tcPr>
                  <w:tcW w:w="994" w:type="dxa"/>
                  <w:vAlign w:val="top"/>
                </w:tcPr>
                <w:p>
                  <w:pPr>
                    <w:pStyle w:val="TableText"/>
                    <w:ind w:left="323"/>
                    <w:spacing w:before="71" w:line="290" w:lineRule="exact"/>
                    <w:rPr>
                      <w:rFonts w:ascii="Times New Roman" w:hAnsi="Times New Roman" w:eastAsia="Times New Roman" w:cs="Times New Roman"/>
                      <w:sz w:val="22"/>
                      <w:szCs w:val="22"/>
                    </w:rPr>
                  </w:pPr>
                  <w:r>
                    <w:rPr>
                      <w:sz w:val="22"/>
                      <w:szCs w:val="22"/>
                      <w:spacing w:val="-6"/>
                    </w:rPr>
                    <w:t>吨</w:t>
                  </w:r>
                  <w:r>
                    <w:rPr>
                      <w:rFonts w:ascii="Times New Roman" w:hAnsi="Times New Roman" w:eastAsia="Times New Roman" w:cs="Times New Roman"/>
                      <w:sz w:val="22"/>
                      <w:szCs w:val="22"/>
                      <w:spacing w:val="-6"/>
                    </w:rPr>
                    <w:t>/a</w:t>
                  </w:r>
                </w:p>
              </w:tc>
              <w:tc>
                <w:tcPr>
                  <w:tcW w:w="1082" w:type="dxa"/>
                  <w:vAlign w:val="top"/>
                </w:tcPr>
                <w:p>
                  <w:pPr>
                    <w:ind w:left="407"/>
                    <w:spacing w:before="14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0.3</w:t>
                  </w:r>
                </w:p>
              </w:tc>
              <w:tc>
                <w:tcPr>
                  <w:tcW w:w="3866" w:type="dxa"/>
                  <w:vAlign w:val="top"/>
                  <w:tcBorders>
                    <w:right w:val="nil"/>
                  </w:tcBorders>
                </w:tcPr>
                <w:p>
                  <w:pPr>
                    <w:rPr>
                      <w:rFonts w:ascii="Arial"/>
                      <w:sz w:val="21"/>
                    </w:rPr>
                  </w:pPr>
                  <w:r/>
                </w:p>
              </w:tc>
            </w:tr>
            <w:tr>
              <w:trPr>
                <w:trHeight w:val="429" w:hRule="atLeast"/>
              </w:trPr>
              <w:tc>
                <w:tcPr>
                  <w:tcW w:w="911" w:type="dxa"/>
                  <w:vAlign w:val="top"/>
                  <w:tcBorders>
                    <w:left w:val="nil"/>
                  </w:tcBorders>
                </w:tcPr>
                <w:p>
                  <w:pPr>
                    <w:ind w:left="367"/>
                    <w:spacing w:before="14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15</w:t>
                  </w:r>
                </w:p>
              </w:tc>
              <w:tc>
                <w:tcPr>
                  <w:tcW w:w="1625" w:type="dxa"/>
                  <w:vAlign w:val="top"/>
                </w:tcPr>
                <w:p>
                  <w:pPr>
                    <w:pStyle w:val="TableText"/>
                    <w:ind w:left="602"/>
                    <w:spacing w:before="104" w:line="222" w:lineRule="auto"/>
                    <w:rPr>
                      <w:sz w:val="22"/>
                      <w:szCs w:val="22"/>
                    </w:rPr>
                  </w:pPr>
                  <w:r>
                    <w:rPr>
                      <w:sz w:val="22"/>
                      <w:szCs w:val="22"/>
                      <w:spacing w:val="-6"/>
                    </w:rPr>
                    <w:t>油漆</w:t>
                  </w:r>
                </w:p>
              </w:tc>
              <w:tc>
                <w:tcPr>
                  <w:tcW w:w="994" w:type="dxa"/>
                  <w:vAlign w:val="top"/>
                </w:tcPr>
                <w:p>
                  <w:pPr>
                    <w:pStyle w:val="TableText"/>
                    <w:ind w:left="323"/>
                    <w:spacing w:before="71" w:line="290" w:lineRule="exact"/>
                    <w:rPr>
                      <w:rFonts w:ascii="Times New Roman" w:hAnsi="Times New Roman" w:eastAsia="Times New Roman" w:cs="Times New Roman"/>
                      <w:sz w:val="22"/>
                      <w:szCs w:val="22"/>
                    </w:rPr>
                  </w:pPr>
                  <w:r>
                    <w:rPr>
                      <w:sz w:val="22"/>
                      <w:szCs w:val="22"/>
                      <w:spacing w:val="-6"/>
                    </w:rPr>
                    <w:t>吨</w:t>
                  </w:r>
                  <w:r>
                    <w:rPr>
                      <w:rFonts w:ascii="Times New Roman" w:hAnsi="Times New Roman" w:eastAsia="Times New Roman" w:cs="Times New Roman"/>
                      <w:sz w:val="22"/>
                      <w:szCs w:val="22"/>
                      <w:spacing w:val="-6"/>
                    </w:rPr>
                    <w:t>/a</w:t>
                  </w:r>
                </w:p>
              </w:tc>
              <w:tc>
                <w:tcPr>
                  <w:tcW w:w="1082" w:type="dxa"/>
                  <w:vAlign w:val="top"/>
                </w:tcPr>
                <w:p>
                  <w:pPr>
                    <w:ind w:left="509"/>
                    <w:spacing w:before="14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1</w:t>
                  </w:r>
                </w:p>
              </w:tc>
              <w:tc>
                <w:tcPr>
                  <w:tcW w:w="3866" w:type="dxa"/>
                  <w:vAlign w:val="top"/>
                  <w:tcBorders>
                    <w:right w:val="nil"/>
                  </w:tcBorders>
                </w:tcPr>
                <w:p>
                  <w:pPr>
                    <w:pStyle w:val="TableText"/>
                    <w:ind w:left="67"/>
                    <w:spacing w:before="71" w:line="290" w:lineRule="exact"/>
                    <w:rPr>
                      <w:rFonts w:ascii="Times New Roman" w:hAnsi="Times New Roman" w:eastAsia="Times New Roman" w:cs="Times New Roman"/>
                      <w:sz w:val="22"/>
                      <w:szCs w:val="22"/>
                    </w:rPr>
                  </w:pPr>
                  <w:r>
                    <w:rPr>
                      <w:sz w:val="22"/>
                      <w:szCs w:val="22"/>
                      <w:spacing w:val="-2"/>
                      <w:position w:val="2"/>
                    </w:rPr>
                    <w:t>铁桶，每桶</w:t>
                  </w:r>
                  <w:r>
                    <w:rPr>
                      <w:sz w:val="22"/>
                      <w:szCs w:val="22"/>
                      <w:spacing w:val="-52"/>
                      <w:position w:val="2"/>
                    </w:rPr>
                    <w:t xml:space="preserve"> </w:t>
                  </w:r>
                  <w:r>
                    <w:rPr>
                      <w:rFonts w:ascii="Times New Roman" w:hAnsi="Times New Roman" w:eastAsia="Times New Roman" w:cs="Times New Roman"/>
                      <w:sz w:val="22"/>
                      <w:szCs w:val="22"/>
                      <w:spacing w:val="-2"/>
                      <w:position w:val="2"/>
                    </w:rPr>
                    <w:t>25kg</w:t>
                  </w:r>
                  <w:r>
                    <w:rPr>
                      <w:rFonts w:ascii="Times New Roman" w:hAnsi="Times New Roman" w:eastAsia="Times New Roman" w:cs="Times New Roman"/>
                      <w:sz w:val="22"/>
                      <w:szCs w:val="22"/>
                      <w:spacing w:val="-29"/>
                      <w:position w:val="2"/>
                    </w:rPr>
                    <w:t xml:space="preserve"> </w:t>
                  </w:r>
                  <w:r>
                    <w:rPr>
                      <w:sz w:val="22"/>
                      <w:szCs w:val="22"/>
                      <w:spacing w:val="-2"/>
                      <w:position w:val="2"/>
                    </w:rPr>
                    <w:t>，厂内最大储存量</w:t>
                  </w:r>
                  <w:r>
                    <w:rPr>
                      <w:sz w:val="22"/>
                      <w:szCs w:val="22"/>
                      <w:spacing w:val="-49"/>
                      <w:position w:val="2"/>
                    </w:rPr>
                    <w:t xml:space="preserve"> </w:t>
                  </w:r>
                  <w:r>
                    <w:rPr>
                      <w:rFonts w:ascii="Times New Roman" w:hAnsi="Times New Roman" w:eastAsia="Times New Roman" w:cs="Times New Roman"/>
                      <w:sz w:val="22"/>
                      <w:szCs w:val="22"/>
                      <w:spacing w:val="-2"/>
                      <w:position w:val="2"/>
                    </w:rPr>
                    <w:t>0.2t</w:t>
                  </w:r>
                </w:p>
              </w:tc>
            </w:tr>
            <w:tr>
              <w:trPr>
                <w:trHeight w:val="434" w:hRule="atLeast"/>
              </w:trPr>
              <w:tc>
                <w:tcPr>
                  <w:tcW w:w="911" w:type="dxa"/>
                  <w:vAlign w:val="top"/>
                  <w:tcBorders>
                    <w:left w:val="nil"/>
                  </w:tcBorders>
                </w:tcPr>
                <w:p>
                  <w:pPr>
                    <w:ind w:left="367"/>
                    <w:spacing w:before="1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13"/>
                    </w:rPr>
                    <w:t>16</w:t>
                  </w:r>
                </w:p>
              </w:tc>
              <w:tc>
                <w:tcPr>
                  <w:tcW w:w="1625" w:type="dxa"/>
                  <w:vAlign w:val="top"/>
                </w:tcPr>
                <w:p>
                  <w:pPr>
                    <w:pStyle w:val="TableText"/>
                    <w:ind w:left="487"/>
                    <w:spacing w:before="107" w:line="220" w:lineRule="auto"/>
                    <w:rPr>
                      <w:sz w:val="22"/>
                      <w:szCs w:val="22"/>
                    </w:rPr>
                  </w:pPr>
                  <w:r>
                    <w:rPr>
                      <w:sz w:val="22"/>
                      <w:szCs w:val="22"/>
                      <w:spacing w:val="-2"/>
                    </w:rPr>
                    <w:t>稀释剂</w:t>
                  </w:r>
                </w:p>
              </w:tc>
              <w:tc>
                <w:tcPr>
                  <w:tcW w:w="994" w:type="dxa"/>
                  <w:vAlign w:val="top"/>
                </w:tcPr>
                <w:p>
                  <w:pPr>
                    <w:pStyle w:val="TableText"/>
                    <w:ind w:left="323"/>
                    <w:spacing w:before="72" w:line="290" w:lineRule="exact"/>
                    <w:rPr>
                      <w:rFonts w:ascii="Times New Roman" w:hAnsi="Times New Roman" w:eastAsia="Times New Roman" w:cs="Times New Roman"/>
                      <w:sz w:val="22"/>
                      <w:szCs w:val="22"/>
                    </w:rPr>
                  </w:pPr>
                  <w:r>
                    <w:rPr>
                      <w:sz w:val="22"/>
                      <w:szCs w:val="22"/>
                      <w:spacing w:val="-6"/>
                    </w:rPr>
                    <w:t>吨</w:t>
                  </w:r>
                  <w:r>
                    <w:rPr>
                      <w:rFonts w:ascii="Times New Roman" w:hAnsi="Times New Roman" w:eastAsia="Times New Roman" w:cs="Times New Roman"/>
                      <w:sz w:val="22"/>
                      <w:szCs w:val="22"/>
                      <w:spacing w:val="-6"/>
                    </w:rPr>
                    <w:t>/a</w:t>
                  </w:r>
                </w:p>
              </w:tc>
              <w:tc>
                <w:tcPr>
                  <w:tcW w:w="1082" w:type="dxa"/>
                  <w:vAlign w:val="top"/>
                </w:tcPr>
                <w:p>
                  <w:pPr>
                    <w:ind w:left="407"/>
                    <w:spacing w:before="145"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3"/>
                    </w:rPr>
                    <w:t>0.5</w:t>
                  </w:r>
                </w:p>
              </w:tc>
              <w:tc>
                <w:tcPr>
                  <w:tcW w:w="3866" w:type="dxa"/>
                  <w:vAlign w:val="top"/>
                  <w:tcBorders>
                    <w:right w:val="nil"/>
                  </w:tcBorders>
                </w:tcPr>
                <w:p>
                  <w:pPr>
                    <w:pStyle w:val="TableText"/>
                    <w:ind w:left="67"/>
                    <w:spacing w:before="72" w:line="290" w:lineRule="exact"/>
                    <w:rPr>
                      <w:rFonts w:ascii="Times New Roman" w:hAnsi="Times New Roman" w:eastAsia="Times New Roman" w:cs="Times New Roman"/>
                      <w:sz w:val="22"/>
                      <w:szCs w:val="22"/>
                    </w:rPr>
                  </w:pPr>
                  <w:r>
                    <w:rPr>
                      <w:sz w:val="22"/>
                      <w:szCs w:val="22"/>
                      <w:spacing w:val="-2"/>
                      <w:position w:val="2"/>
                    </w:rPr>
                    <w:t>铁桶，每桶</w:t>
                  </w:r>
                  <w:r>
                    <w:rPr>
                      <w:sz w:val="22"/>
                      <w:szCs w:val="22"/>
                      <w:spacing w:val="-52"/>
                      <w:position w:val="2"/>
                    </w:rPr>
                    <w:t xml:space="preserve"> </w:t>
                  </w:r>
                  <w:r>
                    <w:rPr>
                      <w:rFonts w:ascii="Times New Roman" w:hAnsi="Times New Roman" w:eastAsia="Times New Roman" w:cs="Times New Roman"/>
                      <w:sz w:val="22"/>
                      <w:szCs w:val="22"/>
                      <w:spacing w:val="-2"/>
                      <w:position w:val="2"/>
                    </w:rPr>
                    <w:t>25kg</w:t>
                  </w:r>
                  <w:r>
                    <w:rPr>
                      <w:rFonts w:ascii="Times New Roman" w:hAnsi="Times New Roman" w:eastAsia="Times New Roman" w:cs="Times New Roman"/>
                      <w:sz w:val="22"/>
                      <w:szCs w:val="22"/>
                      <w:spacing w:val="-29"/>
                      <w:position w:val="2"/>
                    </w:rPr>
                    <w:t xml:space="preserve"> </w:t>
                  </w:r>
                  <w:r>
                    <w:rPr>
                      <w:sz w:val="22"/>
                      <w:szCs w:val="22"/>
                      <w:spacing w:val="-2"/>
                      <w:position w:val="2"/>
                    </w:rPr>
                    <w:t>，厂内最大储存量</w:t>
                  </w:r>
                  <w:r>
                    <w:rPr>
                      <w:sz w:val="22"/>
                      <w:szCs w:val="22"/>
                      <w:spacing w:val="-49"/>
                      <w:position w:val="2"/>
                    </w:rPr>
                    <w:t xml:space="preserve"> </w:t>
                  </w:r>
                  <w:r>
                    <w:rPr>
                      <w:rFonts w:ascii="Times New Roman" w:hAnsi="Times New Roman" w:eastAsia="Times New Roman" w:cs="Times New Roman"/>
                      <w:sz w:val="22"/>
                      <w:szCs w:val="22"/>
                      <w:spacing w:val="-2"/>
                      <w:position w:val="2"/>
                    </w:rPr>
                    <w:t>0.2t</w:t>
                  </w:r>
                </w:p>
              </w:tc>
            </w:tr>
          </w:tbl>
          <w:p>
            <w:pPr>
              <w:pStyle w:val="TableText"/>
              <w:ind w:left="590"/>
              <w:spacing w:before="35" w:line="219" w:lineRule="auto"/>
              <w:rPr/>
            </w:pPr>
            <w:r>
              <w:rPr>
                <w:rFonts w:ascii="Times New Roman" w:hAnsi="Times New Roman" w:eastAsia="Times New Roman" w:cs="Times New Roman"/>
                <w:spacing w:val="-3"/>
              </w:rPr>
              <w:t>2</w:t>
            </w:r>
            <w:r>
              <w:rPr>
                <w:rFonts w:ascii="Times New Roman" w:hAnsi="Times New Roman" w:eastAsia="Times New Roman" w:cs="Times New Roman"/>
                <w:spacing w:val="-34"/>
              </w:rPr>
              <w:t xml:space="preserve"> </w:t>
            </w:r>
            <w:r>
              <w:rPr>
                <w:spacing w:val="-3"/>
              </w:rPr>
              <w:t>、本项目给排水情况：</w:t>
            </w:r>
          </w:p>
          <w:p>
            <w:pPr>
              <w:pStyle w:val="TableText"/>
              <w:ind w:left="606"/>
              <w:spacing w:before="182" w:line="220" w:lineRule="auto"/>
              <w:rPr/>
            </w:pPr>
            <w:r>
              <w:rPr>
                <w:spacing w:val="-5"/>
              </w:rPr>
              <w:t>（</w:t>
            </w:r>
            <w:r>
              <w:rPr>
                <w:rFonts w:ascii="Times New Roman" w:hAnsi="Times New Roman" w:eastAsia="Times New Roman" w:cs="Times New Roman"/>
                <w:spacing w:val="-5"/>
              </w:rPr>
              <w:t>1</w:t>
            </w:r>
            <w:r>
              <w:rPr>
                <w:spacing w:val="-5"/>
              </w:rPr>
              <w:t>）给水</w:t>
            </w:r>
          </w:p>
          <w:p>
            <w:pPr>
              <w:pStyle w:val="TableText"/>
              <w:ind w:left="596"/>
              <w:spacing w:before="179" w:line="468" w:lineRule="exact"/>
              <w:rPr/>
            </w:pPr>
            <w:r>
              <w:rPr>
                <w:spacing w:val="7"/>
                <w:position w:val="17"/>
              </w:rPr>
              <w:t>本项目用水主要为生活用水、切削液调配用水</w:t>
            </w:r>
            <w:r>
              <w:rPr>
                <w:spacing w:val="6"/>
                <w:position w:val="17"/>
              </w:rPr>
              <w:t>，由市政自来水管网直接供给，能</w:t>
            </w:r>
          </w:p>
          <w:p>
            <w:pPr>
              <w:pStyle w:val="TableText"/>
              <w:ind w:left="114"/>
              <w:spacing w:line="220" w:lineRule="auto"/>
              <w:rPr/>
            </w:pPr>
            <w:r>
              <w:rPr>
                <w:spacing w:val="-2"/>
              </w:rPr>
              <w:t>够满足用水需要。</w:t>
            </w:r>
          </w:p>
          <w:p>
            <w:pPr>
              <w:pStyle w:val="TableText"/>
              <w:ind w:left="584"/>
              <w:spacing w:before="179" w:line="220" w:lineRule="auto"/>
              <w:tabs>
                <w:tab w:val="left" w:pos="676"/>
              </w:tabs>
              <w:rPr/>
            </w:pPr>
            <w:r>
              <w:rPr>
                <w:sz w:val="19"/>
                <w:szCs w:val="19"/>
              </w:rPr>
              <w:tab/>
            </w:r>
            <w:r>
              <w:rPr>
                <w:sz w:val="19"/>
                <w:szCs w:val="19"/>
                <w:spacing w:val="-6"/>
              </w:rPr>
              <w:t>1</w:t>
            </w:r>
            <w:r>
              <w:rPr>
                <w:sz w:val="19"/>
                <w:szCs w:val="19"/>
                <w:spacing w:val="6"/>
              </w:rPr>
              <w:t xml:space="preserve">  </w:t>
            </w:r>
            <w:r>
              <w:rPr>
                <w:spacing w:val="-6"/>
              </w:rPr>
              <w:t>生活用水</w:t>
            </w:r>
          </w:p>
          <w:p>
            <w:pPr>
              <w:pStyle w:val="TableText"/>
              <w:ind w:left="596"/>
              <w:spacing w:before="145" w:line="359" w:lineRule="exact"/>
              <w:rPr/>
            </w:pPr>
            <w:r>
              <w:rPr>
                <w:spacing w:val="-1"/>
                <w:position w:val="2"/>
              </w:rPr>
              <w:t>本项目新增劳动定员</w:t>
            </w:r>
            <w:r>
              <w:rPr>
                <w:spacing w:val="-50"/>
                <w:position w:val="2"/>
              </w:rPr>
              <w:t xml:space="preserve"> </w:t>
            </w:r>
            <w:r>
              <w:rPr>
                <w:rFonts w:ascii="Times New Roman" w:hAnsi="Times New Roman" w:eastAsia="Times New Roman" w:cs="Times New Roman"/>
                <w:spacing w:val="-1"/>
                <w:position w:val="2"/>
              </w:rPr>
              <w:t>30 </w:t>
            </w:r>
            <w:r>
              <w:rPr>
                <w:spacing w:val="-1"/>
                <w:position w:val="2"/>
              </w:rPr>
              <w:t>人，不提供食宿，新增生活用水量为</w:t>
            </w:r>
            <w:r>
              <w:rPr>
                <w:spacing w:val="-56"/>
                <w:position w:val="2"/>
              </w:rPr>
              <w:t xml:space="preserve"> </w:t>
            </w:r>
            <w:r>
              <w:rPr>
                <w:rFonts w:ascii="Times New Roman" w:hAnsi="Times New Roman" w:eastAsia="Times New Roman" w:cs="Times New Roman"/>
                <w:spacing w:val="-1"/>
                <w:position w:val="2"/>
              </w:rPr>
              <w:t>408t/</w:t>
            </w:r>
            <w:r>
              <w:rPr>
                <w:rFonts w:ascii="Times New Roman" w:hAnsi="Times New Roman" w:eastAsia="Times New Roman" w:cs="Times New Roman"/>
                <w:spacing w:val="-2"/>
                <w:position w:val="2"/>
              </w:rPr>
              <w:t>a</w:t>
            </w:r>
            <w:r>
              <w:rPr>
                <w:spacing w:val="-2"/>
                <w:position w:val="2"/>
              </w:rPr>
              <w:t>。</w:t>
            </w:r>
          </w:p>
          <w:p>
            <w:pPr>
              <w:pStyle w:val="TableText"/>
              <w:ind w:left="665"/>
              <w:spacing w:before="144" w:line="220" w:lineRule="auto"/>
              <w:rPr/>
            </w:pPr>
            <w:r>
              <w:rPr>
                <w:sz w:val="19"/>
                <w:szCs w:val="19"/>
                <w:spacing w:val="-4"/>
              </w:rPr>
              <w:t>2</w:t>
            </w:r>
            <w:r>
              <w:rPr>
                <w:sz w:val="19"/>
                <w:szCs w:val="19"/>
                <w:spacing w:val="7"/>
              </w:rPr>
              <w:t xml:space="preserve">  </w:t>
            </w:r>
            <w:r>
              <w:rPr>
                <w:spacing w:val="-4"/>
              </w:rPr>
              <w:t>生产用水</w:t>
            </w:r>
          </w:p>
          <w:p>
            <w:pPr>
              <w:pStyle w:val="TableText"/>
              <w:ind w:left="596"/>
              <w:spacing w:before="147" w:line="503" w:lineRule="exact"/>
              <w:rPr/>
            </w:pPr>
            <w:r>
              <w:rPr>
                <w:spacing w:val="6"/>
                <w:position w:val="16"/>
              </w:rPr>
              <w:t>本项目使用切削液进行机加工，切削液调配用水量约为</w:t>
            </w:r>
            <w:r>
              <w:rPr>
                <w:spacing w:val="-43"/>
                <w:position w:val="16"/>
              </w:rPr>
              <w:t xml:space="preserve"> </w:t>
            </w:r>
            <w:r>
              <w:rPr>
                <w:rFonts w:ascii="Times New Roman" w:hAnsi="Times New Roman" w:eastAsia="Times New Roman" w:cs="Times New Roman"/>
                <w:spacing w:val="6"/>
                <w:position w:val="16"/>
              </w:rPr>
              <w:t>6t/a</w:t>
            </w:r>
            <w:r>
              <w:rPr>
                <w:rFonts w:ascii="Times New Roman" w:hAnsi="Times New Roman" w:eastAsia="Times New Roman" w:cs="Times New Roman"/>
                <w:spacing w:val="-25"/>
                <w:position w:val="16"/>
              </w:rPr>
              <w:t xml:space="preserve"> </w:t>
            </w:r>
            <w:r>
              <w:rPr>
                <w:spacing w:val="6"/>
                <w:position w:val="16"/>
              </w:rPr>
              <w:t>，循环使用，</w:t>
            </w:r>
            <w:r>
              <w:rPr>
                <w:spacing w:val="5"/>
                <w:position w:val="16"/>
              </w:rPr>
              <w:t>定期补</w:t>
            </w:r>
          </w:p>
          <w:p>
            <w:pPr>
              <w:pStyle w:val="TableText"/>
              <w:ind w:left="118"/>
              <w:spacing w:before="1" w:line="220" w:lineRule="auto"/>
              <w:rPr/>
            </w:pPr>
            <w:r>
              <w:rPr>
                <w:spacing w:val="-1"/>
              </w:rPr>
              <w:t>充，废切削液定期作为危废交由有资质的单位处置。</w:t>
            </w:r>
          </w:p>
          <w:p>
            <w:pPr>
              <w:pStyle w:val="TableText"/>
              <w:ind w:left="598"/>
              <w:spacing w:before="141" w:line="360" w:lineRule="exact"/>
              <w:rPr/>
            </w:pPr>
            <w:r>
              <w:rPr>
                <w:spacing w:val="-1"/>
                <w:position w:val="2"/>
              </w:rPr>
              <w:t>综上，项目用水量共</w:t>
            </w:r>
            <w:r>
              <w:rPr>
                <w:spacing w:val="-57"/>
                <w:position w:val="2"/>
              </w:rPr>
              <w:t xml:space="preserve"> </w:t>
            </w:r>
            <w:r>
              <w:rPr>
                <w:rFonts w:ascii="Times New Roman" w:hAnsi="Times New Roman" w:eastAsia="Times New Roman" w:cs="Times New Roman"/>
                <w:spacing w:val="-1"/>
                <w:position w:val="2"/>
              </w:rPr>
              <w:t>414t/a</w:t>
            </w:r>
            <w:r>
              <w:rPr>
                <w:spacing w:val="-1"/>
                <w:position w:val="2"/>
              </w:rPr>
              <w:t>。</w:t>
            </w:r>
          </w:p>
          <w:p>
            <w:pPr>
              <w:pStyle w:val="TableText"/>
              <w:ind w:left="606"/>
              <w:spacing w:before="143" w:line="220" w:lineRule="auto"/>
              <w:rPr/>
            </w:pPr>
            <w:r>
              <w:rPr>
                <w:spacing w:val="-5"/>
              </w:rPr>
              <w:t>（</w:t>
            </w:r>
            <w:r>
              <w:rPr>
                <w:rFonts w:ascii="Times New Roman" w:hAnsi="Times New Roman" w:eastAsia="Times New Roman" w:cs="Times New Roman"/>
                <w:spacing w:val="-5"/>
              </w:rPr>
              <w:t>2</w:t>
            </w:r>
            <w:r>
              <w:rPr>
                <w:spacing w:val="-5"/>
              </w:rPr>
              <w:t>）排水</w:t>
            </w:r>
          </w:p>
          <w:p>
            <w:pPr>
              <w:pStyle w:val="TableText"/>
              <w:ind w:left="599"/>
              <w:spacing w:before="183" w:line="219" w:lineRule="auto"/>
              <w:rPr/>
            </w:pPr>
            <w:r>
              <w:rPr/>
              <w:t>项目排水采用雨污分流制，雨水经厂区内雨</w:t>
            </w:r>
            <w:r>
              <w:rPr>
                <w:spacing w:val="-1"/>
              </w:rPr>
              <w:t>水管汇集后，排入市政雨水管网。</w:t>
            </w:r>
          </w:p>
          <w:p>
            <w:pPr>
              <w:pStyle w:val="TableText"/>
              <w:ind w:left="594"/>
              <w:spacing w:before="182" w:line="466" w:lineRule="exact"/>
              <w:rPr/>
            </w:pPr>
            <w:r>
              <w:rPr>
                <w:spacing w:val="6"/>
                <w:position w:val="17"/>
              </w:rPr>
              <w:t>切削液调配用水循环使用，定期补充，废切削液定期作为危废交由有资质的单位</w:t>
            </w:r>
          </w:p>
          <w:p>
            <w:pPr>
              <w:pStyle w:val="TableText"/>
              <w:ind w:left="119"/>
              <w:spacing w:line="224" w:lineRule="auto"/>
              <w:rPr/>
            </w:pPr>
            <w:r>
              <w:rPr>
                <w:spacing w:val="-5"/>
              </w:rPr>
              <w:t>处置。</w:t>
            </w:r>
          </w:p>
          <w:p>
            <w:pPr>
              <w:pStyle w:val="TableText"/>
              <w:ind w:left="117" w:right="104" w:firstLine="481"/>
              <w:spacing w:before="138" w:line="374" w:lineRule="auto"/>
              <w:rPr/>
            </w:pPr>
            <w:r>
              <w:rPr>
                <w:spacing w:val="4"/>
              </w:rPr>
              <w:t>项目产生的废水主要为生活污水，产生量为</w:t>
            </w:r>
            <w:r>
              <w:rPr>
                <w:spacing w:val="-43"/>
              </w:rPr>
              <w:t xml:space="preserve"> </w:t>
            </w:r>
            <w:r>
              <w:rPr>
                <w:rFonts w:ascii="Times New Roman" w:hAnsi="Times New Roman" w:eastAsia="Times New Roman" w:cs="Times New Roman"/>
                <w:spacing w:val="4"/>
              </w:rPr>
              <w:t>326.4t</w:t>
            </w:r>
            <w:r>
              <w:rPr>
                <w:rFonts w:ascii="Times New Roman" w:hAnsi="Times New Roman" w:eastAsia="Times New Roman" w:cs="Times New Roman"/>
                <w:spacing w:val="3"/>
              </w:rPr>
              <w:t>/a</w:t>
            </w:r>
            <w:r>
              <w:rPr>
                <w:rFonts w:ascii="Times New Roman" w:hAnsi="Times New Roman" w:eastAsia="Times New Roman" w:cs="Times New Roman"/>
                <w:spacing w:val="-25"/>
              </w:rPr>
              <w:t xml:space="preserve"> </w:t>
            </w:r>
            <w:r>
              <w:rPr>
                <w:spacing w:val="3"/>
              </w:rPr>
              <w:t>，主要污染物为</w:t>
            </w:r>
            <w:r>
              <w:rPr>
                <w:spacing w:val="-41"/>
              </w:rPr>
              <w:t xml:space="preserve"> </w:t>
            </w:r>
            <w:r>
              <w:rPr>
                <w:rFonts w:ascii="Times New Roman" w:hAnsi="Times New Roman" w:eastAsia="Times New Roman" w:cs="Times New Roman"/>
              </w:rPr>
              <w:t>COD</w:t>
            </w:r>
            <w:r>
              <w:rPr>
                <w:rFonts w:ascii="Times New Roman" w:hAnsi="Times New Roman" w:eastAsia="Times New Roman" w:cs="Times New Roman"/>
                <w:spacing w:val="-28"/>
              </w:rPr>
              <w:t xml:space="preserve"> </w:t>
            </w:r>
            <w:r>
              <w:rPr>
                <w:spacing w:val="3"/>
              </w:rPr>
              <w:t>、氨氮</w:t>
            </w:r>
            <w:r>
              <w:rPr/>
              <w:t xml:space="preserve"> </w:t>
            </w:r>
            <w:r>
              <w:rPr>
                <w:spacing w:val="6"/>
              </w:rPr>
              <w:t>等，经化粪池降解后，排入市政污水管网，进入海阳北控</w:t>
            </w:r>
            <w:r>
              <w:rPr>
                <w:spacing w:val="5"/>
              </w:rPr>
              <w:t>水务有限公司处理达标后外</w:t>
            </w:r>
          </w:p>
          <w:p>
            <w:pPr>
              <w:pStyle w:val="TableText"/>
              <w:ind w:left="115"/>
              <w:spacing w:line="222" w:lineRule="auto"/>
              <w:rPr/>
            </w:pPr>
            <w:r>
              <w:rPr>
                <w:spacing w:val="-5"/>
              </w:rPr>
              <w:t>排。</w:t>
            </w:r>
          </w:p>
          <w:p>
            <w:pPr>
              <w:pStyle w:val="TableText"/>
              <w:ind w:left="598"/>
              <w:spacing w:before="177" w:line="219" w:lineRule="auto"/>
              <w:rPr/>
            </w:pPr>
            <w:r>
              <w:rPr>
                <w:spacing w:val="-1"/>
              </w:rPr>
              <w:t>综上，本技改项目废水均得到合理处置。项目用水平衡图如下：</w:t>
            </w:r>
          </w:p>
          <w:p>
            <w:pPr>
              <w:spacing w:line="322" w:lineRule="auto"/>
              <w:rPr>
                <w:rFonts w:ascii="Arial"/>
                <w:sz w:val="21"/>
              </w:rPr>
            </w:pPr>
            <w:r/>
          </w:p>
          <w:p>
            <w:pPr>
              <w:ind w:firstLine="307"/>
              <w:spacing w:before="1" w:line="2201" w:lineRule="exact"/>
              <w:rPr/>
            </w:pPr>
            <w:r>
              <w:rPr>
                <w:position w:val="-44"/>
              </w:rPr>
              <w:drawing>
                <wp:inline distT="0" distB="0" distL="0" distR="0">
                  <wp:extent cx="5588198" cy="1398049"/>
                  <wp:effectExtent l="0" t="0" r="0" b="0"/>
                  <wp:docPr id="2" name="IM 2"/>
                  <wp:cNvGraphicFramePr/>
                  <a:graphic>
                    <a:graphicData uri="http://schemas.openxmlformats.org/drawingml/2006/picture">
                      <pic:pic>
                        <pic:nvPicPr>
                          <pic:cNvPr id="2" name="IM 2"/>
                          <pic:cNvPicPr/>
                        </pic:nvPicPr>
                        <pic:blipFill>
                          <a:blip r:embed="rId9"/>
                          <a:stretch>
                            <a:fillRect/>
                          </a:stretch>
                        </pic:blipFill>
                        <pic:spPr>
                          <a:xfrm rot="0">
                            <a:off x="0" y="0"/>
                            <a:ext cx="5588198" cy="1398049"/>
                          </a:xfrm>
                          <a:prstGeom prst="rect">
                            <a:avLst/>
                          </a:prstGeom>
                        </pic:spPr>
                      </pic:pic>
                    </a:graphicData>
                  </a:graphic>
                </wp:inline>
              </w:drawing>
            </w:r>
          </w:p>
          <w:p>
            <w:pPr>
              <w:pStyle w:val="TableText"/>
              <w:ind w:left="3837"/>
              <w:spacing w:before="194" w:line="220" w:lineRule="auto"/>
              <w:rPr/>
            </w:pPr>
            <w:r>
              <w:rPr>
                <w14:textOutline w14:w="4358" w14:cap="sq" w14:cmpd="sng">
                  <w14:solidFill>
                    <w14:srgbClr w14:val="000000"/>
                  </w14:solidFill>
                  <w14:prstDash w14:val="solid"/>
                  <w14:bevel/>
                </w14:textOutline>
                <w:spacing w:val="-3"/>
              </w:rPr>
              <w:t>图</w:t>
            </w:r>
            <w:r>
              <w:rPr>
                <w:spacing w:val="-54"/>
              </w:rPr>
              <w:t xml:space="preserve"> </w:t>
            </w:r>
            <w:r>
              <w:rPr>
                <w:rFonts w:ascii="Times New Roman" w:hAnsi="Times New Roman" w:eastAsia="Times New Roman" w:cs="Times New Roman"/>
                <w:b/>
                <w:bCs/>
                <w:spacing w:val="-3"/>
              </w:rPr>
              <w:t>2-1  </w:t>
            </w:r>
            <w:r>
              <w:rPr>
                <w14:textOutline w14:w="4358" w14:cap="sq" w14:cmpd="sng">
                  <w14:solidFill>
                    <w14:srgbClr w14:val="000000"/>
                  </w14:solidFill>
                  <w14:prstDash w14:val="solid"/>
                  <w14:bevel/>
                </w14:textOutline>
                <w:spacing w:val="-3"/>
              </w:rPr>
              <w:t>项目水平衡图</w:t>
            </w:r>
          </w:p>
        </w:tc>
      </w:tr>
    </w:tbl>
    <w:p>
      <w:pPr>
        <w:pStyle w:val="BodyText"/>
        <w:rPr/>
      </w:pPr>
      <w:r/>
    </w:p>
    <w:p>
      <w:pPr>
        <w:sectPr>
          <w:footerReference w:type="default" r:id="rId8"/>
          <w:pgSz w:w="11906" w:h="16839"/>
          <w:pgMar w:top="1360" w:right="1286" w:bottom="1121" w:left="1285" w:header="0" w:footer="934" w:gutter="0"/>
        </w:sectPr>
        <w:rPr/>
      </w:pPr>
    </w:p>
    <w:tbl>
      <w:tblPr>
        <w:tblStyle w:val="TableNormal"/>
        <w:tblW w:w="9414" w:type="dxa"/>
        <w:tblInd w:w="5" w:type="dxa"/>
        <w:tblLayout w:type="fixed"/>
        <w:tblBorders>
          <w:left w:val="single" w:color="000000" w:sz="4" w:space="0"/>
          <w:bottom w:val="single" w:color="000000" w:sz="4" w:space="0"/>
          <w:right w:val="single" w:color="000000" w:sz="4" w:space="0"/>
          <w:top w:val="single" w:color="000000" w:sz="4" w:space="0"/>
        </w:tblBorders>
      </w:tblPr>
      <w:tblGrid>
        <w:gridCol w:w="9414"/>
      </w:tblGrid>
      <w:tr>
        <w:trPr>
          <w:trHeight w:val="13834" w:hRule="atLeast"/>
        </w:trPr>
        <w:tc>
          <w:tcPr>
            <w:tcW w:w="9414" w:type="dxa"/>
            <w:vAlign w:val="top"/>
          </w:tcPr>
          <w:p>
            <w:pPr>
              <w:pStyle w:val="TableText"/>
              <w:ind w:left="116"/>
              <w:spacing w:before="41" w:line="466" w:lineRule="exact"/>
              <w:rPr/>
            </w:pPr>
            <w:r>
              <w:rPr>
                <w:spacing w:val="-1"/>
                <w:position w:val="17"/>
              </w:rPr>
              <w:t>主要工艺流程及产污环节（附处理工艺流程图，标出产污节点）</w:t>
            </w:r>
          </w:p>
          <w:p>
            <w:pPr>
              <w:pStyle w:val="TableText"/>
              <w:ind w:left="598"/>
              <w:spacing w:line="220" w:lineRule="auto"/>
              <w:rPr/>
            </w:pPr>
            <w:r>
              <w:rPr>
                <w:spacing w:val="-2"/>
              </w:rPr>
              <w:t>一、生产工艺流程及产污环节</w:t>
            </w:r>
          </w:p>
          <w:p>
            <w:pPr>
              <w:spacing w:line="259" w:lineRule="auto"/>
              <w:rPr>
                <w:rFonts w:ascii="Arial"/>
                <w:sz w:val="21"/>
              </w:rPr>
            </w:pPr>
            <w:r/>
          </w:p>
          <w:p>
            <w:pPr>
              <w:spacing w:line="259" w:lineRule="auto"/>
              <w:rPr>
                <w:rFonts w:ascii="Arial"/>
                <w:sz w:val="21"/>
              </w:rPr>
            </w:pPr>
            <w:r/>
          </w:p>
          <w:p>
            <w:pPr>
              <w:ind w:firstLine="105"/>
              <w:spacing w:line="1807" w:lineRule="exact"/>
              <w:rPr/>
            </w:pPr>
            <w:r>
              <w:rPr>
                <w:position w:val="-36"/>
              </w:rPr>
              <w:drawing>
                <wp:inline distT="0" distB="0" distL="0" distR="0">
                  <wp:extent cx="5869375" cy="1147202"/>
                  <wp:effectExtent l="0" t="0" r="0" b="0"/>
                  <wp:docPr id="4" name="IM 4"/>
                  <wp:cNvGraphicFramePr/>
                  <a:graphic>
                    <a:graphicData uri="http://schemas.openxmlformats.org/drawingml/2006/picture">
                      <pic:pic>
                        <pic:nvPicPr>
                          <pic:cNvPr id="4" name="IM 4"/>
                          <pic:cNvPicPr/>
                        </pic:nvPicPr>
                        <pic:blipFill>
                          <a:blip r:embed="rId11"/>
                          <a:stretch>
                            <a:fillRect/>
                          </a:stretch>
                        </pic:blipFill>
                        <pic:spPr>
                          <a:xfrm rot="0">
                            <a:off x="0" y="0"/>
                            <a:ext cx="5869375" cy="1147202"/>
                          </a:xfrm>
                          <a:prstGeom prst="rect">
                            <a:avLst/>
                          </a:prstGeom>
                        </pic:spPr>
                      </pic:pic>
                    </a:graphicData>
                  </a:graphic>
                </wp:inline>
              </w:drawing>
            </w:r>
          </w:p>
          <w:p>
            <w:pPr>
              <w:spacing w:line="470" w:lineRule="auto"/>
              <w:rPr>
                <w:rFonts w:ascii="Arial"/>
                <w:sz w:val="21"/>
              </w:rPr>
            </w:pPr>
            <w:r/>
          </w:p>
          <w:p>
            <w:pPr>
              <w:pStyle w:val="TableText"/>
              <w:ind w:left="2648"/>
              <w:spacing w:before="78" w:line="220" w:lineRule="auto"/>
              <w:rPr/>
            </w:pPr>
            <w:r>
              <w:rPr>
                <w14:textOutline w14:w="4358" w14:cap="sq" w14:cmpd="sng">
                  <w14:solidFill>
                    <w14:srgbClr w14:val="000000"/>
                  </w14:solidFill>
                  <w14:prstDash w14:val="solid"/>
                  <w14:bevel/>
                </w14:textOutline>
                <w:spacing w:val="-2"/>
              </w:rPr>
              <w:t>图</w:t>
            </w:r>
            <w:r>
              <w:rPr>
                <w:spacing w:val="-41"/>
              </w:rPr>
              <w:t xml:space="preserve"> </w:t>
            </w:r>
            <w:r>
              <w:rPr>
                <w:rFonts w:ascii="Times New Roman" w:hAnsi="Times New Roman" w:eastAsia="Times New Roman" w:cs="Times New Roman"/>
                <w:b/>
                <w:bCs/>
                <w:spacing w:val="-2"/>
              </w:rPr>
              <w:t>2-2   </w:t>
            </w:r>
            <w:r>
              <w:rPr>
                <w14:textOutline w14:w="4358" w14:cap="sq" w14:cmpd="sng">
                  <w14:solidFill>
                    <w14:srgbClr w14:val="000000"/>
                  </w14:solidFill>
                  <w14:prstDash w14:val="solid"/>
                  <w14:bevel/>
                </w14:textOutline>
                <w:spacing w:val="-2"/>
              </w:rPr>
              <w:t>项目生产工艺流程及产污环节图</w:t>
            </w:r>
          </w:p>
          <w:p>
            <w:pPr>
              <w:pStyle w:val="TableText"/>
              <w:ind w:left="598"/>
              <w:spacing w:before="227" w:line="219" w:lineRule="auto"/>
              <w:rPr/>
            </w:pPr>
            <w:r>
              <w:rPr>
                <w:spacing w:val="-2"/>
              </w:rPr>
              <w:t>二、工艺流程简述</w:t>
            </w:r>
          </w:p>
          <w:p>
            <w:pPr>
              <w:pStyle w:val="TableText"/>
              <w:ind w:left="118" w:right="104" w:firstLine="474"/>
              <w:spacing w:before="180" w:line="359" w:lineRule="auto"/>
              <w:rPr/>
            </w:pPr>
            <w:r>
              <w:rPr>
                <w:spacing w:val="2"/>
              </w:rPr>
              <w:t>将钢材和零部件毛坯进行下料，使用焊机将下料后的工件焊接成型</w:t>
            </w:r>
            <w:r>
              <w:rPr>
                <w:spacing w:val="1"/>
              </w:rPr>
              <w:t>，再使用加工中</w:t>
            </w:r>
            <w:r>
              <w:rPr/>
              <w:t xml:space="preserve"> </w:t>
            </w:r>
            <w:r>
              <w:rPr>
                <w:spacing w:val="2"/>
              </w:rPr>
              <w:t>心、倒棱机、数控车床、四轴数控滚齿机等进行</w:t>
            </w:r>
            <w:r>
              <w:rPr>
                <w:spacing w:val="1"/>
              </w:rPr>
              <w:t>机加工作业，使工件达到装配要求，再</w:t>
            </w:r>
          </w:p>
          <w:p>
            <w:pPr>
              <w:pStyle w:val="TableText"/>
              <w:ind w:left="119"/>
              <w:spacing w:line="220" w:lineRule="auto"/>
              <w:rPr/>
            </w:pPr>
            <w:r>
              <w:rPr>
                <w:spacing w:val="-1"/>
              </w:rPr>
              <w:t>与购买的其他配件进行组装，组装后进行表面喷漆后即为产品。</w:t>
            </w:r>
          </w:p>
          <w:p>
            <w:pPr>
              <w:pStyle w:val="TableText"/>
              <w:ind w:left="594"/>
              <w:spacing w:before="182" w:line="220" w:lineRule="auto"/>
              <w:rPr/>
            </w:pPr>
            <w:r>
              <w:rPr>
                <w:spacing w:val="-2"/>
              </w:rPr>
              <w:t>产污环节：</w:t>
            </w:r>
          </w:p>
          <w:p>
            <w:pPr>
              <w:pStyle w:val="TableText"/>
              <w:ind w:left="606"/>
              <w:spacing w:before="180" w:line="219" w:lineRule="auto"/>
              <w:rPr/>
            </w:pPr>
            <w:r>
              <w:rPr>
                <w:spacing w:val="-1"/>
              </w:rPr>
              <w:t>（</w:t>
            </w:r>
            <w:r>
              <w:rPr>
                <w:rFonts w:ascii="Times New Roman" w:hAnsi="Times New Roman" w:eastAsia="Times New Roman" w:cs="Times New Roman"/>
                <w:spacing w:val="-1"/>
              </w:rPr>
              <w:t>1</w:t>
            </w:r>
            <w:r>
              <w:rPr>
                <w:spacing w:val="-1"/>
              </w:rPr>
              <w:t>）废气：焊接过程中产生焊接烟尘，喷漆过程中产生漆雾颗粒和有机废气。</w:t>
            </w:r>
          </w:p>
          <w:p>
            <w:pPr>
              <w:pStyle w:val="TableText"/>
              <w:ind w:left="606"/>
              <w:spacing w:before="183" w:line="220" w:lineRule="auto"/>
              <w:rPr/>
            </w:pPr>
            <w:r>
              <w:rPr>
                <w:spacing w:val="-2"/>
              </w:rPr>
              <w:t>（</w:t>
            </w:r>
            <w:r>
              <w:rPr>
                <w:rFonts w:ascii="Times New Roman" w:hAnsi="Times New Roman" w:eastAsia="Times New Roman" w:cs="Times New Roman"/>
                <w:spacing w:val="-2"/>
              </w:rPr>
              <w:t>2</w:t>
            </w:r>
            <w:r>
              <w:rPr>
                <w:spacing w:val="-2"/>
              </w:rPr>
              <w:t>）废水：生活污水。</w:t>
            </w:r>
          </w:p>
          <w:p>
            <w:pPr>
              <w:pStyle w:val="TableText"/>
              <w:ind w:left="606"/>
              <w:spacing w:before="179" w:line="220" w:lineRule="auto"/>
              <w:rPr/>
            </w:pPr>
            <w:r>
              <w:rPr>
                <w:spacing w:val="-1"/>
              </w:rPr>
              <w:t>（</w:t>
            </w:r>
            <w:r>
              <w:rPr>
                <w:rFonts w:ascii="Times New Roman" w:hAnsi="Times New Roman" w:eastAsia="Times New Roman" w:cs="Times New Roman"/>
                <w:spacing w:val="-1"/>
              </w:rPr>
              <w:t>3</w:t>
            </w:r>
            <w:r>
              <w:rPr>
                <w:spacing w:val="-1"/>
              </w:rPr>
              <w:t>）噪声：生产过程中设备运行产生的噪声。</w:t>
            </w:r>
          </w:p>
          <w:p>
            <w:pPr>
              <w:pStyle w:val="TableText"/>
              <w:ind w:left="113" w:right="104" w:firstLine="492"/>
              <w:spacing w:before="182" w:line="359" w:lineRule="auto"/>
              <w:rPr/>
            </w:pPr>
            <w:r>
              <w:rPr>
                <w:spacing w:val="5"/>
              </w:rPr>
              <w:t>（</w:t>
            </w:r>
            <w:r>
              <w:rPr>
                <w:rFonts w:ascii="Times New Roman" w:hAnsi="Times New Roman" w:eastAsia="Times New Roman" w:cs="Times New Roman"/>
                <w:spacing w:val="5"/>
              </w:rPr>
              <w:t>4</w:t>
            </w:r>
            <w:r>
              <w:rPr>
                <w:spacing w:val="5"/>
              </w:rPr>
              <w:t>）固体废物：下料过程中产生下脚料、机加工过程中产生铁</w:t>
            </w:r>
            <w:r>
              <w:rPr>
                <w:spacing w:val="4"/>
              </w:rPr>
              <w:t>屑和废切削液、焊</w:t>
            </w:r>
            <w:r>
              <w:rPr/>
              <w:t xml:space="preserve"> </w:t>
            </w:r>
            <w:r>
              <w:rPr>
                <w:spacing w:val="8"/>
              </w:rPr>
              <w:t>接过程中产生焊渣、喷漆过程中产生漆渣，移动式焊烟净化器产生焊烟净化器收集粉</w:t>
            </w:r>
          </w:p>
          <w:p>
            <w:pPr>
              <w:pStyle w:val="TableText"/>
              <w:ind w:left="116"/>
              <w:spacing w:before="1" w:line="219" w:lineRule="auto"/>
              <w:rPr/>
            </w:pPr>
            <w:r>
              <w:rPr/>
              <w:t>尘，漆料、切削液使用后产生废包装桶，喷漆废气处理</w:t>
            </w:r>
            <w:r>
              <w:rPr>
                <w:spacing w:val="-1"/>
              </w:rPr>
              <w:t>设施产生废催化剂和废沸石。</w:t>
            </w:r>
          </w:p>
        </w:tc>
      </w:tr>
    </w:tbl>
    <w:p>
      <w:pPr>
        <w:pStyle w:val="BodyText"/>
        <w:rPr/>
      </w:pPr>
      <w:r/>
    </w:p>
    <w:p>
      <w:pPr>
        <w:sectPr>
          <w:footerReference w:type="default" r:id="rId10"/>
          <w:pgSz w:w="11906" w:h="16839"/>
          <w:pgMar w:top="1360" w:right="1240" w:bottom="1121" w:left="1240" w:header="0" w:footer="934" w:gutter="0"/>
        </w:sectPr>
        <w:rPr/>
      </w:pPr>
    </w:p>
    <w:p>
      <w:pPr>
        <w:ind w:left="80"/>
        <w:spacing w:before="47" w:line="22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表三</w:t>
      </w:r>
    </w:p>
    <w:p>
      <w:pPr>
        <w:spacing w:line="144" w:lineRule="exact"/>
        <w:rPr/>
      </w:pPr>
      <w:r/>
    </w:p>
    <w:tbl>
      <w:tblPr>
        <w:tblStyle w:val="TableNormal"/>
        <w:tblW w:w="932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24"/>
      </w:tblGrid>
      <w:tr>
        <w:trPr>
          <w:trHeight w:val="12601" w:hRule="atLeast"/>
        </w:trPr>
        <w:tc>
          <w:tcPr>
            <w:tcW w:w="9324" w:type="dxa"/>
            <w:vAlign w:val="top"/>
          </w:tcPr>
          <w:p>
            <w:pPr>
              <w:pStyle w:val="TableText"/>
              <w:ind w:left="119"/>
              <w:spacing w:before="40" w:line="465" w:lineRule="exact"/>
              <w:rPr/>
            </w:pPr>
            <w:r>
              <w:pict>
                <v:rect id="_x0000_s22" style="position:absolute;margin-left:-416.61pt;margin-top:509.25pt;mso-position-vertical-relative:top-margin-area;mso-position-horizontal-relative:right-margin-area;width:72pt;height:4pt;z-index:251711488;" fillcolor="#000000" filled="true" stroked="false"/>
              </w:pict>
            </w:r>
            <w:r>
              <w:pict>
                <v:shape id="_x0000_s24" style="position:absolute;margin-left:-41.983pt;margin-top:479.628pt;mso-position-vertical-relative:top-margin-area;mso-position-horizontal-relative:right-margin-area;width:19.65pt;height:24.45pt;z-index:251708416;" filled="false" stroked="false" type="#_x0000_t202">
                  <v:fill on="false"/>
                  <v:stroke on="false"/>
                  <v:path/>
                  <v:imagedata o:title=""/>
                  <o:lock v:ext="edit" aspectratio="false"/>
                  <v:textbox inset="0mm,0mm,0mm,0mm">
                    <w:txbxContent>
                      <w:p>
                        <w:pPr>
                          <w:pStyle w:val="TableText"/>
                          <w:ind w:left="25" w:right="20" w:hanging="5"/>
                          <w:spacing w:before="20" w:line="230" w:lineRule="auto"/>
                          <w:rPr>
                            <w:sz w:val="18"/>
                            <w:szCs w:val="18"/>
                          </w:rPr>
                        </w:pPr>
                        <w:r>
                          <w:rPr>
                            <w:sz w:val="18"/>
                            <w:szCs w:val="18"/>
                            <w:spacing w:val="-4"/>
                          </w:rPr>
                          <w:t>监测</w:t>
                        </w:r>
                        <w:r>
                          <w:rPr>
                            <w:sz w:val="18"/>
                            <w:szCs w:val="18"/>
                          </w:rPr>
                          <w:t xml:space="preserve"> </w:t>
                        </w:r>
                        <w:r>
                          <w:rPr>
                            <w:sz w:val="18"/>
                            <w:szCs w:val="18"/>
                            <w:spacing w:val="-7"/>
                          </w:rPr>
                          <w:t>点位</w:t>
                        </w:r>
                      </w:p>
                    </w:txbxContent>
                  </v:textbox>
                </v:shape>
              </w:pict>
            </w:r>
            <w:r>
              <w:pict>
                <v:shape id="_x0000_s26" style="position:absolute;margin-left:-63.9696pt;margin-top:471.233pt;mso-position-vertical-relative:top-margin-area;mso-position-horizontal-relative:right-margin-area;width:12.3pt;height:80.35pt;z-index:251713536;" filled="false" stroked="false" type="#_x0000_t202">
                  <v:fill on="false"/>
                  <v:stroke on="false"/>
                  <v:path/>
                  <v:imagedata o:title=""/>
                  <o:lock v:ext="edit" aspectratio="false"/>
                  <v:textbox inset="0mm,0mm,0mm,0mm">
                    <w:txbxContent>
                      <w:p>
                        <w:pPr>
                          <w:pStyle w:val="TableText"/>
                          <w:ind w:left="20" w:right="20" w:firstLine="18"/>
                          <w:spacing w:before="19" w:line="241" w:lineRule="auto"/>
                          <w:jc w:val="both"/>
                          <w:rPr>
                            <w:sz w:val="20"/>
                            <w:szCs w:val="20"/>
                          </w:rPr>
                        </w:pPr>
                        <w:r>
                          <w:rPr>
                            <w:sz w:val="20"/>
                            <w:szCs w:val="20"/>
                            <w:spacing w:val="-7"/>
                          </w:rPr>
                          <w:t>15</w:t>
                        </w:r>
                        <w:r>
                          <w:rPr>
                            <w:sz w:val="20"/>
                            <w:szCs w:val="20"/>
                          </w:rPr>
                          <w:t xml:space="preserve"> </w:t>
                        </w:r>
                        <w:r>
                          <w:rPr>
                            <w:sz w:val="20"/>
                            <w:szCs w:val="20"/>
                            <w:spacing w:val="4"/>
                          </w:rPr>
                          <w:t>米</w:t>
                        </w:r>
                        <w:r>
                          <w:rPr>
                            <w:sz w:val="20"/>
                            <w:szCs w:val="20"/>
                          </w:rPr>
                          <w:t xml:space="preserve"> </w:t>
                        </w:r>
                        <w:r>
                          <w:rPr>
                            <w:sz w:val="20"/>
                            <w:szCs w:val="20"/>
                            <w:spacing w:val="4"/>
                          </w:rPr>
                          <w:t>排</w:t>
                        </w:r>
                        <w:r>
                          <w:rPr>
                            <w:sz w:val="20"/>
                            <w:szCs w:val="20"/>
                          </w:rPr>
                          <w:t xml:space="preserve"> </w:t>
                        </w:r>
                        <w:r>
                          <w:rPr>
                            <w:sz w:val="20"/>
                            <w:szCs w:val="20"/>
                            <w:spacing w:val="4"/>
                          </w:rPr>
                          <w:t>气</w:t>
                        </w:r>
                        <w:r>
                          <w:rPr>
                            <w:sz w:val="20"/>
                            <w:szCs w:val="20"/>
                          </w:rPr>
                          <w:t xml:space="preserve"> </w:t>
                        </w:r>
                        <w:r>
                          <w:rPr>
                            <w:sz w:val="20"/>
                            <w:szCs w:val="20"/>
                            <w:spacing w:val="4"/>
                          </w:rPr>
                          <w:t>筒</w:t>
                        </w:r>
                        <w:r>
                          <w:rPr>
                            <w:sz w:val="20"/>
                            <w:szCs w:val="20"/>
                          </w:rPr>
                          <w:t xml:space="preserve"> </w:t>
                        </w:r>
                        <w:r>
                          <w:rPr>
                            <w:sz w:val="20"/>
                            <w:szCs w:val="20"/>
                            <w:spacing w:val="2"/>
                          </w:rPr>
                          <w:t>P4</w:t>
                        </w:r>
                      </w:p>
                    </w:txbxContent>
                  </v:textbox>
                </v:shape>
              </w:pict>
            </w:r>
            <w:r>
              <w:pict>
                <v:shape id="_x0000_s28" style="position:absolute;margin-left:-261.71pt;margin-top:491pt;mso-position-vertical-relative:top-margin-area;mso-position-horizontal-relative:right-margin-area;width:61.95pt;height:38.7pt;z-index:251712512;" filled="false" stroked="false" type="#_x0000_t202">
                  <v:fill on="false"/>
                  <v:stroke on="false"/>
                  <v:path/>
                  <v:imagedata o:title=""/>
                  <o:lock v:ext="edit" aspectratio="false"/>
                  <v:textbox inset="0mm,0mm,0mm,0mm">
                    <w:txbxContent>
                      <w:p>
                        <w:pPr>
                          <w:spacing w:line="20" w:lineRule="exact"/>
                          <w:rPr/>
                        </w:pPr>
                        <w:r/>
                      </w:p>
                      <w:tbl>
                        <w:tblPr>
                          <w:tblStyle w:val="TableNormal"/>
                          <w:tblW w:w="1178" w:type="dxa"/>
                          <w:tblInd w:w="30" w:type="dxa"/>
                          <w:tblLayout w:type="fixed"/>
                          <w:tblBorders>
                            <w:left w:val="single" w:color="000000" w:sz="8" w:space="0"/>
                            <w:bottom w:val="single" w:color="000000" w:sz="8" w:space="0"/>
                            <w:right w:val="single" w:color="000000" w:sz="8" w:space="0"/>
                            <w:top w:val="single" w:color="000000" w:sz="8" w:space="0"/>
                          </w:tblBorders>
                        </w:tblPr>
                        <w:tblGrid>
                          <w:gridCol w:w="1178"/>
                        </w:tblGrid>
                        <w:tr>
                          <w:trPr>
                            <w:trHeight w:val="693" w:hRule="atLeast"/>
                          </w:trPr>
                          <w:tc>
                            <w:tcPr>
                              <w:tcW w:w="1178" w:type="dxa"/>
                              <w:vAlign w:val="top"/>
                            </w:tcPr>
                            <w:p>
                              <w:pPr>
                                <w:pStyle w:val="TableText"/>
                                <w:ind w:left="147" w:right="139" w:firstLine="55"/>
                                <w:spacing w:before="98" w:line="229" w:lineRule="auto"/>
                                <w:rPr>
                                  <w:sz w:val="22"/>
                                  <w:szCs w:val="22"/>
                                </w:rPr>
                              </w:pPr>
                              <w:r>
                                <w:rPr>
                                  <w:sz w:val="22"/>
                                  <w:szCs w:val="22"/>
                                  <w:spacing w:val="-3"/>
                                </w:rPr>
                                <w:t>过滤棉+</w:t>
                              </w:r>
                              <w:r>
                                <w:rPr>
                                  <w:sz w:val="22"/>
                                  <w:szCs w:val="22"/>
                                  <w:spacing w:val="1"/>
                                </w:rPr>
                                <w:t xml:space="preserve"> </w:t>
                              </w:r>
                              <w:r>
                                <w:rPr>
                                  <w:sz w:val="22"/>
                                  <w:szCs w:val="22"/>
                                  <w:spacing w:val="-3"/>
                                </w:rPr>
                                <w:t>转轮吸附</w:t>
                              </w:r>
                            </w:p>
                          </w:tc>
                        </w:tr>
                      </w:tbl>
                      <w:p>
                        <w:pPr>
                          <w:rPr>
                            <w:rFonts w:ascii="Arial"/>
                            <w:sz w:val="21"/>
                          </w:rPr>
                        </w:pPr>
                        <w:r/>
                      </w:p>
                    </w:txbxContent>
                  </v:textbox>
                </v:shape>
              </w:pict>
            </w:r>
            <w:r>
              <w:pict>
                <v:shape id="_x0000_s30" style="position:absolute;margin-left:-459.56pt;margin-top:491.6pt;mso-position-vertical-relative:top-margin-area;mso-position-horizontal-relative:right-margin-area;width:44.35pt;height:41.25pt;z-index:251714560;" filled="false" stroked="false" type="#_x0000_t202">
                  <v:fill on="false"/>
                  <v:stroke on="false"/>
                  <v:path/>
                  <v:imagedata o:title=""/>
                  <o:lock v:ext="edit" aspectratio="false"/>
                  <v:textbox inset="0mm,0mm,0mm,0mm">
                    <w:txbxContent>
                      <w:p>
                        <w:pPr>
                          <w:spacing w:line="20" w:lineRule="exact"/>
                          <w:rPr/>
                        </w:pPr>
                        <w:r/>
                      </w:p>
                      <w:tbl>
                        <w:tblPr>
                          <w:tblStyle w:val="TableNormal"/>
                          <w:tblW w:w="826" w:type="dxa"/>
                          <w:tblInd w:w="30" w:type="dxa"/>
                          <w:tblLayout w:type="fixed"/>
                          <w:tblBorders>
                            <w:left w:val="single" w:color="000000" w:sz="8" w:space="0"/>
                            <w:bottom w:val="single" w:color="000000" w:sz="8" w:space="0"/>
                            <w:right w:val="single" w:color="000000" w:sz="8" w:space="0"/>
                            <w:top w:val="single" w:color="000000" w:sz="8" w:space="0"/>
                          </w:tblBorders>
                        </w:tblPr>
                        <w:tblGrid>
                          <w:gridCol w:w="826"/>
                        </w:tblGrid>
                        <w:tr>
                          <w:trPr>
                            <w:trHeight w:val="744" w:hRule="atLeast"/>
                          </w:trPr>
                          <w:tc>
                            <w:tcPr>
                              <w:tcW w:w="826" w:type="dxa"/>
                              <w:vAlign w:val="top"/>
                            </w:tcPr>
                            <w:p>
                              <w:pPr>
                                <w:pStyle w:val="TableText"/>
                                <w:ind w:left="161"/>
                                <w:spacing w:before="98" w:line="238" w:lineRule="auto"/>
                                <w:rPr>
                                  <w:sz w:val="22"/>
                                  <w:szCs w:val="22"/>
                                </w:rPr>
                              </w:pPr>
                              <w:r>
                                <w:rPr>
                                  <w:sz w:val="22"/>
                                  <w:szCs w:val="22"/>
                                  <w:spacing w:val="-8"/>
                                </w:rPr>
                                <w:t>喷漆</w:t>
                              </w:r>
                            </w:p>
                            <w:p>
                              <w:pPr>
                                <w:pStyle w:val="TableText"/>
                                <w:ind w:left="152"/>
                                <w:spacing w:line="221" w:lineRule="auto"/>
                                <w:rPr>
                                  <w:sz w:val="22"/>
                                  <w:szCs w:val="22"/>
                                </w:rPr>
                              </w:pPr>
                              <w:r>
                                <w:rPr>
                                  <w:sz w:val="22"/>
                                  <w:szCs w:val="22"/>
                                  <w:spacing w:val="-3"/>
                                </w:rPr>
                                <w:t>废气</w:t>
                              </w:r>
                            </w:p>
                          </w:tc>
                        </w:tr>
                      </w:tbl>
                      <w:p>
                        <w:pPr>
                          <w:rPr>
                            <w:rFonts w:ascii="Arial"/>
                            <w:sz w:val="21"/>
                          </w:rPr>
                        </w:pPr>
                        <w:r/>
                      </w:p>
                    </w:txbxContent>
                  </v:textbox>
                </v:shape>
              </w:pict>
            </w:r>
            <w:r>
              <w:pict>
                <v:shape id="_x0000_s32" style="position:absolute;margin-left:-346.16pt;margin-top:491.7pt;mso-position-vertical-relative:top-margin-area;mso-position-horizontal-relative:right-margin-area;width:53.2pt;height:38.75pt;z-index:251710464;" filled="false" stroked="false" type="#_x0000_t202">
                  <v:fill on="false"/>
                  <v:stroke on="false"/>
                  <v:path/>
                  <v:imagedata o:title=""/>
                  <o:lock v:ext="edit" aspectratio="false"/>
                  <v:textbox inset="0mm,0mm,0mm,0mm">
                    <w:txbxContent>
                      <w:p>
                        <w:pPr>
                          <w:spacing w:line="20" w:lineRule="exact"/>
                          <w:rPr/>
                        </w:pPr>
                        <w:r/>
                      </w:p>
                      <w:tbl>
                        <w:tblPr>
                          <w:tblStyle w:val="TableNormal"/>
                          <w:tblW w:w="1003" w:type="dxa"/>
                          <w:tblInd w:w="30" w:type="dxa"/>
                          <w:tblLayout w:type="fixed"/>
                          <w:tblBorders>
                            <w:left w:val="single" w:color="000000" w:sz="8" w:space="0"/>
                            <w:bottom w:val="single" w:color="000000" w:sz="8" w:space="0"/>
                            <w:right w:val="single" w:color="000000" w:sz="8" w:space="0"/>
                            <w:top w:val="single" w:color="000000" w:sz="8" w:space="0"/>
                          </w:tblBorders>
                        </w:tblPr>
                        <w:tblGrid>
                          <w:gridCol w:w="1003"/>
                        </w:tblGrid>
                        <w:tr>
                          <w:trPr>
                            <w:trHeight w:val="694" w:hRule="atLeast"/>
                          </w:trPr>
                          <w:tc>
                            <w:tcPr>
                              <w:tcW w:w="1003" w:type="dxa"/>
                              <w:vAlign w:val="top"/>
                            </w:tcPr>
                            <w:p>
                              <w:pPr>
                                <w:pStyle w:val="TableText"/>
                                <w:ind w:left="287" w:right="161" w:hanging="110"/>
                                <w:spacing w:before="97" w:line="230" w:lineRule="auto"/>
                                <w:rPr>
                                  <w:sz w:val="22"/>
                                  <w:szCs w:val="22"/>
                                </w:rPr>
                              </w:pPr>
                              <w:r>
                                <w:rPr>
                                  <w:sz w:val="22"/>
                                  <w:szCs w:val="22"/>
                                  <w:spacing w:val="-6"/>
                                </w:rPr>
                                <w:t>收集罩</w:t>
                              </w:r>
                              <w:r>
                                <w:rPr>
                                  <w:sz w:val="22"/>
                                  <w:szCs w:val="22"/>
                                </w:rPr>
                                <w:t xml:space="preserve"> </w:t>
                              </w:r>
                              <w:r>
                                <w:rPr>
                                  <w:sz w:val="22"/>
                                  <w:szCs w:val="22"/>
                                  <w:spacing w:val="-8"/>
                                </w:rPr>
                                <w:t>收集</w:t>
                              </w:r>
                            </w:p>
                          </w:tc>
                        </w:tr>
                      </w:tbl>
                      <w:p>
                        <w:pPr>
                          <w:rPr>
                            <w:rFonts w:ascii="Arial"/>
                            <w:sz w:val="21"/>
                          </w:rPr>
                        </w:pPr>
                        <w:r/>
                      </w:p>
                    </w:txbxContent>
                  </v:textbox>
                </v:shape>
              </w:pict>
            </w:r>
            <w:r>
              <w:pict>
                <v:shape id="_x0000_s34" style="position:absolute;margin-left:-412.489pt;margin-top:499.309pt;mso-position-vertical-relative:top-margin-area;mso-position-horizontal-relative:right-margin-area;width:60.5pt;height:24.5pt;z-index:251707392;" filled="false" stroked="false" type="#_x0000_t202">
                  <v:fill on="false"/>
                  <v:stroke on="false"/>
                  <v:path/>
                  <v:imagedata o:title=""/>
                  <o:lock v:ext="edit" aspectratio="false"/>
                  <v:textbox inset="0mm,0mm,0mm,0mm">
                    <w:txbxContent>
                      <w:p>
                        <w:pPr>
                          <w:pStyle w:val="TableText"/>
                          <w:ind w:left="250"/>
                          <w:spacing w:before="19" w:line="221" w:lineRule="auto"/>
                          <w:rPr>
                            <w:sz w:val="18"/>
                            <w:szCs w:val="18"/>
                          </w:rPr>
                        </w:pPr>
                        <w:r>
                          <w:rPr>
                            <w:sz w:val="18"/>
                            <w:szCs w:val="18"/>
                            <w:spacing w:val="-2"/>
                          </w:rPr>
                          <w:t>颗粒物、</w:t>
                        </w:r>
                      </w:p>
                      <w:p>
                        <w:pPr>
                          <w:pStyle w:val="TableText"/>
                          <w:ind w:left="20"/>
                          <w:spacing w:before="20" w:line="219" w:lineRule="auto"/>
                          <w:rPr>
                            <w:sz w:val="18"/>
                            <w:szCs w:val="18"/>
                          </w:rPr>
                        </w:pPr>
                        <w:r>
                          <w:rPr>
                            <w:rFonts w:ascii="Times New Roman" w:hAnsi="Times New Roman" w:eastAsia="Times New Roman" w:cs="Times New Roman"/>
                            <w:sz w:val="18"/>
                            <w:szCs w:val="18"/>
                            <w:spacing w:val="-3"/>
                          </w:rPr>
                          <w:t>VOCs</w:t>
                        </w:r>
                        <w:r>
                          <w:rPr>
                            <w:rFonts w:ascii="Times New Roman" w:hAnsi="Times New Roman" w:eastAsia="Times New Roman" w:cs="Times New Roman"/>
                            <w:sz w:val="18"/>
                            <w:szCs w:val="18"/>
                            <w:spacing w:val="-23"/>
                          </w:rPr>
                          <w:t xml:space="preserve"> </w:t>
                        </w:r>
                        <w:r>
                          <w:rPr>
                            <w:sz w:val="18"/>
                            <w:szCs w:val="18"/>
                            <w:spacing w:val="-3"/>
                          </w:rPr>
                          <w:t>、二甲苯</w:t>
                        </w:r>
                      </w:p>
                    </w:txbxContent>
                  </v:textbox>
                </v:shape>
              </w:pict>
            </w:r>
            <w:r>
              <w:pict>
                <v:shape id="_x0000_s36" style="position:absolute;margin-left:-286.783pt;margin-top:514.909pt;mso-position-vertical-relative:top-margin-area;mso-position-horizontal-relative:right-margin-area;width:19.65pt;height:24.45pt;z-index:251709440;" filled="false" stroked="false" type="#_x0000_t202">
                  <v:fill on="false"/>
                  <v:stroke on="false"/>
                  <v:path/>
                  <v:imagedata o:title=""/>
                  <o:lock v:ext="edit" aspectratio="false"/>
                  <v:textbox inset="0mm,0mm,0mm,0mm">
                    <w:txbxContent>
                      <w:p>
                        <w:pPr>
                          <w:pStyle w:val="TableText"/>
                          <w:ind w:left="25" w:right="20" w:hanging="5"/>
                          <w:spacing w:before="20" w:line="230" w:lineRule="auto"/>
                          <w:rPr>
                            <w:sz w:val="18"/>
                            <w:szCs w:val="18"/>
                          </w:rPr>
                        </w:pPr>
                        <w:r>
                          <w:rPr>
                            <w:sz w:val="18"/>
                            <w:szCs w:val="18"/>
                            <w:spacing w:val="-4"/>
                          </w:rPr>
                          <w:t>监测</w:t>
                        </w:r>
                        <w:r>
                          <w:rPr>
                            <w:sz w:val="18"/>
                            <w:szCs w:val="18"/>
                          </w:rPr>
                          <w:t xml:space="preserve"> </w:t>
                        </w:r>
                        <w:r>
                          <w:rPr>
                            <w:sz w:val="18"/>
                            <w:szCs w:val="18"/>
                            <w:spacing w:val="-7"/>
                          </w:rPr>
                          <w:t>点位</w:t>
                        </w:r>
                      </w:p>
                    </w:txbxContent>
                  </v:textbox>
                </v:shape>
              </w:pict>
            </w:r>
            <w:r>
              <w:drawing>
                <wp:anchor distT="0" distB="0" distL="0" distR="0" simplePos="0" relativeHeight="251705344" behindDoc="0" locked="0" layoutInCell="1" allowOverlap="1">
                  <wp:simplePos x="0" y="0"/>
                  <wp:positionH relativeFrom="rightMargin">
                    <wp:posOffset>-897166</wp:posOffset>
                  </wp:positionH>
                  <wp:positionV relativeFrom="topMargin">
                    <wp:posOffset>5828664</wp:posOffset>
                  </wp:positionV>
                  <wp:extent cx="365544" cy="1270000"/>
                  <wp:effectExtent l="0" t="0" r="0" b="0"/>
                  <wp:wrapNone/>
                  <wp:docPr id="6" name="IM 6"/>
                  <wp:cNvGraphicFramePr/>
                  <a:graphic>
                    <a:graphicData uri="http://schemas.openxmlformats.org/drawingml/2006/picture">
                      <pic:pic>
                        <pic:nvPicPr>
                          <pic:cNvPr id="6" name="IM 6"/>
                          <pic:cNvPicPr/>
                        </pic:nvPicPr>
                        <pic:blipFill>
                          <a:blip r:embed="rId13"/>
                          <a:stretch>
                            <a:fillRect/>
                          </a:stretch>
                        </pic:blipFill>
                        <pic:spPr>
                          <a:xfrm rot="0">
                            <a:off x="0" y="0"/>
                            <a:ext cx="365544" cy="1270000"/>
                          </a:xfrm>
                          <a:prstGeom prst="rect">
                            <a:avLst/>
                          </a:prstGeom>
                        </pic:spPr>
                      </pic:pic>
                    </a:graphicData>
                  </a:graphic>
                </wp:anchor>
              </w:drawing>
            </w:r>
            <w:r>
              <w:drawing>
                <wp:anchor distT="0" distB="0" distL="0" distR="0" simplePos="0" relativeHeight="251706368" behindDoc="0" locked="0" layoutInCell="1" allowOverlap="1">
                  <wp:simplePos x="0" y="0"/>
                  <wp:positionH relativeFrom="rightMargin">
                    <wp:posOffset>-3738371</wp:posOffset>
                  </wp:positionH>
                  <wp:positionV relativeFrom="topMargin">
                    <wp:posOffset>6466204</wp:posOffset>
                  </wp:positionV>
                  <wp:extent cx="431800" cy="70484"/>
                  <wp:effectExtent l="0" t="0" r="0" b="0"/>
                  <wp:wrapNone/>
                  <wp:docPr id="8" name="IM 8"/>
                  <wp:cNvGraphicFramePr/>
                  <a:graphic>
                    <a:graphicData uri="http://schemas.openxmlformats.org/drawingml/2006/picture">
                      <pic:pic>
                        <pic:nvPicPr>
                          <pic:cNvPr id="8" name="IM 8"/>
                          <pic:cNvPicPr/>
                        </pic:nvPicPr>
                        <pic:blipFill>
                          <a:blip r:embed="rId14"/>
                          <a:stretch>
                            <a:fillRect/>
                          </a:stretch>
                        </pic:blipFill>
                        <pic:spPr>
                          <a:xfrm rot="0">
                            <a:off x="0" y="0"/>
                            <a:ext cx="431800" cy="70484"/>
                          </a:xfrm>
                          <a:prstGeom prst="rect">
                            <a:avLst/>
                          </a:prstGeom>
                        </pic:spPr>
                      </pic:pic>
                    </a:graphicData>
                  </a:graphic>
                </wp:anchor>
              </w:drawing>
            </w:r>
            <w:r>
              <w:drawing>
                <wp:anchor distT="0" distB="0" distL="0" distR="0" simplePos="0" relativeHeight="251715584" behindDoc="0" locked="0" layoutInCell="1" allowOverlap="1">
                  <wp:simplePos x="0" y="0"/>
                  <wp:positionH relativeFrom="rightMargin">
                    <wp:posOffset>-1293621</wp:posOffset>
                  </wp:positionH>
                  <wp:positionV relativeFrom="topMargin">
                    <wp:posOffset>6453504</wp:posOffset>
                  </wp:positionV>
                  <wp:extent cx="403225" cy="50800"/>
                  <wp:effectExtent l="0" t="0" r="0" b="0"/>
                  <wp:wrapNone/>
                  <wp:docPr id="10" name="IM 10"/>
                  <wp:cNvGraphicFramePr/>
                  <a:graphic>
                    <a:graphicData uri="http://schemas.openxmlformats.org/drawingml/2006/picture">
                      <pic:pic>
                        <pic:nvPicPr>
                          <pic:cNvPr id="10" name="IM 10"/>
                          <pic:cNvPicPr/>
                        </pic:nvPicPr>
                        <pic:blipFill>
                          <a:blip r:embed="rId15"/>
                          <a:stretch>
                            <a:fillRect/>
                          </a:stretch>
                        </pic:blipFill>
                        <pic:spPr>
                          <a:xfrm rot="0">
                            <a:off x="0" y="0"/>
                            <a:ext cx="403225" cy="50800"/>
                          </a:xfrm>
                          <a:prstGeom prst="rect">
                            <a:avLst/>
                          </a:prstGeom>
                        </pic:spPr>
                      </pic:pic>
                    </a:graphicData>
                  </a:graphic>
                </wp:anchor>
              </w:drawing>
            </w:r>
            <w:r>
              <w:drawing>
                <wp:anchor distT="0" distB="0" distL="0" distR="0" simplePos="0" relativeHeight="251716608" behindDoc="0" locked="0" layoutInCell="1" allowOverlap="1">
                  <wp:simplePos x="0" y="0"/>
                  <wp:positionH relativeFrom="rightMargin">
                    <wp:posOffset>-2554096</wp:posOffset>
                  </wp:positionH>
                  <wp:positionV relativeFrom="topMargin">
                    <wp:posOffset>6453504</wp:posOffset>
                  </wp:positionV>
                  <wp:extent cx="431800" cy="50800"/>
                  <wp:effectExtent l="0" t="0" r="0" b="0"/>
                  <wp:wrapNone/>
                  <wp:docPr id="12" name="IM 12"/>
                  <wp:cNvGraphicFramePr/>
                  <a:graphic>
                    <a:graphicData uri="http://schemas.openxmlformats.org/drawingml/2006/picture">
                      <pic:pic>
                        <pic:nvPicPr>
                          <pic:cNvPr id="12" name="IM 12"/>
                          <pic:cNvPicPr/>
                        </pic:nvPicPr>
                        <pic:blipFill>
                          <a:blip r:embed="rId16"/>
                          <a:stretch>
                            <a:fillRect/>
                          </a:stretch>
                        </pic:blipFill>
                        <pic:spPr>
                          <a:xfrm rot="0">
                            <a:off x="0" y="0"/>
                            <a:ext cx="431800" cy="50800"/>
                          </a:xfrm>
                          <a:prstGeom prst="rect">
                            <a:avLst/>
                          </a:prstGeom>
                        </pic:spPr>
                      </pic:pic>
                    </a:graphicData>
                  </a:graphic>
                </wp:anchor>
              </w:drawing>
            </w:r>
            <w:r>
              <w:rPr>
                <w14:textOutline w14:w="4358" w14:cap="sq" w14:cmpd="sng">
                  <w14:solidFill>
                    <w14:srgbClr w14:val="000000"/>
                  </w14:solidFill>
                  <w14:prstDash w14:val="solid"/>
                  <w14:bevel/>
                </w14:textOutline>
                <w:spacing w:val="1"/>
                <w:position w:val="17"/>
              </w:rPr>
              <w:t>主要污染源、污染物处理和排放（附处理流程示</w:t>
            </w:r>
            <w:r>
              <w:rPr>
                <w14:textOutline w14:w="4358" w14:cap="sq" w14:cmpd="sng">
                  <w14:solidFill>
                    <w14:srgbClr w14:val="000000"/>
                  </w14:solidFill>
                  <w14:prstDash w14:val="solid"/>
                  <w14:bevel/>
                </w14:textOutline>
                <w:position w:val="17"/>
              </w:rPr>
              <w:t>意图，标出废水、废气、厂界噪声监</w:t>
            </w:r>
          </w:p>
          <w:p>
            <w:pPr>
              <w:pStyle w:val="TableText"/>
              <w:ind w:left="118"/>
              <w:spacing w:line="221" w:lineRule="auto"/>
              <w:rPr/>
            </w:pPr>
            <w:r>
              <w:rPr>
                <w14:textOutline w14:w="4358" w14:cap="sq" w14:cmpd="sng">
                  <w14:solidFill>
                    <w14:srgbClr w14:val="000000"/>
                  </w14:solidFill>
                  <w14:prstDash w14:val="solid"/>
                  <w14:bevel/>
                </w14:textOutline>
                <w:spacing w:val="-2"/>
              </w:rPr>
              <w:t>测点位）</w:t>
            </w:r>
          </w:p>
          <w:p>
            <w:pPr>
              <w:pStyle w:val="TableText"/>
              <w:ind w:left="644"/>
              <w:spacing w:before="179" w:line="221" w:lineRule="auto"/>
              <w:rPr/>
            </w:pPr>
            <w:r>
              <w:rPr>
                <w:spacing w:val="2"/>
              </w:rPr>
              <w:t>一、废气分析</w:t>
            </w:r>
          </w:p>
          <w:p>
            <w:pPr>
              <w:pStyle w:val="TableText"/>
              <w:ind w:left="598"/>
              <w:spacing w:before="178" w:line="468" w:lineRule="exact"/>
              <w:rPr/>
            </w:pPr>
            <w:r>
              <w:rPr>
                <w:spacing w:val="6"/>
                <w:position w:val="17"/>
              </w:rPr>
              <w:t>本项目废气主要为喷漆过程中产生漆雾颗粒和有机废气以及焊接过程中产生焊接</w:t>
            </w:r>
          </w:p>
          <w:p>
            <w:pPr>
              <w:pStyle w:val="TableText"/>
              <w:ind w:left="118"/>
              <w:spacing w:before="1" w:line="221" w:lineRule="auto"/>
              <w:rPr/>
            </w:pPr>
            <w:r>
              <w:rPr>
                <w:spacing w:val="-4"/>
              </w:rPr>
              <w:t>烟尘。</w:t>
            </w:r>
          </w:p>
          <w:p>
            <w:pPr>
              <w:pStyle w:val="TableText"/>
              <w:ind w:left="616"/>
              <w:spacing w:before="177" w:line="221" w:lineRule="auto"/>
              <w:rPr/>
            </w:pPr>
            <w:r>
              <w:rPr>
                <w:rFonts w:ascii="Times New Roman" w:hAnsi="Times New Roman" w:eastAsia="Times New Roman" w:cs="Times New Roman"/>
                <w:spacing w:val="-8"/>
              </w:rPr>
              <w:t>1</w:t>
            </w:r>
            <w:r>
              <w:rPr>
                <w:rFonts w:ascii="Times New Roman" w:hAnsi="Times New Roman" w:eastAsia="Times New Roman" w:cs="Times New Roman"/>
                <w:spacing w:val="-34"/>
              </w:rPr>
              <w:t xml:space="preserve"> </w:t>
            </w:r>
            <w:r>
              <w:rPr>
                <w:spacing w:val="-8"/>
              </w:rPr>
              <w:t>、有组织废气</w:t>
            </w:r>
          </w:p>
          <w:p>
            <w:pPr>
              <w:pStyle w:val="TableText"/>
              <w:ind w:left="601"/>
              <w:spacing w:before="182" w:line="219" w:lineRule="auto"/>
              <w:rPr/>
            </w:pPr>
            <w:r>
              <w:rPr>
                <w:spacing w:val="-1"/>
              </w:rPr>
              <w:t>项目有组织废气主要为喷漆过程中产生的漆雾颗粒和有机废气。</w:t>
            </w:r>
          </w:p>
          <w:p>
            <w:pPr>
              <w:pStyle w:val="TableText"/>
              <w:ind w:left="137" w:right="107" w:firstLine="461"/>
              <w:spacing w:before="180" w:line="359" w:lineRule="auto"/>
              <w:rPr>
                <w:rFonts w:ascii="Times New Roman" w:hAnsi="Times New Roman" w:eastAsia="Times New Roman" w:cs="Times New Roman"/>
              </w:rPr>
            </w:pPr>
            <w:r>
              <w:rPr>
                <w:spacing w:val="6"/>
              </w:rPr>
              <w:t>本项目齿轮箱喷漆作业依托现有喷漆房进行，项目调漆、喷漆、固化等工序使用</w:t>
            </w:r>
            <w:r>
              <w:rPr>
                <w:spacing w:val="1"/>
              </w:rPr>
              <w:t xml:space="preserve"> </w:t>
            </w:r>
            <w:r>
              <w:rPr>
                <w:spacing w:val="2"/>
              </w:rPr>
              <w:t>的油漆和稀释剂中挥发组分最终全部挥发，产生的有机废气主要成分为二甲苯、</w:t>
            </w:r>
            <w:r>
              <w:rPr>
                <w:rFonts w:ascii="Times New Roman" w:hAnsi="Times New Roman" w:eastAsia="Times New Roman" w:cs="Times New Roman"/>
              </w:rPr>
              <w:t>VOCs</w:t>
            </w:r>
          </w:p>
          <w:p>
            <w:pPr>
              <w:pStyle w:val="TableText"/>
              <w:ind w:left="129"/>
              <w:spacing w:before="1" w:line="219" w:lineRule="auto"/>
              <w:rPr/>
            </w:pPr>
            <w:r>
              <w:rPr>
                <w:spacing w:val="-3"/>
              </w:rPr>
              <w:t>（含二甲苯）。</w:t>
            </w:r>
          </w:p>
          <w:p>
            <w:pPr>
              <w:pStyle w:val="TableText"/>
              <w:ind w:left="598"/>
              <w:spacing w:before="183" w:line="465" w:lineRule="exact"/>
              <w:rPr/>
            </w:pPr>
            <w:r>
              <w:rPr>
                <w:spacing w:val="6"/>
                <w:position w:val="17"/>
              </w:rPr>
              <w:t>本次技改将现有喷漆房废气处理设施升级改造，废气经喷漆房收集设施收集后进</w:t>
            </w:r>
          </w:p>
          <w:p>
            <w:pPr>
              <w:pStyle w:val="TableText"/>
              <w:ind w:left="116"/>
              <w:spacing w:before="1" w:line="219" w:lineRule="auto"/>
              <w:rPr/>
            </w:pPr>
            <w:r>
              <w:rPr>
                <w:spacing w:val="-1"/>
              </w:rPr>
              <w:t>入“过滤棉</w:t>
            </w:r>
            <w:r>
              <w:rPr>
                <w:rFonts w:ascii="Times New Roman" w:hAnsi="Times New Roman" w:eastAsia="Times New Roman" w:cs="Times New Roman"/>
                <w:spacing w:val="-1"/>
              </w:rPr>
              <w:t>+</w:t>
            </w:r>
            <w:r>
              <w:rPr>
                <w:spacing w:val="-1"/>
              </w:rPr>
              <w:t>转轮吸附、脱附</w:t>
            </w:r>
            <w:r>
              <w:rPr>
                <w:rFonts w:ascii="Times New Roman" w:hAnsi="Times New Roman" w:eastAsia="Times New Roman" w:cs="Times New Roman"/>
                <w:spacing w:val="-1"/>
              </w:rPr>
              <w:t>+</w:t>
            </w:r>
            <w:r>
              <w:rPr>
                <w:spacing w:val="-1"/>
              </w:rPr>
              <w:t>催化燃烧装置</w:t>
            </w:r>
            <w:r>
              <w:rPr>
                <w:spacing w:val="-86"/>
              </w:rPr>
              <w:t xml:space="preserve"> </w:t>
            </w:r>
            <w:r>
              <w:rPr>
                <w:spacing w:val="-1"/>
              </w:rPr>
              <w:t>”进行处理后，由</w:t>
            </w:r>
            <w:r>
              <w:rPr>
                <w:spacing w:val="-31"/>
              </w:rPr>
              <w:t xml:space="preserve"> </w:t>
            </w:r>
            <w:r>
              <w:rPr>
                <w:rFonts w:ascii="Times New Roman" w:hAnsi="Times New Roman" w:eastAsia="Times New Roman" w:cs="Times New Roman"/>
                <w:spacing w:val="-1"/>
              </w:rPr>
              <w:t>15m</w:t>
            </w:r>
            <w:r>
              <w:rPr>
                <w:spacing w:val="-1"/>
              </w:rPr>
              <w:t>高排气筒</w:t>
            </w:r>
            <w:r>
              <w:rPr>
                <w:spacing w:val="-56"/>
              </w:rPr>
              <w:t xml:space="preserve"> </w:t>
            </w:r>
            <w:r>
              <w:rPr>
                <w:rFonts w:ascii="Times New Roman" w:hAnsi="Times New Roman" w:eastAsia="Times New Roman" w:cs="Times New Roman"/>
                <w:spacing w:val="-1"/>
              </w:rPr>
              <w:t>P4 </w:t>
            </w:r>
            <w:r>
              <w:rPr>
                <w:spacing w:val="-1"/>
              </w:rPr>
              <w:t>排放。</w:t>
            </w:r>
          </w:p>
          <w:p>
            <w:pPr>
              <w:pStyle w:val="TableText"/>
              <w:ind w:left="593"/>
              <w:spacing w:before="182" w:line="221" w:lineRule="auto"/>
              <w:rPr/>
            </w:pPr>
            <w:r>
              <w:rPr>
                <w:rFonts w:ascii="Times New Roman" w:hAnsi="Times New Roman" w:eastAsia="Times New Roman" w:cs="Times New Roman"/>
                <w:spacing w:val="-5"/>
              </w:rPr>
              <w:t>2</w:t>
            </w:r>
            <w:r>
              <w:rPr>
                <w:rFonts w:ascii="Times New Roman" w:hAnsi="Times New Roman" w:eastAsia="Times New Roman" w:cs="Times New Roman"/>
                <w:spacing w:val="-32"/>
              </w:rPr>
              <w:t xml:space="preserve"> </w:t>
            </w:r>
            <w:r>
              <w:rPr>
                <w:spacing w:val="-5"/>
              </w:rPr>
              <w:t>、无组织废气</w:t>
            </w:r>
          </w:p>
          <w:p>
            <w:pPr>
              <w:pStyle w:val="TableText"/>
              <w:ind w:left="607"/>
              <w:spacing w:before="182" w:line="219" w:lineRule="auto"/>
              <w:rPr/>
            </w:pPr>
            <w:r>
              <w:rPr>
                <w:spacing w:val="-1"/>
              </w:rPr>
              <w:t>喷漆工序未被收集的漆雾颗粒、二甲苯、</w:t>
            </w:r>
            <w:r>
              <w:rPr>
                <w:rFonts w:ascii="Times New Roman" w:hAnsi="Times New Roman" w:eastAsia="Times New Roman" w:cs="Times New Roman"/>
                <w:spacing w:val="-1"/>
              </w:rPr>
              <w:t>VOCs</w:t>
            </w:r>
            <w:r>
              <w:rPr>
                <w:spacing w:val="-1"/>
              </w:rPr>
              <w:t>（含二甲苯）无组织排放。</w:t>
            </w:r>
          </w:p>
          <w:p>
            <w:pPr>
              <w:pStyle w:val="TableText"/>
              <w:ind w:left="598"/>
              <w:spacing w:before="180" w:line="468" w:lineRule="exact"/>
              <w:rPr/>
            </w:pPr>
            <w:r>
              <w:rPr>
                <w:spacing w:val="6"/>
                <w:position w:val="17"/>
              </w:rPr>
              <w:t>本项目焊接过程产生少量的焊接烟尘，企业在焊接点设置移动式焊烟净化器进行</w:t>
            </w:r>
          </w:p>
          <w:p>
            <w:pPr>
              <w:pStyle w:val="TableText"/>
              <w:ind w:left="122"/>
              <w:spacing w:line="220" w:lineRule="auto"/>
              <w:rPr/>
            </w:pPr>
            <w:r>
              <w:rPr>
                <w:spacing w:val="-1"/>
              </w:rPr>
              <w:t>处理，处理后的焊接烟尘无组织排放。</w:t>
            </w:r>
          </w:p>
          <w:p>
            <w:pPr>
              <w:pStyle w:val="TableText"/>
              <w:ind w:left="597"/>
              <w:spacing w:before="180" w:line="220" w:lineRule="auto"/>
              <w:rPr/>
            </w:pPr>
            <w:r>
              <w:rPr/>
              <w:t>通过规范生产管理，加强厂区绿化等措施，降低无组织</w:t>
            </w:r>
            <w:r>
              <w:rPr>
                <w:spacing w:val="-1"/>
              </w:rPr>
              <w:t>废气对周围环境的影响。</w:t>
            </w:r>
          </w:p>
          <w:p>
            <w:pPr>
              <w:pStyle w:val="TableText"/>
              <w:ind w:left="598"/>
              <w:spacing w:before="179" w:line="221" w:lineRule="auto"/>
              <w:rPr/>
            </w:pPr>
            <w:r>
              <w:rPr>
                <w:rFonts w:ascii="Times New Roman" w:hAnsi="Times New Roman" w:eastAsia="Times New Roman" w:cs="Times New Roman"/>
                <w:spacing w:val="-3"/>
              </w:rPr>
              <w:t>3</w:t>
            </w:r>
            <w:r>
              <w:rPr>
                <w:rFonts w:ascii="Times New Roman" w:hAnsi="Times New Roman" w:eastAsia="Times New Roman" w:cs="Times New Roman"/>
                <w:spacing w:val="-23"/>
              </w:rPr>
              <w:t xml:space="preserve"> </w:t>
            </w:r>
            <w:r>
              <w:rPr>
                <w:spacing w:val="-3"/>
              </w:rPr>
              <w:t>、废气处理流程及监测点位示意图</w:t>
            </w:r>
          </w:p>
          <w:p>
            <w:pPr>
              <w:pStyle w:val="TableText"/>
              <w:ind w:left="633"/>
              <w:spacing w:before="181" w:line="220" w:lineRule="auto"/>
              <w:rPr/>
            </w:pPr>
            <w:r>
              <w:rPr>
                <w:spacing w:val="4"/>
              </w:rPr>
              <w:t>（</w:t>
            </w:r>
            <w:r>
              <w:rPr>
                <w:rFonts w:ascii="Times New Roman" w:hAnsi="Times New Roman" w:eastAsia="Times New Roman" w:cs="Times New Roman"/>
                <w:spacing w:val="4"/>
              </w:rPr>
              <w:t>1</w:t>
            </w:r>
            <w:r>
              <w:rPr>
                <w:spacing w:val="4"/>
              </w:rPr>
              <w:t>）有组织废气处理流程及检测点位示意图</w:t>
            </w:r>
          </w:p>
          <w:p>
            <w:pPr>
              <w:spacing w:before="37"/>
              <w:rPr/>
            </w:pPr>
            <w:r/>
          </w:p>
          <w:p>
            <w:pPr>
              <w:spacing w:before="37"/>
              <w:rPr/>
            </w:pPr>
            <w:r/>
          </w:p>
          <w:p>
            <w:pPr>
              <w:spacing w:before="36"/>
              <w:rPr/>
            </w:pPr>
            <w:r/>
          </w:p>
          <w:p>
            <w:pPr>
              <w:spacing w:before="36"/>
              <w:rPr/>
            </w:pPr>
            <w:r/>
          </w:p>
          <w:tbl>
            <w:tblPr>
              <w:tblStyle w:val="TableNormal"/>
              <w:tblW w:w="1299" w:type="dxa"/>
              <w:tblInd w:w="5979" w:type="dxa"/>
              <w:tblLayout w:type="fixed"/>
              <w:tblBorders>
                <w:left w:val="single" w:color="000000" w:sz="8" w:space="0"/>
                <w:bottom w:val="single" w:color="000000" w:sz="8" w:space="0"/>
                <w:right w:val="single" w:color="000000" w:sz="8" w:space="0"/>
                <w:top w:val="single" w:color="000000" w:sz="8" w:space="0"/>
              </w:tblBorders>
            </w:tblPr>
            <w:tblGrid>
              <w:gridCol w:w="1299"/>
            </w:tblGrid>
            <w:tr>
              <w:trPr>
                <w:trHeight w:val="664" w:hRule="atLeast"/>
              </w:trPr>
              <w:tc>
                <w:tcPr>
                  <w:tcW w:w="1299" w:type="dxa"/>
                  <w:vAlign w:val="top"/>
                </w:tcPr>
                <w:p>
                  <w:pPr>
                    <w:pStyle w:val="TableText"/>
                    <w:ind w:left="425" w:right="142" w:hanging="271"/>
                    <w:spacing w:before="98" w:line="229" w:lineRule="auto"/>
                    <w:rPr>
                      <w:sz w:val="22"/>
                      <w:szCs w:val="22"/>
                    </w:rPr>
                  </w:pPr>
                  <w:r>
                    <w:rPr>
                      <w:sz w:val="22"/>
                      <w:szCs w:val="22"/>
                      <w:spacing w:val="-2"/>
                    </w:rPr>
                    <w:t>脱附+催化</w:t>
                  </w:r>
                  <w:r>
                    <w:rPr>
                      <w:sz w:val="22"/>
                      <w:szCs w:val="22"/>
                    </w:rPr>
                    <w:t xml:space="preserve"> </w:t>
                  </w:r>
                  <w:r>
                    <w:rPr>
                      <w:sz w:val="22"/>
                      <w:szCs w:val="22"/>
                      <w:spacing w:val="-3"/>
                    </w:rPr>
                    <w:t>燃烧</w:t>
                  </w:r>
                </w:p>
              </w:tc>
            </w:tr>
          </w:tbl>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pStyle w:val="TableText"/>
              <w:ind w:left="2236"/>
              <w:spacing w:before="78" w:line="220" w:lineRule="auto"/>
              <w:rPr/>
            </w:pPr>
            <w:r>
              <w:rPr>
                <w14:textOutline w14:w="4358" w14:cap="sq" w14:cmpd="sng">
                  <w14:solidFill>
                    <w14:srgbClr w14:val="000000"/>
                  </w14:solidFill>
                  <w14:prstDash w14:val="solid"/>
                  <w14:bevel/>
                </w14:textOutline>
                <w:spacing w:val="3"/>
              </w:rPr>
              <w:t>图</w:t>
            </w:r>
            <w:r>
              <w:rPr>
                <w:spacing w:val="-39"/>
              </w:rPr>
              <w:t xml:space="preserve"> </w:t>
            </w:r>
            <w:r>
              <w:rPr>
                <w:rFonts w:ascii="Times New Roman" w:hAnsi="Times New Roman" w:eastAsia="Times New Roman" w:cs="Times New Roman"/>
                <w:b/>
                <w:bCs/>
                <w:spacing w:val="3"/>
              </w:rPr>
              <w:t>3-1</w:t>
            </w:r>
            <w:r>
              <w:rPr>
                <w:rFonts w:ascii="Times New Roman" w:hAnsi="Times New Roman" w:eastAsia="Times New Roman" w:cs="Times New Roman"/>
                <w:b/>
                <w:bCs/>
                <w:spacing w:val="25"/>
              </w:rPr>
              <w:t xml:space="preserve"> </w:t>
            </w:r>
            <w:r>
              <w:rPr>
                <w14:textOutline w14:w="4358" w14:cap="sq" w14:cmpd="sng">
                  <w14:solidFill>
                    <w14:srgbClr w14:val="000000"/>
                  </w14:solidFill>
                  <w14:prstDash w14:val="solid"/>
                  <w14:bevel/>
                </w14:textOutline>
                <w:spacing w:val="3"/>
              </w:rPr>
              <w:t>有组织废气处理流程及检测点位示意图</w:t>
            </w:r>
          </w:p>
          <w:p>
            <w:pPr>
              <w:pStyle w:val="TableText"/>
              <w:ind w:left="633"/>
              <w:spacing w:before="182" w:line="220" w:lineRule="auto"/>
              <w:rPr/>
            </w:pPr>
            <w:r>
              <w:rPr>
                <w:spacing w:val="4"/>
              </w:rPr>
              <w:t>（</w:t>
            </w:r>
            <w:r>
              <w:rPr>
                <w:rFonts w:ascii="Times New Roman" w:hAnsi="Times New Roman" w:eastAsia="Times New Roman" w:cs="Times New Roman"/>
                <w:spacing w:val="4"/>
              </w:rPr>
              <w:t>2</w:t>
            </w:r>
            <w:r>
              <w:rPr>
                <w:spacing w:val="4"/>
              </w:rPr>
              <w:t>）无组织废气检测点位示意图</w:t>
            </w:r>
          </w:p>
        </w:tc>
      </w:tr>
    </w:tbl>
    <w:p>
      <w:pPr>
        <w:pStyle w:val="BodyText"/>
        <w:rPr/>
      </w:pPr>
      <w:r/>
    </w:p>
    <w:p>
      <w:pPr>
        <w:sectPr>
          <w:footerReference w:type="default" r:id="rId12"/>
          <w:pgSz w:w="11906" w:h="16839"/>
          <w:pgMar w:top="1347" w:right="1288" w:bottom="1121" w:left="1288" w:header="0" w:footer="934" w:gutter="0"/>
        </w:sectPr>
        <w:rPr/>
      </w:pPr>
    </w:p>
    <w:tbl>
      <w:tblPr>
        <w:tblStyle w:val="TableNormal"/>
        <w:tblW w:w="932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24"/>
      </w:tblGrid>
      <w:tr>
        <w:trPr>
          <w:trHeight w:val="13975" w:hRule="atLeast"/>
        </w:trPr>
        <w:tc>
          <w:tcPr>
            <w:tcW w:w="9324" w:type="dxa"/>
            <w:vAlign w:val="top"/>
          </w:tcPr>
          <w:p>
            <w:pPr>
              <w:ind w:firstLine="489"/>
              <w:spacing w:before="4" w:line="3826" w:lineRule="exact"/>
              <w:rPr/>
            </w:pPr>
            <w:r>
              <w:rPr>
                <w:position w:val="-76"/>
              </w:rPr>
              <w:drawing>
                <wp:inline distT="0" distB="0" distL="0" distR="0">
                  <wp:extent cx="5289803" cy="2429255"/>
                  <wp:effectExtent l="0" t="0" r="0" b="0"/>
                  <wp:docPr id="14" name="IM 14"/>
                  <wp:cNvGraphicFramePr/>
                  <a:graphic>
                    <a:graphicData uri="http://schemas.openxmlformats.org/drawingml/2006/picture">
                      <pic:pic>
                        <pic:nvPicPr>
                          <pic:cNvPr id="14" name="IM 14"/>
                          <pic:cNvPicPr/>
                        </pic:nvPicPr>
                        <pic:blipFill>
                          <a:blip r:embed="rId18"/>
                          <a:stretch>
                            <a:fillRect/>
                          </a:stretch>
                        </pic:blipFill>
                        <pic:spPr>
                          <a:xfrm rot="0">
                            <a:off x="0" y="0"/>
                            <a:ext cx="5289803" cy="2429255"/>
                          </a:xfrm>
                          <a:prstGeom prst="rect">
                            <a:avLst/>
                          </a:prstGeom>
                        </pic:spPr>
                      </pic:pic>
                    </a:graphicData>
                  </a:graphic>
                </wp:inline>
              </w:drawing>
            </w:r>
          </w:p>
          <w:p>
            <w:pPr>
              <w:pStyle w:val="TableText"/>
              <w:ind w:left="2853"/>
              <w:spacing w:before="176" w:line="220" w:lineRule="auto"/>
              <w:rPr/>
            </w:pPr>
            <w:r>
              <w:rPr>
                <w14:textOutline w14:w="4358" w14:cap="sq" w14:cmpd="sng">
                  <w14:solidFill>
                    <w14:srgbClr w14:val="000000"/>
                  </w14:solidFill>
                  <w14:prstDash w14:val="solid"/>
                  <w14:bevel/>
                </w14:textOutline>
                <w:spacing w:val="2"/>
              </w:rPr>
              <w:t>图</w:t>
            </w:r>
            <w:r>
              <w:rPr>
                <w:spacing w:val="-43"/>
              </w:rPr>
              <w:t xml:space="preserve"> </w:t>
            </w:r>
            <w:r>
              <w:rPr>
                <w:rFonts w:ascii="Times New Roman" w:hAnsi="Times New Roman" w:eastAsia="Times New Roman" w:cs="Times New Roman"/>
                <w:b/>
                <w:bCs/>
                <w:spacing w:val="2"/>
              </w:rPr>
              <w:t>3-2</w:t>
            </w:r>
            <w:r>
              <w:rPr>
                <w:rFonts w:ascii="Times New Roman" w:hAnsi="Times New Roman" w:eastAsia="Times New Roman" w:cs="Times New Roman"/>
                <w:b/>
                <w:bCs/>
                <w:spacing w:val="26"/>
                <w:w w:val="101"/>
              </w:rPr>
              <w:t xml:space="preserve"> </w:t>
            </w:r>
            <w:r>
              <w:rPr>
                <w14:textOutline w14:w="4358" w14:cap="sq" w14:cmpd="sng">
                  <w14:solidFill>
                    <w14:srgbClr w14:val="000000"/>
                  </w14:solidFill>
                  <w14:prstDash w14:val="solid"/>
                  <w14:bevel/>
                </w14:textOutline>
                <w:spacing w:val="2"/>
              </w:rPr>
              <w:t>无组织废气检测点位示意图</w:t>
            </w:r>
          </w:p>
          <w:p>
            <w:pPr>
              <w:pStyle w:val="TableText"/>
              <w:ind w:left="644"/>
              <w:spacing w:before="181" w:line="220" w:lineRule="auto"/>
              <w:rPr/>
            </w:pPr>
            <w:r>
              <w:rPr>
                <w:spacing w:val="2"/>
              </w:rPr>
              <w:t>二、废水分析</w:t>
            </w:r>
          </w:p>
          <w:p>
            <w:pPr>
              <w:pStyle w:val="TableText"/>
              <w:ind w:left="644"/>
              <w:spacing w:before="179" w:line="220" w:lineRule="auto"/>
              <w:rPr/>
            </w:pPr>
            <w:r>
              <w:rPr>
                <w:spacing w:val="-1"/>
              </w:rPr>
              <w:t>项目切削液调配用水循环使用，定期补充，不外排。</w:t>
            </w:r>
          </w:p>
          <w:p>
            <w:pPr>
              <w:pStyle w:val="TableText"/>
              <w:ind w:left="644"/>
              <w:spacing w:before="182" w:line="465" w:lineRule="exact"/>
              <w:rPr/>
            </w:pPr>
            <w:r>
              <w:rPr>
                <w:spacing w:val="8"/>
                <w:position w:val="17"/>
              </w:rPr>
              <w:t>项目产生的废水主要为生活污水，主要污染物为</w:t>
            </w:r>
            <w:r>
              <w:rPr>
                <w:spacing w:val="-35"/>
                <w:position w:val="17"/>
              </w:rPr>
              <w:t xml:space="preserve"> </w:t>
            </w:r>
            <w:r>
              <w:rPr>
                <w:rFonts w:ascii="Times New Roman" w:hAnsi="Times New Roman" w:eastAsia="Times New Roman" w:cs="Times New Roman"/>
                <w:position w:val="17"/>
              </w:rPr>
              <w:t>COD</w:t>
            </w:r>
            <w:r>
              <w:rPr>
                <w:rFonts w:ascii="Times New Roman" w:hAnsi="Times New Roman" w:eastAsia="Times New Roman" w:cs="Times New Roman"/>
                <w:spacing w:val="-25"/>
                <w:position w:val="17"/>
              </w:rPr>
              <w:t xml:space="preserve"> </w:t>
            </w:r>
            <w:r>
              <w:rPr>
                <w:spacing w:val="8"/>
                <w:position w:val="17"/>
              </w:rPr>
              <w:t>、氨氮等，经化粪池降解</w:t>
            </w:r>
          </w:p>
          <w:p>
            <w:pPr>
              <w:pStyle w:val="TableText"/>
              <w:ind w:left="119"/>
              <w:spacing w:line="220" w:lineRule="auto"/>
              <w:rPr/>
            </w:pPr>
            <w:r>
              <w:rPr>
                <w:spacing w:val="-1"/>
              </w:rPr>
              <w:t>后，排入市政污水管网，进入海阳北控水务有限公司处理达标后外排。</w:t>
            </w:r>
          </w:p>
          <w:p>
            <w:pPr>
              <w:pStyle w:val="TableText"/>
              <w:ind w:left="640"/>
              <w:spacing w:before="182" w:line="221" w:lineRule="auto"/>
              <w:rPr/>
            </w:pPr>
            <w:r>
              <w:rPr>
                <w:spacing w:val="3"/>
              </w:rPr>
              <w:t>三、噪声分析</w:t>
            </w:r>
          </w:p>
          <w:p>
            <w:pPr>
              <w:pStyle w:val="TableText"/>
              <w:ind w:left="641"/>
              <w:spacing w:before="178" w:line="468" w:lineRule="exact"/>
              <w:rPr/>
            </w:pPr>
            <w:r>
              <w:rPr>
                <w:spacing w:val="12"/>
                <w:position w:val="17"/>
              </w:rPr>
              <w:t>本项目噪声主要为设备运转产生的噪声，通过设备全部设置在</w:t>
            </w:r>
            <w:r>
              <w:rPr>
                <w:spacing w:val="11"/>
                <w:position w:val="17"/>
              </w:rPr>
              <w:t>车间内，并尽量</w:t>
            </w:r>
          </w:p>
          <w:p>
            <w:pPr>
              <w:pStyle w:val="TableText"/>
              <w:ind w:left="116"/>
              <w:spacing w:before="1" w:line="220" w:lineRule="auto"/>
              <w:rPr/>
            </w:pPr>
            <w:r>
              <w:rPr>
                <w:spacing w:val="4"/>
              </w:rPr>
              <w:t>选用低噪声设备等措施，减少噪声排放。</w:t>
            </w:r>
          </w:p>
          <w:p>
            <w:pPr>
              <w:ind w:firstLine="564"/>
              <w:spacing w:before="144" w:line="2851" w:lineRule="exact"/>
              <w:rPr/>
            </w:pPr>
            <w:r>
              <w:rPr>
                <w:position w:val="-57"/>
              </w:rPr>
              <w:drawing>
                <wp:inline distT="0" distB="0" distL="0" distR="0">
                  <wp:extent cx="5199888" cy="1810511"/>
                  <wp:effectExtent l="0" t="0" r="0" b="0"/>
                  <wp:docPr id="16" name="IM 16"/>
                  <wp:cNvGraphicFramePr/>
                  <a:graphic>
                    <a:graphicData uri="http://schemas.openxmlformats.org/drawingml/2006/picture">
                      <pic:pic>
                        <pic:nvPicPr>
                          <pic:cNvPr id="16" name="IM 16"/>
                          <pic:cNvPicPr/>
                        </pic:nvPicPr>
                        <pic:blipFill>
                          <a:blip r:embed="rId19"/>
                          <a:stretch>
                            <a:fillRect/>
                          </a:stretch>
                        </pic:blipFill>
                        <pic:spPr>
                          <a:xfrm rot="0">
                            <a:off x="0" y="0"/>
                            <a:ext cx="5199888" cy="1810511"/>
                          </a:xfrm>
                          <a:prstGeom prst="rect">
                            <a:avLst/>
                          </a:prstGeom>
                        </pic:spPr>
                      </pic:pic>
                    </a:graphicData>
                  </a:graphic>
                </wp:inline>
              </w:drawing>
            </w:r>
          </w:p>
          <w:p>
            <w:pPr>
              <w:pStyle w:val="TableText"/>
              <w:ind w:left="3225"/>
              <w:spacing w:before="172" w:line="219" w:lineRule="auto"/>
              <w:rPr/>
            </w:pPr>
            <w:r>
              <w:rPr>
                <w14:textOutline w14:w="4358" w14:cap="sq" w14:cmpd="sng">
                  <w14:solidFill>
                    <w14:srgbClr w14:val="000000"/>
                  </w14:solidFill>
                  <w14:prstDash w14:val="solid"/>
                  <w14:bevel/>
                </w14:textOutline>
              </w:rPr>
              <w:t>图</w:t>
            </w:r>
            <w:r>
              <w:rPr>
                <w:spacing w:val="-39"/>
              </w:rPr>
              <w:t xml:space="preserve"> </w:t>
            </w:r>
            <w:r>
              <w:rPr>
                <w:rFonts w:ascii="Times New Roman" w:hAnsi="Times New Roman" w:eastAsia="Times New Roman" w:cs="Times New Roman"/>
                <w:b/>
                <w:bCs/>
              </w:rPr>
              <w:t>3-3</w:t>
            </w:r>
            <w:r>
              <w:rPr>
                <w:rFonts w:ascii="Times New Roman" w:hAnsi="Times New Roman" w:eastAsia="Times New Roman" w:cs="Times New Roman"/>
                <w:b/>
                <w:bCs/>
                <w:spacing w:val="33"/>
              </w:rPr>
              <w:t xml:space="preserve"> </w:t>
            </w:r>
            <w:r>
              <w:rPr>
                <w14:textOutline w14:w="4358" w14:cap="sq" w14:cmpd="sng">
                  <w14:solidFill>
                    <w14:srgbClr w14:val="000000"/>
                  </w14:solidFill>
                  <w14:prstDash w14:val="solid"/>
                  <w14:bevel/>
                </w14:textOutline>
              </w:rPr>
              <w:t>噪声监测点位布置图</w:t>
            </w:r>
          </w:p>
          <w:p>
            <w:pPr>
              <w:pStyle w:val="TableText"/>
              <w:ind w:left="644"/>
              <w:spacing w:before="183" w:line="221" w:lineRule="auto"/>
              <w:rPr/>
            </w:pPr>
            <w:r>
              <w:rPr>
                <w:spacing w:val="-1"/>
              </w:rPr>
              <w:t>四、固废分析</w:t>
            </w:r>
          </w:p>
          <w:p>
            <w:pPr>
              <w:pStyle w:val="TableText"/>
              <w:ind w:left="616"/>
              <w:spacing w:before="181" w:line="220" w:lineRule="auto"/>
              <w:rPr/>
            </w:pPr>
            <w:r>
              <w:rPr>
                <w:rFonts w:ascii="Times New Roman" w:hAnsi="Times New Roman" w:eastAsia="Times New Roman" w:cs="Times New Roman"/>
                <w:spacing w:val="-4"/>
              </w:rPr>
              <w:t>1</w:t>
            </w:r>
            <w:r>
              <w:rPr>
                <w:rFonts w:ascii="Times New Roman" w:hAnsi="Times New Roman" w:eastAsia="Times New Roman" w:cs="Times New Roman"/>
                <w:spacing w:val="-34"/>
              </w:rPr>
              <w:t xml:space="preserve"> </w:t>
            </w:r>
            <w:r>
              <w:rPr>
                <w:spacing w:val="-4"/>
              </w:rPr>
              <w:t>、固体废弃物产生环节及处置</w:t>
            </w:r>
          </w:p>
          <w:p>
            <w:pPr>
              <w:pStyle w:val="TableText"/>
              <w:ind w:left="601"/>
              <w:spacing w:before="180" w:line="465" w:lineRule="exact"/>
              <w:rPr/>
            </w:pPr>
            <w:r>
              <w:rPr>
                <w:spacing w:val="-1"/>
                <w:position w:val="17"/>
              </w:rPr>
              <w:t>项目产生的固体废物主要包括生活垃圾和工业固废。</w:t>
            </w:r>
          </w:p>
          <w:p>
            <w:pPr>
              <w:pStyle w:val="TableText"/>
              <w:ind w:left="609"/>
              <w:spacing w:before="1" w:line="220" w:lineRule="auto"/>
              <w:rPr/>
            </w:pPr>
            <w:r>
              <w:rPr>
                <w:spacing w:val="-3"/>
              </w:rPr>
              <w:t>（</w:t>
            </w:r>
            <w:r>
              <w:rPr>
                <w:rFonts w:ascii="Times New Roman" w:hAnsi="Times New Roman" w:eastAsia="Times New Roman" w:cs="Times New Roman"/>
                <w:spacing w:val="-3"/>
              </w:rPr>
              <w:t>1</w:t>
            </w:r>
            <w:r>
              <w:rPr>
                <w:spacing w:val="-3"/>
              </w:rPr>
              <w:t>）生活垃圾</w:t>
            </w:r>
          </w:p>
          <w:p>
            <w:pPr>
              <w:pStyle w:val="TableText"/>
              <w:ind w:left="601"/>
              <w:spacing w:before="144" w:line="503" w:lineRule="exact"/>
              <w:rPr/>
            </w:pPr>
            <w:r>
              <w:rPr>
                <w:spacing w:val="-1"/>
                <w:position w:val="16"/>
              </w:rPr>
              <w:t>项目生活垃圾的产生量为</w:t>
            </w:r>
            <w:r>
              <w:rPr>
                <w:spacing w:val="-47"/>
                <w:position w:val="16"/>
              </w:rPr>
              <w:t xml:space="preserve"> </w:t>
            </w:r>
            <w:r>
              <w:rPr>
                <w:rFonts w:ascii="Times New Roman" w:hAnsi="Times New Roman" w:eastAsia="Times New Roman" w:cs="Times New Roman"/>
                <w:spacing w:val="-1"/>
                <w:position w:val="16"/>
              </w:rPr>
              <w:t>9.3t/a</w:t>
            </w:r>
            <w:r>
              <w:rPr>
                <w:spacing w:val="-1"/>
                <w:position w:val="16"/>
              </w:rPr>
              <w:t>，由环卫部门定期清运处理。</w:t>
            </w:r>
          </w:p>
          <w:p>
            <w:pPr>
              <w:pStyle w:val="TableText"/>
              <w:ind w:left="609"/>
              <w:spacing w:before="1" w:line="220" w:lineRule="auto"/>
              <w:rPr/>
            </w:pPr>
            <w:r>
              <w:rPr>
                <w:spacing w:val="-3"/>
              </w:rPr>
              <w:t>（</w:t>
            </w:r>
            <w:r>
              <w:rPr>
                <w:rFonts w:ascii="Times New Roman" w:hAnsi="Times New Roman" w:eastAsia="Times New Roman" w:cs="Times New Roman"/>
                <w:spacing w:val="-3"/>
              </w:rPr>
              <w:t>2</w:t>
            </w:r>
            <w:r>
              <w:rPr>
                <w:spacing w:val="-3"/>
              </w:rPr>
              <w:t>）一般工业固废</w:t>
            </w:r>
          </w:p>
        </w:tc>
      </w:tr>
    </w:tbl>
    <w:p>
      <w:pPr>
        <w:pStyle w:val="BodyText"/>
        <w:rPr/>
      </w:pPr>
      <w:r/>
    </w:p>
    <w:p>
      <w:pPr>
        <w:sectPr>
          <w:footerReference w:type="default" r:id="rId17"/>
          <w:pgSz w:w="11906" w:h="16839"/>
          <w:pgMar w:top="1360" w:right="1288" w:bottom="1121" w:left="1288" w:header="0" w:footer="934" w:gutter="0"/>
        </w:sectPr>
        <w:rPr/>
      </w:pPr>
    </w:p>
    <w:tbl>
      <w:tblPr>
        <w:tblStyle w:val="TableNormal"/>
        <w:tblW w:w="93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38"/>
        <w:gridCol w:w="742"/>
        <w:gridCol w:w="856"/>
        <w:gridCol w:w="454"/>
        <w:gridCol w:w="518"/>
        <w:gridCol w:w="813"/>
        <w:gridCol w:w="1140"/>
        <w:gridCol w:w="426"/>
        <w:gridCol w:w="138"/>
        <w:gridCol w:w="544"/>
        <w:gridCol w:w="687"/>
        <w:gridCol w:w="437"/>
        <w:gridCol w:w="272"/>
        <w:gridCol w:w="708"/>
        <w:gridCol w:w="1051"/>
      </w:tblGrid>
      <w:tr>
        <w:trPr>
          <w:trHeight w:val="4210" w:hRule="atLeast"/>
        </w:trPr>
        <w:tc>
          <w:tcPr>
            <w:tcW w:w="9324" w:type="dxa"/>
            <w:vAlign w:val="top"/>
            <w:gridSpan w:val="15"/>
          </w:tcPr>
          <w:p>
            <w:pPr>
              <w:pStyle w:val="TableText"/>
              <w:ind w:left="601"/>
              <w:spacing w:before="41" w:line="466" w:lineRule="exact"/>
              <w:rPr/>
            </w:pPr>
            <w:r>
              <w:rPr>
                <w:position w:val="17"/>
              </w:rPr>
              <w:t>一般工业固废主要为焊渣、焊烟净化器收集</w:t>
            </w:r>
            <w:r>
              <w:rPr>
                <w:spacing w:val="-1"/>
                <w:position w:val="17"/>
              </w:rPr>
              <w:t>粉尘、下脚料、铁屑、废包装材料</w:t>
            </w:r>
          </w:p>
          <w:p>
            <w:pPr>
              <w:pStyle w:val="TableText"/>
              <w:ind w:left="119"/>
              <w:spacing w:line="220" w:lineRule="auto"/>
              <w:rPr/>
            </w:pPr>
            <w:r>
              <w:rPr>
                <w:spacing w:val="-6"/>
              </w:rPr>
              <w:t>等。</w:t>
            </w:r>
          </w:p>
          <w:p>
            <w:pPr>
              <w:pStyle w:val="TableText"/>
              <w:ind w:left="598"/>
              <w:spacing w:before="144" w:line="359" w:lineRule="exact"/>
              <w:rPr/>
            </w:pPr>
            <w:r>
              <w:rPr>
                <w:spacing w:val="-1"/>
                <w:position w:val="2"/>
              </w:rPr>
              <w:t>本项目下脚料产生量为</w:t>
            </w:r>
            <w:r>
              <w:rPr>
                <w:spacing w:val="-55"/>
                <w:position w:val="2"/>
              </w:rPr>
              <w:t xml:space="preserve"> </w:t>
            </w:r>
            <w:r>
              <w:rPr>
                <w:rFonts w:ascii="Times New Roman" w:hAnsi="Times New Roman" w:eastAsia="Times New Roman" w:cs="Times New Roman"/>
                <w:spacing w:val="-1"/>
                <w:position w:val="2"/>
              </w:rPr>
              <w:t>2.0t/a</w:t>
            </w:r>
            <w:r>
              <w:rPr>
                <w:spacing w:val="-1"/>
                <w:position w:val="2"/>
              </w:rPr>
              <w:t>，铁屑</w:t>
            </w:r>
            <w:r>
              <w:rPr>
                <w:spacing w:val="-2"/>
                <w:position w:val="2"/>
              </w:rPr>
              <w:t>产生量为</w:t>
            </w:r>
            <w:r>
              <w:rPr>
                <w:spacing w:val="-51"/>
                <w:position w:val="2"/>
              </w:rPr>
              <w:t xml:space="preserve"> </w:t>
            </w:r>
            <w:r>
              <w:rPr>
                <w:rFonts w:ascii="Times New Roman" w:hAnsi="Times New Roman" w:eastAsia="Times New Roman" w:cs="Times New Roman"/>
                <w:spacing w:val="-2"/>
                <w:position w:val="2"/>
              </w:rPr>
              <w:t>0.5t/a</w:t>
            </w:r>
            <w:r>
              <w:rPr>
                <w:rFonts w:ascii="Times New Roman" w:hAnsi="Times New Roman" w:eastAsia="Times New Roman" w:cs="Times New Roman"/>
                <w:spacing w:val="-35"/>
                <w:position w:val="2"/>
              </w:rPr>
              <w:t xml:space="preserve"> </w:t>
            </w:r>
            <w:r>
              <w:rPr>
                <w:spacing w:val="-2"/>
                <w:position w:val="2"/>
              </w:rPr>
              <w:t>，收集后外售。</w:t>
            </w:r>
          </w:p>
          <w:p>
            <w:pPr>
              <w:pStyle w:val="TableText"/>
              <w:ind w:left="597"/>
              <w:spacing w:before="108" w:line="360" w:lineRule="exact"/>
              <w:rPr/>
            </w:pPr>
            <w:r>
              <w:rPr>
                <w:spacing w:val="-1"/>
                <w:position w:val="2"/>
              </w:rPr>
              <w:t>焊烟净化器收集粉尘产生量为</w:t>
            </w:r>
            <w:r>
              <w:rPr>
                <w:spacing w:val="-45"/>
                <w:position w:val="2"/>
              </w:rPr>
              <w:t xml:space="preserve"> </w:t>
            </w:r>
            <w:r>
              <w:rPr>
                <w:rFonts w:ascii="Times New Roman" w:hAnsi="Times New Roman" w:eastAsia="Times New Roman" w:cs="Times New Roman"/>
                <w:spacing w:val="-1"/>
                <w:position w:val="2"/>
              </w:rPr>
              <w:t>0.023t/a</w:t>
            </w:r>
            <w:r>
              <w:rPr>
                <w:spacing w:val="-1"/>
                <w:position w:val="2"/>
              </w:rPr>
              <w:t>，收集后外售。</w:t>
            </w:r>
          </w:p>
          <w:p>
            <w:pPr>
              <w:pStyle w:val="TableText"/>
              <w:ind w:left="596"/>
              <w:spacing w:before="105" w:line="359" w:lineRule="exact"/>
              <w:rPr/>
            </w:pPr>
            <w:r>
              <w:rPr>
                <w:spacing w:val="-1"/>
                <w:position w:val="2"/>
              </w:rPr>
              <w:t>废包装材料主要为焊材等原料的包装材料，产生量为</w:t>
            </w:r>
            <w:r>
              <w:rPr>
                <w:spacing w:val="-35"/>
                <w:position w:val="2"/>
              </w:rPr>
              <w:t xml:space="preserve"> </w:t>
            </w:r>
            <w:r>
              <w:rPr>
                <w:rFonts w:ascii="Times New Roman" w:hAnsi="Times New Roman" w:eastAsia="Times New Roman" w:cs="Times New Roman"/>
                <w:spacing w:val="-1"/>
                <w:position w:val="2"/>
              </w:rPr>
              <w:t>0.02t/a</w:t>
            </w:r>
            <w:r>
              <w:rPr>
                <w:spacing w:val="-1"/>
                <w:position w:val="2"/>
              </w:rPr>
              <w:t>，收集后外售。</w:t>
            </w:r>
          </w:p>
          <w:p>
            <w:pPr>
              <w:pStyle w:val="TableText"/>
              <w:ind w:left="601"/>
              <w:spacing w:before="109" w:line="503" w:lineRule="exact"/>
              <w:rPr/>
            </w:pPr>
            <w:r>
              <w:rPr>
                <w:spacing w:val="-1"/>
                <w:position w:val="16"/>
              </w:rPr>
              <w:t>项目催化燃烧装置采用铂、钯等贵金属作为催化剂，废催化剂产生</w:t>
            </w:r>
            <w:r>
              <w:rPr>
                <w:spacing w:val="-2"/>
                <w:position w:val="16"/>
              </w:rPr>
              <w:t>量为</w:t>
            </w:r>
            <w:r>
              <w:rPr>
                <w:spacing w:val="-51"/>
                <w:position w:val="16"/>
              </w:rPr>
              <w:t xml:space="preserve"> </w:t>
            </w:r>
            <w:r>
              <w:rPr>
                <w:rFonts w:ascii="Times New Roman" w:hAnsi="Times New Roman" w:eastAsia="Times New Roman" w:cs="Times New Roman"/>
                <w:spacing w:val="-2"/>
                <w:position w:val="16"/>
              </w:rPr>
              <w:t>0.</w:t>
            </w:r>
            <w:r>
              <w:rPr>
                <w:rFonts w:ascii="Times New Roman" w:hAnsi="Times New Roman" w:eastAsia="Times New Roman" w:cs="Times New Roman"/>
                <w:spacing w:val="-32"/>
                <w:position w:val="16"/>
              </w:rPr>
              <w:t xml:space="preserve"> </w:t>
            </w:r>
            <w:r>
              <w:rPr>
                <w:rFonts w:ascii="Times New Roman" w:hAnsi="Times New Roman" w:eastAsia="Times New Roman" w:cs="Times New Roman"/>
                <w:spacing w:val="-2"/>
                <w:position w:val="16"/>
              </w:rPr>
              <w:t>18t/3a</w:t>
            </w:r>
            <w:r>
              <w:rPr>
                <w:spacing w:val="-2"/>
                <w:position w:val="16"/>
              </w:rPr>
              <w:t>，</w:t>
            </w:r>
          </w:p>
          <w:p>
            <w:pPr>
              <w:pStyle w:val="TableText"/>
              <w:ind w:left="146"/>
              <w:spacing w:line="220" w:lineRule="auto"/>
              <w:rPr/>
            </w:pPr>
            <w:r>
              <w:rPr>
                <w:spacing w:val="-5"/>
              </w:rPr>
              <w:t>由厂家回收处理。</w:t>
            </w:r>
          </w:p>
          <w:p>
            <w:pPr>
              <w:pStyle w:val="TableText"/>
              <w:ind w:left="618"/>
              <w:spacing w:before="180" w:line="220" w:lineRule="auto"/>
              <w:rPr/>
            </w:pPr>
            <w:r>
              <w:rPr>
                <w:spacing w:val="-3"/>
              </w:rPr>
              <w:t>固体废弃物产生情况见下表：</w:t>
            </w:r>
          </w:p>
          <w:p>
            <w:pPr>
              <w:pStyle w:val="TableText"/>
              <w:ind w:left="3500"/>
              <w:spacing w:before="182" w:line="220" w:lineRule="auto"/>
              <w:rPr/>
            </w:pPr>
            <w:r>
              <w:rPr>
                <w14:textOutline w14:w="4358" w14:cap="sq" w14:cmpd="sng">
                  <w14:solidFill>
                    <w14:srgbClr w14:val="000000"/>
                  </w14:solidFill>
                  <w14:prstDash w14:val="solid"/>
                  <w14:bevel/>
                </w14:textOutline>
                <w:spacing w:val="-3"/>
              </w:rPr>
              <w:t>表</w:t>
            </w:r>
            <w:r>
              <w:rPr>
                <w:spacing w:val="-54"/>
              </w:rPr>
              <w:t xml:space="preserve"> </w:t>
            </w:r>
            <w:r>
              <w:rPr>
                <w:rFonts w:ascii="Times New Roman" w:hAnsi="Times New Roman" w:eastAsia="Times New Roman" w:cs="Times New Roman"/>
                <w:b/>
                <w:bCs/>
                <w:spacing w:val="-3"/>
              </w:rPr>
              <w:t>3-1</w:t>
            </w:r>
            <w:r>
              <w:rPr>
                <w:rFonts w:ascii="Times New Roman" w:hAnsi="Times New Roman" w:eastAsia="Times New Roman" w:cs="Times New Roman"/>
                <w:b/>
                <w:bCs/>
                <w:spacing w:val="15"/>
              </w:rPr>
              <w:t xml:space="preserve">  </w:t>
            </w:r>
            <w:r>
              <w:rPr>
                <w14:textOutline w14:w="4358" w14:cap="sq" w14:cmpd="sng">
                  <w14:solidFill>
                    <w14:srgbClr w14:val="000000"/>
                  </w14:solidFill>
                  <w14:prstDash w14:val="solid"/>
                  <w14:bevel/>
                </w14:textOutline>
                <w:spacing w:val="-3"/>
              </w:rPr>
              <w:t>固体废物产生情况表</w:t>
            </w:r>
          </w:p>
        </w:tc>
      </w:tr>
      <w:tr>
        <w:trPr>
          <w:trHeight w:val="392" w:hRule="atLeast"/>
        </w:trPr>
        <w:tc>
          <w:tcPr>
            <w:tcW w:w="2590" w:type="dxa"/>
            <w:vAlign w:val="top"/>
            <w:gridSpan w:val="4"/>
          </w:tcPr>
          <w:p>
            <w:pPr>
              <w:pStyle w:val="TableText"/>
              <w:ind w:left="952"/>
              <w:spacing w:before="87" w:line="228" w:lineRule="auto"/>
              <w:rPr>
                <w:sz w:val="20"/>
                <w:szCs w:val="20"/>
              </w:rPr>
            </w:pPr>
            <w:r>
              <w:rPr>
                <w:sz w:val="20"/>
                <w:szCs w:val="20"/>
                <w:spacing w:val="2"/>
              </w:rPr>
              <w:t>固废种类</w:t>
            </w:r>
          </w:p>
        </w:tc>
        <w:tc>
          <w:tcPr>
            <w:tcW w:w="1331" w:type="dxa"/>
            <w:vAlign w:val="top"/>
            <w:gridSpan w:val="2"/>
          </w:tcPr>
          <w:p>
            <w:pPr>
              <w:pStyle w:val="TableText"/>
              <w:ind w:left="245"/>
              <w:spacing w:before="87" w:line="228" w:lineRule="auto"/>
              <w:rPr>
                <w:sz w:val="20"/>
                <w:szCs w:val="20"/>
              </w:rPr>
            </w:pPr>
            <w:r>
              <w:rPr>
                <w:sz w:val="20"/>
                <w:szCs w:val="20"/>
                <w:spacing w:val="7"/>
              </w:rPr>
              <w:t>产生工序</w:t>
            </w:r>
          </w:p>
        </w:tc>
        <w:tc>
          <w:tcPr>
            <w:tcW w:w="1704" w:type="dxa"/>
            <w:vAlign w:val="top"/>
            <w:gridSpan w:val="3"/>
          </w:tcPr>
          <w:p>
            <w:pPr>
              <w:pStyle w:val="TableText"/>
              <w:ind w:left="217"/>
              <w:spacing w:before="56" w:line="274" w:lineRule="exact"/>
              <w:rPr>
                <w:sz w:val="20"/>
                <w:szCs w:val="20"/>
              </w:rPr>
            </w:pPr>
            <w:r>
              <w:rPr>
                <w:sz w:val="20"/>
                <w:szCs w:val="20"/>
                <w:spacing w:val="4"/>
                <w:position w:val="1"/>
              </w:rPr>
              <w:t>产生量（</w:t>
            </w:r>
            <w:r>
              <w:rPr>
                <w:rFonts w:ascii="Times New Roman" w:hAnsi="Times New Roman" w:eastAsia="Times New Roman" w:cs="Times New Roman"/>
                <w:sz w:val="20"/>
                <w:szCs w:val="20"/>
                <w:spacing w:val="4"/>
                <w:position w:val="1"/>
              </w:rPr>
              <w:t>t/a</w:t>
            </w:r>
            <w:r>
              <w:rPr>
                <w:sz w:val="20"/>
                <w:szCs w:val="20"/>
                <w:spacing w:val="4"/>
                <w:position w:val="1"/>
              </w:rPr>
              <w:t>）</w:t>
            </w:r>
          </w:p>
        </w:tc>
        <w:tc>
          <w:tcPr>
            <w:tcW w:w="1668" w:type="dxa"/>
            <w:vAlign w:val="top"/>
            <w:gridSpan w:val="3"/>
          </w:tcPr>
          <w:p>
            <w:pPr>
              <w:pStyle w:val="TableText"/>
              <w:ind w:left="411"/>
              <w:spacing w:before="87" w:line="228" w:lineRule="auto"/>
              <w:rPr>
                <w:sz w:val="20"/>
                <w:szCs w:val="20"/>
              </w:rPr>
            </w:pPr>
            <w:r>
              <w:rPr>
                <w:sz w:val="20"/>
                <w:szCs w:val="20"/>
                <w:spacing w:val="7"/>
              </w:rPr>
              <w:t>废物代码</w:t>
            </w:r>
          </w:p>
        </w:tc>
        <w:tc>
          <w:tcPr>
            <w:tcW w:w="2031" w:type="dxa"/>
            <w:vAlign w:val="top"/>
            <w:gridSpan w:val="3"/>
          </w:tcPr>
          <w:p>
            <w:pPr>
              <w:pStyle w:val="TableText"/>
              <w:ind w:left="546"/>
              <w:spacing w:before="86" w:line="230" w:lineRule="auto"/>
              <w:rPr>
                <w:sz w:val="20"/>
                <w:szCs w:val="20"/>
              </w:rPr>
            </w:pPr>
            <w:r>
              <w:rPr>
                <w:sz w:val="20"/>
                <w:szCs w:val="20"/>
                <w:spacing w:val="6"/>
              </w:rPr>
              <w:t>处理方式</w:t>
            </w:r>
          </w:p>
        </w:tc>
      </w:tr>
      <w:tr>
        <w:trPr>
          <w:trHeight w:val="392" w:hRule="atLeast"/>
        </w:trPr>
        <w:tc>
          <w:tcPr>
            <w:tcW w:w="2590" w:type="dxa"/>
            <w:vAlign w:val="top"/>
            <w:gridSpan w:val="4"/>
          </w:tcPr>
          <w:p>
            <w:pPr>
              <w:pStyle w:val="TableText"/>
              <w:ind w:left="830"/>
              <w:spacing w:before="85" w:line="228" w:lineRule="auto"/>
              <w:rPr>
                <w:sz w:val="20"/>
                <w:szCs w:val="20"/>
              </w:rPr>
            </w:pPr>
            <w:r>
              <w:rPr>
                <w:sz w:val="20"/>
                <w:szCs w:val="20"/>
                <w:spacing w:val="8"/>
              </w:rPr>
              <w:t>废包装材料</w:t>
            </w:r>
          </w:p>
        </w:tc>
        <w:tc>
          <w:tcPr>
            <w:tcW w:w="1331" w:type="dxa"/>
            <w:vAlign w:val="top"/>
            <w:gridSpan w:val="2"/>
          </w:tcPr>
          <w:p>
            <w:pPr>
              <w:pStyle w:val="TableText"/>
              <w:ind w:left="250"/>
              <w:spacing w:before="85" w:line="229" w:lineRule="auto"/>
              <w:rPr>
                <w:sz w:val="20"/>
                <w:szCs w:val="20"/>
              </w:rPr>
            </w:pPr>
            <w:r>
              <w:rPr>
                <w:sz w:val="20"/>
                <w:szCs w:val="20"/>
                <w:spacing w:val="6"/>
              </w:rPr>
              <w:t>原料包装</w:t>
            </w:r>
          </w:p>
        </w:tc>
        <w:tc>
          <w:tcPr>
            <w:tcW w:w="1704" w:type="dxa"/>
            <w:vAlign w:val="top"/>
            <w:gridSpan w:val="3"/>
          </w:tcPr>
          <w:p>
            <w:pPr>
              <w:ind w:left="66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w:t>
            </w:r>
          </w:p>
        </w:tc>
        <w:tc>
          <w:tcPr>
            <w:tcW w:w="1668" w:type="dxa"/>
            <w:vAlign w:val="top"/>
            <w:gridSpan w:val="3"/>
          </w:tcPr>
          <w:p>
            <w:pPr>
              <w:ind w:left="57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z w:val="20"/>
                <w:szCs w:val="20"/>
                <w:spacing w:val="4"/>
              </w:rPr>
              <w:t>17</w:t>
            </w:r>
          </w:p>
        </w:tc>
        <w:tc>
          <w:tcPr>
            <w:tcW w:w="2031" w:type="dxa"/>
            <w:vAlign w:val="top"/>
            <w:gridSpan w:val="3"/>
            <w:vMerge w:val="restart"/>
            <w:tcBorders>
              <w:bottom w:val="nil"/>
            </w:tcBorders>
          </w:tcPr>
          <w:p>
            <w:pPr>
              <w:spacing w:line="270" w:lineRule="auto"/>
              <w:rPr>
                <w:rFonts w:ascii="Arial"/>
                <w:sz w:val="21"/>
              </w:rPr>
            </w:pPr>
            <w:r/>
          </w:p>
          <w:p>
            <w:pPr>
              <w:spacing w:line="270" w:lineRule="auto"/>
              <w:rPr>
                <w:rFonts w:ascii="Arial"/>
                <w:sz w:val="21"/>
              </w:rPr>
            </w:pPr>
            <w:r/>
          </w:p>
          <w:p>
            <w:pPr>
              <w:spacing w:line="270" w:lineRule="auto"/>
              <w:rPr>
                <w:rFonts w:ascii="Arial"/>
                <w:sz w:val="21"/>
              </w:rPr>
            </w:pPr>
            <w:r/>
          </w:p>
          <w:p>
            <w:pPr>
              <w:pStyle w:val="TableText"/>
              <w:ind w:left="330"/>
              <w:spacing w:before="65" w:line="228" w:lineRule="auto"/>
              <w:rPr>
                <w:sz w:val="20"/>
                <w:szCs w:val="20"/>
              </w:rPr>
            </w:pPr>
            <w:r>
              <w:rPr>
                <w:sz w:val="20"/>
                <w:szCs w:val="20"/>
                <w:spacing w:val="8"/>
              </w:rPr>
              <w:t>集中收集外售</w:t>
            </w:r>
          </w:p>
        </w:tc>
      </w:tr>
      <w:tr>
        <w:trPr>
          <w:trHeight w:val="392" w:hRule="atLeast"/>
        </w:trPr>
        <w:tc>
          <w:tcPr>
            <w:tcW w:w="2590" w:type="dxa"/>
            <w:vAlign w:val="top"/>
            <w:gridSpan w:val="4"/>
          </w:tcPr>
          <w:p>
            <w:pPr>
              <w:pStyle w:val="TableText"/>
              <w:ind w:left="1146"/>
              <w:spacing w:before="87" w:line="228" w:lineRule="auto"/>
              <w:rPr>
                <w:sz w:val="20"/>
                <w:szCs w:val="20"/>
              </w:rPr>
            </w:pPr>
            <w:r>
              <w:rPr>
                <w:sz w:val="20"/>
                <w:szCs w:val="20"/>
                <w:spacing w:val="4"/>
              </w:rPr>
              <w:t>焊渣</w:t>
            </w:r>
          </w:p>
        </w:tc>
        <w:tc>
          <w:tcPr>
            <w:tcW w:w="1331" w:type="dxa"/>
            <w:vAlign w:val="top"/>
            <w:gridSpan w:val="2"/>
          </w:tcPr>
          <w:p>
            <w:pPr>
              <w:pStyle w:val="TableText"/>
              <w:ind w:left="456"/>
              <w:spacing w:before="87" w:line="228" w:lineRule="auto"/>
              <w:rPr>
                <w:sz w:val="20"/>
                <w:szCs w:val="20"/>
              </w:rPr>
            </w:pPr>
            <w:r>
              <w:rPr>
                <w:sz w:val="20"/>
                <w:szCs w:val="20"/>
                <w:spacing w:val="4"/>
              </w:rPr>
              <w:t>焊接</w:t>
            </w:r>
          </w:p>
        </w:tc>
        <w:tc>
          <w:tcPr>
            <w:tcW w:w="1704" w:type="dxa"/>
            <w:vAlign w:val="top"/>
            <w:gridSpan w:val="3"/>
          </w:tcPr>
          <w:p>
            <w:pPr>
              <w:ind w:left="61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0.589</w:t>
            </w:r>
          </w:p>
        </w:tc>
        <w:tc>
          <w:tcPr>
            <w:tcW w:w="1668" w:type="dxa"/>
            <w:vAlign w:val="top"/>
            <w:gridSpan w:val="3"/>
          </w:tcPr>
          <w:p>
            <w:pPr>
              <w:ind w:left="573"/>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z w:val="20"/>
                <w:szCs w:val="20"/>
                <w:spacing w:val="4"/>
              </w:rPr>
              <w:t>17</w:t>
            </w:r>
          </w:p>
        </w:tc>
        <w:tc>
          <w:tcPr>
            <w:tcW w:w="2031" w:type="dxa"/>
            <w:vAlign w:val="top"/>
            <w:gridSpan w:val="3"/>
            <w:vMerge w:val="continue"/>
            <w:tcBorders>
              <w:top w:val="nil"/>
              <w:bottom w:val="nil"/>
            </w:tcBorders>
          </w:tcPr>
          <w:p>
            <w:pPr>
              <w:rPr>
                <w:rFonts w:ascii="Arial"/>
                <w:sz w:val="21"/>
              </w:rPr>
            </w:pPr>
            <w:r/>
          </w:p>
        </w:tc>
      </w:tr>
      <w:tr>
        <w:trPr>
          <w:trHeight w:val="392" w:hRule="atLeast"/>
        </w:trPr>
        <w:tc>
          <w:tcPr>
            <w:tcW w:w="2590" w:type="dxa"/>
            <w:vAlign w:val="top"/>
            <w:gridSpan w:val="4"/>
          </w:tcPr>
          <w:p>
            <w:pPr>
              <w:pStyle w:val="TableText"/>
              <w:ind w:left="411"/>
              <w:spacing w:before="86" w:line="228" w:lineRule="auto"/>
              <w:rPr>
                <w:sz w:val="20"/>
                <w:szCs w:val="20"/>
              </w:rPr>
            </w:pPr>
            <w:r>
              <w:rPr>
                <w:sz w:val="20"/>
                <w:szCs w:val="20"/>
                <w:spacing w:val="8"/>
              </w:rPr>
              <w:t>焊烟净化器收集粉尘</w:t>
            </w:r>
          </w:p>
        </w:tc>
        <w:tc>
          <w:tcPr>
            <w:tcW w:w="1331" w:type="dxa"/>
            <w:vAlign w:val="top"/>
            <w:gridSpan w:val="2"/>
          </w:tcPr>
          <w:p>
            <w:pPr>
              <w:pStyle w:val="TableText"/>
              <w:ind w:left="244"/>
              <w:spacing w:before="86" w:line="229" w:lineRule="auto"/>
              <w:rPr>
                <w:sz w:val="20"/>
                <w:szCs w:val="20"/>
              </w:rPr>
            </w:pPr>
            <w:r>
              <w:rPr>
                <w:sz w:val="20"/>
                <w:szCs w:val="20"/>
                <w:spacing w:val="7"/>
              </w:rPr>
              <w:t>废气处理</w:t>
            </w:r>
          </w:p>
        </w:tc>
        <w:tc>
          <w:tcPr>
            <w:tcW w:w="1704" w:type="dxa"/>
            <w:vAlign w:val="top"/>
            <w:gridSpan w:val="3"/>
          </w:tcPr>
          <w:p>
            <w:pPr>
              <w:ind w:left="61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0.023</w:t>
            </w:r>
          </w:p>
        </w:tc>
        <w:tc>
          <w:tcPr>
            <w:tcW w:w="1668" w:type="dxa"/>
            <w:vAlign w:val="top"/>
            <w:gridSpan w:val="3"/>
          </w:tcPr>
          <w:p>
            <w:pPr>
              <w:ind w:left="57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z w:val="20"/>
                <w:szCs w:val="20"/>
                <w:spacing w:val="4"/>
              </w:rPr>
              <w:t>17</w:t>
            </w:r>
          </w:p>
        </w:tc>
        <w:tc>
          <w:tcPr>
            <w:tcW w:w="2031" w:type="dxa"/>
            <w:vAlign w:val="top"/>
            <w:gridSpan w:val="3"/>
            <w:vMerge w:val="continue"/>
            <w:tcBorders>
              <w:top w:val="nil"/>
              <w:bottom w:val="nil"/>
            </w:tcBorders>
          </w:tcPr>
          <w:p>
            <w:pPr>
              <w:rPr>
                <w:rFonts w:ascii="Arial"/>
                <w:sz w:val="21"/>
              </w:rPr>
            </w:pPr>
            <w:r/>
          </w:p>
        </w:tc>
      </w:tr>
      <w:tr>
        <w:trPr>
          <w:trHeight w:val="392" w:hRule="atLeast"/>
        </w:trPr>
        <w:tc>
          <w:tcPr>
            <w:tcW w:w="2590" w:type="dxa"/>
            <w:vAlign w:val="top"/>
            <w:gridSpan w:val="4"/>
          </w:tcPr>
          <w:p>
            <w:pPr>
              <w:pStyle w:val="TableText"/>
              <w:ind w:left="1047"/>
              <w:spacing w:before="84" w:line="228" w:lineRule="auto"/>
              <w:rPr>
                <w:sz w:val="20"/>
                <w:szCs w:val="20"/>
              </w:rPr>
            </w:pPr>
            <w:r>
              <w:rPr>
                <w:sz w:val="20"/>
                <w:szCs w:val="20"/>
                <w:spacing w:val="4"/>
              </w:rPr>
              <w:t>下脚料</w:t>
            </w:r>
          </w:p>
        </w:tc>
        <w:tc>
          <w:tcPr>
            <w:tcW w:w="1331" w:type="dxa"/>
            <w:vAlign w:val="top"/>
            <w:gridSpan w:val="2"/>
          </w:tcPr>
          <w:p>
            <w:pPr>
              <w:pStyle w:val="TableText"/>
              <w:ind w:left="350"/>
              <w:spacing w:before="84" w:line="228" w:lineRule="auto"/>
              <w:rPr>
                <w:sz w:val="20"/>
                <w:szCs w:val="20"/>
              </w:rPr>
            </w:pPr>
            <w:r>
              <w:rPr>
                <w:sz w:val="20"/>
                <w:szCs w:val="20"/>
                <w:spacing w:val="7"/>
              </w:rPr>
              <w:t>机加工</w:t>
            </w:r>
          </w:p>
        </w:tc>
        <w:tc>
          <w:tcPr>
            <w:tcW w:w="1704" w:type="dxa"/>
            <w:vAlign w:val="top"/>
            <w:gridSpan w:val="3"/>
          </w:tcPr>
          <w:p>
            <w:pPr>
              <w:ind w:left="71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668" w:type="dxa"/>
            <w:vAlign w:val="top"/>
            <w:gridSpan w:val="3"/>
          </w:tcPr>
          <w:p>
            <w:pPr>
              <w:ind w:left="57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z w:val="20"/>
                <w:szCs w:val="20"/>
                <w:spacing w:val="4"/>
              </w:rPr>
              <w:t>17</w:t>
            </w:r>
          </w:p>
        </w:tc>
        <w:tc>
          <w:tcPr>
            <w:tcW w:w="2031" w:type="dxa"/>
            <w:vAlign w:val="top"/>
            <w:gridSpan w:val="3"/>
            <w:vMerge w:val="continue"/>
            <w:tcBorders>
              <w:top w:val="nil"/>
              <w:bottom w:val="nil"/>
            </w:tcBorders>
          </w:tcPr>
          <w:p>
            <w:pPr>
              <w:rPr>
                <w:rFonts w:ascii="Arial"/>
                <w:sz w:val="21"/>
              </w:rPr>
            </w:pPr>
            <w:r/>
          </w:p>
        </w:tc>
      </w:tr>
      <w:tr>
        <w:trPr>
          <w:trHeight w:val="392" w:hRule="atLeast"/>
        </w:trPr>
        <w:tc>
          <w:tcPr>
            <w:tcW w:w="2590" w:type="dxa"/>
            <w:vAlign w:val="top"/>
            <w:gridSpan w:val="4"/>
          </w:tcPr>
          <w:p>
            <w:pPr>
              <w:pStyle w:val="TableText"/>
              <w:ind w:left="1145"/>
              <w:spacing w:before="86" w:line="230" w:lineRule="auto"/>
              <w:rPr>
                <w:sz w:val="20"/>
                <w:szCs w:val="20"/>
              </w:rPr>
            </w:pPr>
            <w:r>
              <w:rPr>
                <w:sz w:val="20"/>
                <w:szCs w:val="20"/>
                <w:spacing w:val="5"/>
              </w:rPr>
              <w:t>铁屑</w:t>
            </w:r>
          </w:p>
        </w:tc>
        <w:tc>
          <w:tcPr>
            <w:tcW w:w="1331" w:type="dxa"/>
            <w:vAlign w:val="top"/>
            <w:gridSpan w:val="2"/>
          </w:tcPr>
          <w:p>
            <w:pPr>
              <w:pStyle w:val="TableText"/>
              <w:ind w:left="350"/>
              <w:spacing w:before="86" w:line="228" w:lineRule="auto"/>
              <w:rPr>
                <w:sz w:val="20"/>
                <w:szCs w:val="20"/>
              </w:rPr>
            </w:pPr>
            <w:r>
              <w:rPr>
                <w:sz w:val="20"/>
                <w:szCs w:val="20"/>
                <w:spacing w:val="7"/>
              </w:rPr>
              <w:t>机加工</w:t>
            </w:r>
          </w:p>
        </w:tc>
        <w:tc>
          <w:tcPr>
            <w:tcW w:w="1704" w:type="dxa"/>
            <w:vAlign w:val="top"/>
            <w:gridSpan w:val="3"/>
          </w:tcPr>
          <w:p>
            <w:pPr>
              <w:ind w:left="716"/>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668" w:type="dxa"/>
            <w:vAlign w:val="top"/>
            <w:gridSpan w:val="3"/>
          </w:tcPr>
          <w:p>
            <w:pPr>
              <w:ind w:left="573"/>
              <w:spacing w:before="1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z w:val="20"/>
                <w:szCs w:val="20"/>
                <w:spacing w:val="4"/>
              </w:rPr>
              <w:t>17</w:t>
            </w:r>
          </w:p>
        </w:tc>
        <w:tc>
          <w:tcPr>
            <w:tcW w:w="2031" w:type="dxa"/>
            <w:vAlign w:val="top"/>
            <w:gridSpan w:val="3"/>
            <w:vMerge w:val="continue"/>
            <w:tcBorders>
              <w:top w:val="nil"/>
            </w:tcBorders>
          </w:tcPr>
          <w:p>
            <w:pPr>
              <w:rPr>
                <w:rFonts w:ascii="Arial"/>
                <w:sz w:val="21"/>
              </w:rPr>
            </w:pPr>
            <w:r/>
          </w:p>
        </w:tc>
      </w:tr>
      <w:tr>
        <w:trPr>
          <w:trHeight w:val="392" w:hRule="atLeast"/>
        </w:trPr>
        <w:tc>
          <w:tcPr>
            <w:tcW w:w="2590" w:type="dxa"/>
            <w:vAlign w:val="top"/>
            <w:gridSpan w:val="4"/>
          </w:tcPr>
          <w:p>
            <w:pPr>
              <w:pStyle w:val="TableText"/>
              <w:ind w:left="934"/>
              <w:spacing w:before="85" w:line="228" w:lineRule="auto"/>
              <w:rPr>
                <w:sz w:val="20"/>
                <w:szCs w:val="20"/>
              </w:rPr>
            </w:pPr>
            <w:r>
              <w:rPr>
                <w:sz w:val="20"/>
                <w:szCs w:val="20"/>
                <w:spacing w:val="7"/>
              </w:rPr>
              <w:t>废催化剂</w:t>
            </w:r>
          </w:p>
        </w:tc>
        <w:tc>
          <w:tcPr>
            <w:tcW w:w="1331" w:type="dxa"/>
            <w:vAlign w:val="top"/>
            <w:gridSpan w:val="2"/>
          </w:tcPr>
          <w:p>
            <w:pPr>
              <w:pStyle w:val="TableText"/>
              <w:ind w:left="244"/>
              <w:spacing w:before="85" w:line="229" w:lineRule="auto"/>
              <w:rPr>
                <w:sz w:val="20"/>
                <w:szCs w:val="20"/>
              </w:rPr>
            </w:pPr>
            <w:r>
              <w:rPr>
                <w:sz w:val="20"/>
                <w:szCs w:val="20"/>
                <w:spacing w:val="7"/>
              </w:rPr>
              <w:t>废气处理</w:t>
            </w:r>
          </w:p>
        </w:tc>
        <w:tc>
          <w:tcPr>
            <w:tcW w:w="1704" w:type="dxa"/>
            <w:vAlign w:val="top"/>
            <w:gridSpan w:val="3"/>
          </w:tcPr>
          <w:p>
            <w:pPr>
              <w:ind w:left="507"/>
              <w:spacing w:before="54"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1"/>
              </w:rPr>
              <w:t>0.</w:t>
            </w:r>
            <w:r>
              <w:rPr>
                <w:rFonts w:ascii="Times New Roman" w:hAnsi="Times New Roman" w:eastAsia="Times New Roman" w:cs="Times New Roman"/>
                <w:sz w:val="20"/>
                <w:szCs w:val="20"/>
                <w:spacing w:val="-28"/>
                <w:position w:val="1"/>
              </w:rPr>
              <w:t xml:space="preserve"> </w:t>
            </w:r>
            <w:r>
              <w:rPr>
                <w:rFonts w:ascii="Times New Roman" w:hAnsi="Times New Roman" w:eastAsia="Times New Roman" w:cs="Times New Roman"/>
                <w:sz w:val="20"/>
                <w:szCs w:val="20"/>
                <w:position w:val="1"/>
              </w:rPr>
              <w:t>18t/3a</w:t>
            </w:r>
          </w:p>
        </w:tc>
        <w:tc>
          <w:tcPr>
            <w:tcW w:w="1668" w:type="dxa"/>
            <w:vAlign w:val="top"/>
            <w:gridSpan w:val="3"/>
          </w:tcPr>
          <w:p>
            <w:pPr>
              <w:ind w:left="573"/>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SW</w:t>
            </w:r>
            <w:r>
              <w:rPr>
                <w:rFonts w:ascii="Times New Roman" w:hAnsi="Times New Roman" w:eastAsia="Times New Roman" w:cs="Times New Roman"/>
                <w:sz w:val="20"/>
                <w:szCs w:val="20"/>
                <w:spacing w:val="5"/>
              </w:rPr>
              <w:t>59</w:t>
            </w:r>
          </w:p>
        </w:tc>
        <w:tc>
          <w:tcPr>
            <w:tcW w:w="2031" w:type="dxa"/>
            <w:vAlign w:val="top"/>
            <w:gridSpan w:val="3"/>
          </w:tcPr>
          <w:p>
            <w:pPr>
              <w:pStyle w:val="TableText"/>
              <w:ind w:left="252"/>
              <w:spacing w:before="86" w:line="228" w:lineRule="auto"/>
              <w:rPr>
                <w:sz w:val="20"/>
                <w:szCs w:val="20"/>
              </w:rPr>
            </w:pPr>
            <w:r>
              <w:rPr>
                <w:sz w:val="20"/>
                <w:szCs w:val="20"/>
                <w:spacing w:val="5"/>
              </w:rPr>
              <w:t>由厂家回收处理</w:t>
            </w:r>
          </w:p>
        </w:tc>
      </w:tr>
      <w:tr>
        <w:trPr>
          <w:trHeight w:val="5450" w:hRule="atLeast"/>
        </w:trPr>
        <w:tc>
          <w:tcPr>
            <w:tcW w:w="9324" w:type="dxa"/>
            <w:vAlign w:val="top"/>
            <w:gridSpan w:val="15"/>
          </w:tcPr>
          <w:p>
            <w:pPr>
              <w:pStyle w:val="TableText"/>
              <w:ind w:left="609"/>
              <w:spacing w:before="36" w:line="221" w:lineRule="auto"/>
              <w:rPr/>
            </w:pPr>
            <w:r>
              <w:rPr>
                <w:spacing w:val="-3"/>
              </w:rPr>
              <w:t>（</w:t>
            </w:r>
            <w:r>
              <w:rPr>
                <w:rFonts w:ascii="Times New Roman" w:hAnsi="Times New Roman" w:eastAsia="Times New Roman" w:cs="Times New Roman"/>
                <w:spacing w:val="-3"/>
              </w:rPr>
              <w:t>3</w:t>
            </w:r>
            <w:r>
              <w:rPr>
                <w:spacing w:val="-3"/>
              </w:rPr>
              <w:t>）危险废物</w:t>
            </w:r>
          </w:p>
          <w:p>
            <w:pPr>
              <w:pStyle w:val="TableText"/>
              <w:ind w:left="601"/>
              <w:spacing w:before="181" w:line="220" w:lineRule="auto"/>
              <w:rPr/>
            </w:pPr>
            <w:r>
              <w:rPr>
                <w:spacing w:val="-1"/>
              </w:rPr>
              <w:t>项目产生的危险废物主要为废包装桶、废切削液、漆渣、废沸石等。</w:t>
            </w:r>
          </w:p>
          <w:p>
            <w:pPr>
              <w:pStyle w:val="TableText"/>
              <w:ind w:left="598"/>
              <w:spacing w:before="144" w:line="503" w:lineRule="exact"/>
              <w:rPr/>
            </w:pPr>
            <w:r>
              <w:rPr>
                <w:spacing w:val="-1"/>
                <w:position w:val="16"/>
              </w:rPr>
              <w:t>本项目切削液循环使用，废切削液产生量为</w:t>
            </w:r>
            <w:r>
              <w:rPr>
                <w:spacing w:val="-51"/>
                <w:position w:val="16"/>
              </w:rPr>
              <w:t xml:space="preserve"> </w:t>
            </w:r>
            <w:r>
              <w:rPr>
                <w:rFonts w:ascii="Times New Roman" w:hAnsi="Times New Roman" w:eastAsia="Times New Roman" w:cs="Times New Roman"/>
                <w:spacing w:val="-1"/>
                <w:position w:val="16"/>
              </w:rPr>
              <w:t>0.2t/a</w:t>
            </w:r>
            <w:r>
              <w:rPr>
                <w:spacing w:val="-1"/>
                <w:position w:val="16"/>
              </w:rPr>
              <w:t>，危险</w:t>
            </w:r>
            <w:r>
              <w:rPr>
                <w:spacing w:val="-2"/>
                <w:position w:val="16"/>
              </w:rPr>
              <w:t>废物类别为</w:t>
            </w:r>
            <w:r>
              <w:rPr>
                <w:spacing w:val="-56"/>
                <w:position w:val="16"/>
              </w:rPr>
              <w:t xml:space="preserve"> </w:t>
            </w:r>
            <w:r>
              <w:rPr>
                <w:rFonts w:ascii="Times New Roman" w:hAnsi="Times New Roman" w:eastAsia="Times New Roman" w:cs="Times New Roman"/>
                <w:spacing w:val="-2"/>
                <w:position w:val="16"/>
              </w:rPr>
              <w:t>HW09</w:t>
            </w:r>
            <w:r>
              <w:rPr>
                <w:rFonts w:ascii="Times New Roman" w:hAnsi="Times New Roman" w:eastAsia="Times New Roman" w:cs="Times New Roman"/>
                <w:spacing w:val="-34"/>
                <w:position w:val="16"/>
              </w:rPr>
              <w:t xml:space="preserve"> </w:t>
            </w:r>
            <w:r>
              <w:rPr>
                <w:spacing w:val="-2"/>
                <w:position w:val="16"/>
              </w:rPr>
              <w:t>，危废</w:t>
            </w:r>
          </w:p>
          <w:p>
            <w:pPr>
              <w:pStyle w:val="TableText"/>
              <w:ind w:left="116"/>
              <w:spacing w:line="220" w:lineRule="auto"/>
              <w:rPr/>
            </w:pPr>
            <w:r>
              <w:rPr>
                <w:spacing w:val="-2"/>
              </w:rPr>
              <w:t>代码为</w:t>
            </w:r>
            <w:r>
              <w:rPr>
                <w:spacing w:val="-46"/>
              </w:rPr>
              <w:t xml:space="preserve"> </w:t>
            </w:r>
            <w:r>
              <w:rPr>
                <w:rFonts w:ascii="Times New Roman" w:hAnsi="Times New Roman" w:eastAsia="Times New Roman" w:cs="Times New Roman"/>
                <w:spacing w:val="-2"/>
              </w:rPr>
              <w:t>900-006-09</w:t>
            </w:r>
            <w:r>
              <w:rPr>
                <w:rFonts w:ascii="Times New Roman" w:hAnsi="Times New Roman" w:eastAsia="Times New Roman" w:cs="Times New Roman"/>
                <w:spacing w:val="-33"/>
              </w:rPr>
              <w:t xml:space="preserve"> </w:t>
            </w:r>
            <w:r>
              <w:rPr>
                <w:spacing w:val="-2"/>
              </w:rPr>
              <w:t>，委托有资质单位统一处理。</w:t>
            </w:r>
          </w:p>
          <w:p>
            <w:pPr>
              <w:pStyle w:val="TableText"/>
              <w:ind w:left="598"/>
              <w:spacing w:before="144" w:line="503" w:lineRule="exact"/>
              <w:rPr/>
            </w:pPr>
            <w:r>
              <w:rPr>
                <w:spacing w:val="-2"/>
                <w:position w:val="16"/>
              </w:rPr>
              <w:t>本项目漆渣产生量为</w:t>
            </w:r>
            <w:r>
              <w:rPr>
                <w:spacing w:val="-35"/>
                <w:position w:val="16"/>
              </w:rPr>
              <w:t xml:space="preserve"> </w:t>
            </w:r>
            <w:r>
              <w:rPr>
                <w:rFonts w:ascii="Times New Roman" w:hAnsi="Times New Roman" w:eastAsia="Times New Roman" w:cs="Times New Roman"/>
                <w:spacing w:val="-2"/>
                <w:position w:val="16"/>
              </w:rPr>
              <w:t>0.</w:t>
            </w:r>
            <w:r>
              <w:rPr>
                <w:rFonts w:ascii="Times New Roman" w:hAnsi="Times New Roman" w:eastAsia="Times New Roman" w:cs="Times New Roman"/>
                <w:spacing w:val="-32"/>
                <w:position w:val="16"/>
              </w:rPr>
              <w:t xml:space="preserve"> </w:t>
            </w:r>
            <w:r>
              <w:rPr>
                <w:rFonts w:ascii="Times New Roman" w:hAnsi="Times New Roman" w:eastAsia="Times New Roman" w:cs="Times New Roman"/>
                <w:spacing w:val="-2"/>
                <w:position w:val="16"/>
              </w:rPr>
              <w:t>18t/a</w:t>
            </w:r>
            <w:r>
              <w:rPr>
                <w:spacing w:val="-2"/>
                <w:position w:val="16"/>
              </w:rPr>
              <w:t>，危险废物类别为</w:t>
            </w:r>
            <w:r>
              <w:rPr>
                <w:spacing w:val="-56"/>
                <w:position w:val="16"/>
              </w:rPr>
              <w:t xml:space="preserve"> </w:t>
            </w:r>
            <w:r>
              <w:rPr>
                <w:rFonts w:ascii="Times New Roman" w:hAnsi="Times New Roman" w:eastAsia="Times New Roman" w:cs="Times New Roman"/>
                <w:spacing w:val="-2"/>
                <w:position w:val="16"/>
              </w:rPr>
              <w:t>HW12 </w:t>
            </w:r>
            <w:r>
              <w:rPr>
                <w:spacing w:val="-2"/>
                <w:position w:val="16"/>
              </w:rPr>
              <w:t>染料、涂料废物，废物代码</w:t>
            </w:r>
          </w:p>
          <w:p>
            <w:pPr>
              <w:pStyle w:val="TableText"/>
              <w:ind w:left="120"/>
              <w:spacing w:before="1" w:line="220" w:lineRule="auto"/>
              <w:rPr/>
            </w:pPr>
            <w:r>
              <w:rPr>
                <w:spacing w:val="-4"/>
              </w:rPr>
              <w:t>为</w:t>
            </w:r>
            <w:r>
              <w:rPr>
                <w:spacing w:val="-33"/>
              </w:rPr>
              <w:t xml:space="preserve"> </w:t>
            </w:r>
            <w:r>
              <w:rPr>
                <w:rFonts w:ascii="Times New Roman" w:hAnsi="Times New Roman" w:eastAsia="Times New Roman" w:cs="Times New Roman"/>
                <w:spacing w:val="-4"/>
              </w:rPr>
              <w:t>900-252-</w:t>
            </w:r>
            <w:r>
              <w:rPr>
                <w:rFonts w:ascii="Times New Roman" w:hAnsi="Times New Roman" w:eastAsia="Times New Roman" w:cs="Times New Roman"/>
                <w:spacing w:val="-32"/>
              </w:rPr>
              <w:t xml:space="preserve"> </w:t>
            </w:r>
            <w:r>
              <w:rPr>
                <w:rFonts w:ascii="Times New Roman" w:hAnsi="Times New Roman" w:eastAsia="Times New Roman" w:cs="Times New Roman"/>
                <w:spacing w:val="-4"/>
              </w:rPr>
              <w:t>12</w:t>
            </w:r>
            <w:r>
              <w:rPr>
                <w:rFonts w:ascii="Times New Roman" w:hAnsi="Times New Roman" w:eastAsia="Times New Roman" w:cs="Times New Roman"/>
                <w:spacing w:val="-34"/>
              </w:rPr>
              <w:t xml:space="preserve"> </w:t>
            </w:r>
            <w:r>
              <w:rPr>
                <w:spacing w:val="-4"/>
              </w:rPr>
              <w:t>，委托有资质单位统一处理。</w:t>
            </w:r>
          </w:p>
          <w:p>
            <w:pPr>
              <w:pStyle w:val="TableText"/>
              <w:ind w:left="598"/>
              <w:spacing w:before="143" w:line="503" w:lineRule="exact"/>
              <w:rPr/>
            </w:pPr>
            <w:r>
              <w:rPr>
                <w:position w:val="16"/>
              </w:rPr>
              <w:t>本项目油漆、稀释剂、切削液等原辅料使用后产生废包装桶，产</w:t>
            </w:r>
            <w:r>
              <w:rPr>
                <w:spacing w:val="-1"/>
                <w:position w:val="16"/>
              </w:rPr>
              <w:t>生量为</w:t>
            </w:r>
            <w:r>
              <w:rPr>
                <w:spacing w:val="-51"/>
                <w:position w:val="16"/>
              </w:rPr>
              <w:t xml:space="preserve"> </w:t>
            </w:r>
            <w:r>
              <w:rPr>
                <w:rFonts w:ascii="Times New Roman" w:hAnsi="Times New Roman" w:eastAsia="Times New Roman" w:cs="Times New Roman"/>
                <w:spacing w:val="-1"/>
                <w:position w:val="16"/>
              </w:rPr>
              <w:t>0.2t/a</w:t>
            </w:r>
            <w:r>
              <w:rPr>
                <w:spacing w:val="-1"/>
                <w:position w:val="16"/>
              </w:rPr>
              <w:t>，危</w:t>
            </w:r>
          </w:p>
          <w:p>
            <w:pPr>
              <w:pStyle w:val="TableText"/>
              <w:ind w:left="130"/>
              <w:spacing w:line="220" w:lineRule="auto"/>
              <w:rPr/>
            </w:pPr>
            <w:r>
              <w:rPr>
                <w:spacing w:val="-2"/>
              </w:rPr>
              <w:t>险废物类别为</w:t>
            </w:r>
            <w:r>
              <w:rPr>
                <w:spacing w:val="-47"/>
              </w:rPr>
              <w:t xml:space="preserve"> </w:t>
            </w:r>
            <w:r>
              <w:rPr>
                <w:rFonts w:ascii="Times New Roman" w:hAnsi="Times New Roman" w:eastAsia="Times New Roman" w:cs="Times New Roman"/>
                <w:spacing w:val="-2"/>
              </w:rPr>
              <w:t>HW49 </w:t>
            </w:r>
            <w:r>
              <w:rPr>
                <w:spacing w:val="-2"/>
              </w:rPr>
              <w:t>其他废物，危废代码为</w:t>
            </w:r>
            <w:r>
              <w:rPr>
                <w:spacing w:val="-50"/>
              </w:rPr>
              <w:t xml:space="preserve"> </w:t>
            </w:r>
            <w:r>
              <w:rPr>
                <w:rFonts w:ascii="Times New Roman" w:hAnsi="Times New Roman" w:eastAsia="Times New Roman" w:cs="Times New Roman"/>
                <w:spacing w:val="-2"/>
              </w:rPr>
              <w:t>900-041-49</w:t>
            </w:r>
            <w:r>
              <w:rPr>
                <w:rFonts w:ascii="Times New Roman" w:hAnsi="Times New Roman" w:eastAsia="Times New Roman" w:cs="Times New Roman"/>
                <w:spacing w:val="-32"/>
              </w:rPr>
              <w:t xml:space="preserve"> </w:t>
            </w:r>
            <w:r>
              <w:rPr>
                <w:spacing w:val="-2"/>
              </w:rPr>
              <w:t>，委托有资质单位统一处理。</w:t>
            </w:r>
          </w:p>
          <w:p>
            <w:pPr>
              <w:pStyle w:val="TableText"/>
              <w:ind w:left="118" w:right="203" w:firstLine="482"/>
              <w:spacing w:before="179" w:line="360" w:lineRule="auto"/>
              <w:rPr/>
            </w:pPr>
            <w:r>
              <w:rPr>
                <w:spacing w:val="-1"/>
              </w:rPr>
              <w:t>项目喷漆房废气使用的“过滤棉</w:t>
            </w:r>
            <w:r>
              <w:rPr>
                <w:rFonts w:ascii="Times New Roman" w:hAnsi="Times New Roman" w:eastAsia="Times New Roman" w:cs="Times New Roman"/>
                <w:spacing w:val="-1"/>
              </w:rPr>
              <w:t>+</w:t>
            </w:r>
            <w:r>
              <w:rPr>
                <w:spacing w:val="-1"/>
              </w:rPr>
              <w:t>沸石转轮吸附、脱附</w:t>
            </w:r>
            <w:r>
              <w:rPr>
                <w:rFonts w:ascii="Times New Roman" w:hAnsi="Times New Roman" w:eastAsia="Times New Roman" w:cs="Times New Roman"/>
                <w:spacing w:val="-2"/>
              </w:rPr>
              <w:t>+</w:t>
            </w:r>
            <w:r>
              <w:rPr>
                <w:spacing w:val="-2"/>
              </w:rPr>
              <w:t>催化燃烧装置</w:t>
            </w:r>
            <w:r>
              <w:rPr>
                <w:spacing w:val="-88"/>
              </w:rPr>
              <w:t xml:space="preserve"> </w:t>
            </w:r>
            <w:r>
              <w:rPr>
                <w:spacing w:val="-2"/>
              </w:rPr>
              <w:t>”产生废沸 </w:t>
            </w:r>
            <w:r>
              <w:rPr>
                <w:spacing w:val="-1"/>
              </w:rPr>
              <w:t>石，产生量为</w:t>
            </w:r>
            <w:r>
              <w:rPr>
                <w:spacing w:val="-51"/>
              </w:rPr>
              <w:t xml:space="preserve"> </w:t>
            </w:r>
            <w:r>
              <w:rPr>
                <w:rFonts w:ascii="Times New Roman" w:hAnsi="Times New Roman" w:eastAsia="Times New Roman" w:cs="Times New Roman"/>
                <w:spacing w:val="-1"/>
              </w:rPr>
              <w:t>0.2t/a</w:t>
            </w:r>
            <w:r>
              <w:rPr>
                <w:spacing w:val="-1"/>
              </w:rPr>
              <w:t>，危险废物类别为</w:t>
            </w:r>
            <w:r>
              <w:rPr>
                <w:spacing w:val="-56"/>
              </w:rPr>
              <w:t xml:space="preserve"> </w:t>
            </w:r>
            <w:r>
              <w:rPr>
                <w:rFonts w:ascii="Times New Roman" w:hAnsi="Times New Roman" w:eastAsia="Times New Roman" w:cs="Times New Roman"/>
                <w:spacing w:val="-1"/>
              </w:rPr>
              <w:t>H</w:t>
            </w:r>
            <w:r>
              <w:rPr>
                <w:rFonts w:ascii="Times New Roman" w:hAnsi="Times New Roman" w:eastAsia="Times New Roman" w:cs="Times New Roman"/>
                <w:spacing w:val="-2"/>
              </w:rPr>
              <w:t>W49 </w:t>
            </w:r>
            <w:r>
              <w:rPr>
                <w:spacing w:val="-2"/>
              </w:rPr>
              <w:t>其他废物，危废代码为</w:t>
            </w:r>
            <w:r>
              <w:rPr>
                <w:spacing w:val="-51"/>
              </w:rPr>
              <w:t xml:space="preserve"> </w:t>
            </w:r>
            <w:r>
              <w:rPr>
                <w:rFonts w:ascii="Times New Roman" w:hAnsi="Times New Roman" w:eastAsia="Times New Roman" w:cs="Times New Roman"/>
                <w:spacing w:val="-2"/>
              </w:rPr>
              <w:t>900-041-49</w:t>
            </w:r>
            <w:r>
              <w:rPr>
                <w:rFonts w:ascii="Times New Roman" w:hAnsi="Times New Roman" w:eastAsia="Times New Roman" w:cs="Times New Roman"/>
                <w:spacing w:val="-31"/>
              </w:rPr>
              <w:t xml:space="preserve"> </w:t>
            </w:r>
            <w:r>
              <w:rPr>
                <w:spacing w:val="-2"/>
              </w:rPr>
              <w:t>，委托</w:t>
            </w:r>
          </w:p>
          <w:p>
            <w:pPr>
              <w:pStyle w:val="TableText"/>
              <w:ind w:left="118"/>
              <w:spacing w:before="1" w:line="220" w:lineRule="auto"/>
              <w:rPr/>
            </w:pPr>
            <w:r>
              <w:rPr>
                <w:spacing w:val="-2"/>
              </w:rPr>
              <w:t>有资质单位统一处理。</w:t>
            </w:r>
          </w:p>
          <w:p>
            <w:pPr>
              <w:pStyle w:val="TableText"/>
              <w:ind w:left="3455"/>
              <w:spacing w:before="178" w:line="206" w:lineRule="auto"/>
              <w:rPr/>
            </w:pPr>
            <w:r>
              <w:rPr>
                <w14:textOutline w14:w="4358" w14:cap="sq" w14:cmpd="sng">
                  <w14:solidFill>
                    <w14:srgbClr w14:val="000000"/>
                  </w14:solidFill>
                  <w14:prstDash w14:val="solid"/>
                  <w14:bevel/>
                </w14:textOutline>
                <w:spacing w:val="-1"/>
              </w:rPr>
              <w:t>表</w:t>
            </w:r>
            <w:r>
              <w:rPr>
                <w:spacing w:val="-53"/>
              </w:rPr>
              <w:t xml:space="preserve"> </w:t>
            </w:r>
            <w:r>
              <w:rPr>
                <w:rFonts w:ascii="Times New Roman" w:hAnsi="Times New Roman" w:eastAsia="Times New Roman" w:cs="Times New Roman"/>
                <w:b/>
                <w:bCs/>
                <w:spacing w:val="-1"/>
              </w:rPr>
              <w:t>3-2  </w:t>
            </w:r>
            <w:r>
              <w:rPr>
                <w14:textOutline w14:w="4358" w14:cap="sq" w14:cmpd="sng">
                  <w14:solidFill>
                    <w14:srgbClr w14:val="000000"/>
                  </w14:solidFill>
                  <w14:prstDash w14:val="solid"/>
                  <w14:bevel/>
                </w14:textOutline>
                <w:spacing w:val="-1"/>
              </w:rPr>
              <w:t>危险废物汇总表</w:t>
            </w:r>
          </w:p>
        </w:tc>
      </w:tr>
      <w:tr>
        <w:trPr>
          <w:trHeight w:val="772" w:hRule="atLeast"/>
        </w:trPr>
        <w:tc>
          <w:tcPr>
            <w:tcW w:w="538" w:type="dxa"/>
            <w:vAlign w:val="top"/>
          </w:tcPr>
          <w:p>
            <w:pPr>
              <w:pStyle w:val="TableText"/>
              <w:ind w:left="223"/>
              <w:spacing w:before="158" w:line="222" w:lineRule="auto"/>
              <w:rPr>
                <w:sz w:val="20"/>
                <w:szCs w:val="20"/>
              </w:rPr>
            </w:pPr>
            <w:r>
              <w:rPr>
                <w:sz w:val="20"/>
                <w:szCs w:val="20"/>
                <w:spacing w:val="1"/>
              </w:rPr>
              <w:t>序</w:t>
            </w:r>
          </w:p>
          <w:p>
            <w:pPr>
              <w:pStyle w:val="TableText"/>
              <w:ind w:left="229"/>
              <w:spacing w:line="229" w:lineRule="auto"/>
              <w:rPr>
                <w:sz w:val="20"/>
                <w:szCs w:val="20"/>
              </w:rPr>
            </w:pPr>
            <w:r>
              <w:rPr>
                <w:sz w:val="20"/>
                <w:szCs w:val="20"/>
              </w:rPr>
              <w:t>号</w:t>
            </w:r>
          </w:p>
        </w:tc>
        <w:tc>
          <w:tcPr>
            <w:tcW w:w="742" w:type="dxa"/>
            <w:vAlign w:val="top"/>
          </w:tcPr>
          <w:p>
            <w:pPr>
              <w:pStyle w:val="TableText"/>
              <w:ind w:left="166"/>
              <w:spacing w:before="38" w:line="222" w:lineRule="auto"/>
              <w:rPr>
                <w:sz w:val="20"/>
                <w:szCs w:val="20"/>
              </w:rPr>
            </w:pPr>
            <w:r>
              <w:rPr>
                <w:sz w:val="20"/>
                <w:szCs w:val="20"/>
                <w:spacing w:val="3"/>
              </w:rPr>
              <w:t>危险</w:t>
            </w:r>
          </w:p>
          <w:p>
            <w:pPr>
              <w:pStyle w:val="TableText"/>
              <w:ind w:left="163"/>
              <w:spacing w:line="221" w:lineRule="auto"/>
              <w:rPr>
                <w:sz w:val="20"/>
                <w:szCs w:val="20"/>
              </w:rPr>
            </w:pPr>
            <w:r>
              <w:rPr>
                <w:sz w:val="20"/>
                <w:szCs w:val="20"/>
                <w:spacing w:val="5"/>
              </w:rPr>
              <w:t>废物</w:t>
            </w:r>
          </w:p>
          <w:p>
            <w:pPr>
              <w:pStyle w:val="TableText"/>
              <w:ind w:left="166"/>
              <w:spacing w:line="224" w:lineRule="auto"/>
              <w:rPr>
                <w:sz w:val="20"/>
                <w:szCs w:val="20"/>
              </w:rPr>
            </w:pPr>
            <w:r>
              <w:rPr>
                <w:sz w:val="20"/>
                <w:szCs w:val="20"/>
                <w:spacing w:val="3"/>
              </w:rPr>
              <w:t>名称</w:t>
            </w:r>
          </w:p>
        </w:tc>
        <w:tc>
          <w:tcPr>
            <w:tcW w:w="856" w:type="dxa"/>
            <w:vAlign w:val="top"/>
          </w:tcPr>
          <w:p>
            <w:pPr>
              <w:pStyle w:val="TableText"/>
              <w:ind w:left="118" w:right="112" w:firstLine="2"/>
              <w:spacing w:before="159" w:line="225" w:lineRule="auto"/>
              <w:rPr>
                <w:sz w:val="20"/>
                <w:szCs w:val="20"/>
              </w:rPr>
            </w:pPr>
            <w:r>
              <w:rPr>
                <w:sz w:val="20"/>
                <w:szCs w:val="20"/>
                <w:spacing w:val="6"/>
              </w:rPr>
              <w:t>危险废</w:t>
            </w:r>
            <w:r>
              <w:rPr>
                <w:sz w:val="20"/>
                <w:szCs w:val="20"/>
              </w:rPr>
              <w:t xml:space="preserve"> </w:t>
            </w:r>
            <w:r>
              <w:rPr>
                <w:sz w:val="20"/>
                <w:szCs w:val="20"/>
                <w:spacing w:val="6"/>
              </w:rPr>
              <w:t>物类别</w:t>
            </w:r>
          </w:p>
        </w:tc>
        <w:tc>
          <w:tcPr>
            <w:tcW w:w="972" w:type="dxa"/>
            <w:vAlign w:val="top"/>
            <w:gridSpan w:val="2"/>
          </w:tcPr>
          <w:p>
            <w:pPr>
              <w:pStyle w:val="TableText"/>
              <w:ind w:left="176" w:right="169" w:firstLine="2"/>
              <w:spacing w:before="159" w:line="225" w:lineRule="auto"/>
              <w:rPr>
                <w:sz w:val="20"/>
                <w:szCs w:val="20"/>
              </w:rPr>
            </w:pPr>
            <w:r>
              <w:rPr>
                <w:sz w:val="20"/>
                <w:szCs w:val="20"/>
                <w:spacing w:val="6"/>
              </w:rPr>
              <w:t>危险废</w:t>
            </w:r>
            <w:r>
              <w:rPr>
                <w:sz w:val="20"/>
                <w:szCs w:val="20"/>
              </w:rPr>
              <w:t xml:space="preserve"> </w:t>
            </w:r>
            <w:r>
              <w:rPr>
                <w:sz w:val="20"/>
                <w:szCs w:val="20"/>
                <w:spacing w:val="6"/>
              </w:rPr>
              <w:t>物代码</w:t>
            </w:r>
          </w:p>
        </w:tc>
        <w:tc>
          <w:tcPr>
            <w:tcW w:w="813" w:type="dxa"/>
            <w:vAlign w:val="top"/>
          </w:tcPr>
          <w:p>
            <w:pPr>
              <w:pStyle w:val="TableText"/>
              <w:ind w:left="124" w:right="73" w:hanging="10"/>
              <w:spacing w:before="158" w:line="247" w:lineRule="auto"/>
              <w:rPr>
                <w:sz w:val="20"/>
                <w:szCs w:val="20"/>
              </w:rPr>
            </w:pPr>
            <w:r>
              <w:rPr>
                <w:sz w:val="20"/>
                <w:szCs w:val="20"/>
                <w:spacing w:val="6"/>
              </w:rPr>
              <w:t>产生量</w:t>
            </w:r>
            <w:r>
              <w:rPr>
                <w:sz w:val="20"/>
                <w:szCs w:val="20"/>
                <w:spacing w:val="1"/>
              </w:rPr>
              <w:t xml:space="preserve"> </w:t>
            </w:r>
            <w:r>
              <w:rPr>
                <w:sz w:val="20"/>
                <w:szCs w:val="20"/>
                <w:spacing w:val="-1"/>
              </w:rPr>
              <w:t>（</w:t>
            </w:r>
            <w:r>
              <w:rPr>
                <w:rFonts w:ascii="Times New Roman" w:hAnsi="Times New Roman" w:eastAsia="Times New Roman" w:cs="Times New Roman"/>
                <w:sz w:val="20"/>
                <w:szCs w:val="20"/>
                <w:spacing w:val="-1"/>
              </w:rPr>
              <w:t>t/a</w:t>
            </w:r>
            <w:r>
              <w:rPr>
                <w:sz w:val="20"/>
                <w:szCs w:val="20"/>
                <w:spacing w:val="-1"/>
              </w:rPr>
              <w:t>）</w:t>
            </w:r>
          </w:p>
        </w:tc>
        <w:tc>
          <w:tcPr>
            <w:tcW w:w="1140" w:type="dxa"/>
            <w:vAlign w:val="top"/>
          </w:tcPr>
          <w:p>
            <w:pPr>
              <w:pStyle w:val="TableText"/>
              <w:ind w:left="293" w:right="116" w:hanging="104"/>
              <w:spacing w:before="159" w:line="225" w:lineRule="auto"/>
              <w:rPr>
                <w:sz w:val="20"/>
                <w:szCs w:val="20"/>
              </w:rPr>
            </w:pPr>
            <w:r>
              <w:rPr>
                <w:sz w:val="20"/>
                <w:szCs w:val="20"/>
                <w:spacing w:val="7"/>
              </w:rPr>
              <w:t>产生工序</w:t>
            </w:r>
            <w:r>
              <w:rPr>
                <w:sz w:val="20"/>
                <w:szCs w:val="20"/>
              </w:rPr>
              <w:t xml:space="preserve"> </w:t>
            </w:r>
            <w:r>
              <w:rPr>
                <w:sz w:val="20"/>
                <w:szCs w:val="20"/>
                <w:spacing w:val="7"/>
              </w:rPr>
              <w:t>及装置</w:t>
            </w:r>
          </w:p>
        </w:tc>
        <w:tc>
          <w:tcPr>
            <w:tcW w:w="426" w:type="dxa"/>
            <w:vAlign w:val="top"/>
          </w:tcPr>
          <w:p>
            <w:pPr>
              <w:pStyle w:val="TableText"/>
              <w:ind w:left="148" w:right="71" w:firstLine="2"/>
              <w:spacing w:before="160" w:line="227" w:lineRule="auto"/>
              <w:rPr>
                <w:sz w:val="20"/>
                <w:szCs w:val="20"/>
              </w:rPr>
            </w:pPr>
            <w:r>
              <w:rPr>
                <w:sz w:val="20"/>
                <w:szCs w:val="20"/>
                <w:spacing w:val="-2"/>
              </w:rPr>
              <w:t>形</w:t>
            </w:r>
            <w:r>
              <w:rPr>
                <w:sz w:val="20"/>
                <w:szCs w:val="20"/>
              </w:rPr>
              <w:t xml:space="preserve"> </w:t>
            </w:r>
            <w:r>
              <w:rPr>
                <w:sz w:val="20"/>
                <w:szCs w:val="20"/>
              </w:rPr>
              <w:t>态</w:t>
            </w:r>
          </w:p>
        </w:tc>
        <w:tc>
          <w:tcPr>
            <w:tcW w:w="682" w:type="dxa"/>
            <w:vAlign w:val="top"/>
            <w:gridSpan w:val="2"/>
          </w:tcPr>
          <w:p>
            <w:pPr>
              <w:pStyle w:val="TableText"/>
              <w:ind w:left="172" w:right="96"/>
              <w:spacing w:before="159" w:line="225" w:lineRule="auto"/>
              <w:rPr>
                <w:sz w:val="20"/>
                <w:szCs w:val="20"/>
              </w:rPr>
            </w:pPr>
            <w:r>
              <w:rPr>
                <w:sz w:val="20"/>
                <w:szCs w:val="20"/>
                <w:spacing w:val="3"/>
              </w:rPr>
              <w:t>主要</w:t>
            </w:r>
            <w:r>
              <w:rPr>
                <w:sz w:val="20"/>
                <w:szCs w:val="20"/>
              </w:rPr>
              <w:t xml:space="preserve"> </w:t>
            </w:r>
            <w:r>
              <w:rPr>
                <w:sz w:val="20"/>
                <w:szCs w:val="20"/>
                <w:spacing w:val="3"/>
              </w:rPr>
              <w:t>成分</w:t>
            </w:r>
          </w:p>
        </w:tc>
        <w:tc>
          <w:tcPr>
            <w:tcW w:w="687" w:type="dxa"/>
            <w:vAlign w:val="top"/>
          </w:tcPr>
          <w:p>
            <w:pPr>
              <w:pStyle w:val="TableText"/>
              <w:ind w:left="173" w:right="99"/>
              <w:spacing w:before="148" w:line="236" w:lineRule="auto"/>
              <w:rPr>
                <w:sz w:val="20"/>
                <w:szCs w:val="20"/>
              </w:rPr>
            </w:pPr>
            <w:r>
              <w:rPr>
                <w:sz w:val="20"/>
                <w:szCs w:val="20"/>
                <w:spacing w:val="4"/>
              </w:rPr>
              <w:t>有害</w:t>
            </w:r>
            <w:r>
              <w:rPr>
                <w:sz w:val="20"/>
                <w:szCs w:val="20"/>
              </w:rPr>
              <w:t xml:space="preserve"> </w:t>
            </w:r>
            <w:r>
              <w:rPr>
                <w:sz w:val="20"/>
                <w:szCs w:val="20"/>
                <w:spacing w:val="3"/>
              </w:rPr>
              <w:t>成分</w:t>
            </w:r>
          </w:p>
        </w:tc>
        <w:tc>
          <w:tcPr>
            <w:tcW w:w="709" w:type="dxa"/>
            <w:vAlign w:val="top"/>
            <w:gridSpan w:val="2"/>
          </w:tcPr>
          <w:p>
            <w:pPr>
              <w:pStyle w:val="TableText"/>
              <w:ind w:left="184" w:right="109"/>
              <w:spacing w:before="159" w:line="225" w:lineRule="auto"/>
              <w:rPr>
                <w:sz w:val="20"/>
                <w:szCs w:val="20"/>
              </w:rPr>
            </w:pPr>
            <w:r>
              <w:rPr>
                <w:sz w:val="20"/>
                <w:szCs w:val="20"/>
                <w:spacing w:val="4"/>
              </w:rPr>
              <w:t>产废</w:t>
            </w:r>
            <w:r>
              <w:rPr>
                <w:sz w:val="20"/>
                <w:szCs w:val="20"/>
              </w:rPr>
              <w:t xml:space="preserve"> </w:t>
            </w:r>
            <w:r>
              <w:rPr>
                <w:sz w:val="20"/>
                <w:szCs w:val="20"/>
                <w:spacing w:val="4"/>
              </w:rPr>
              <w:t>周期</w:t>
            </w:r>
          </w:p>
        </w:tc>
        <w:tc>
          <w:tcPr>
            <w:tcW w:w="708" w:type="dxa"/>
            <w:vAlign w:val="top"/>
          </w:tcPr>
          <w:p>
            <w:pPr>
              <w:pStyle w:val="TableText"/>
              <w:ind w:left="183" w:right="109" w:firstLine="2"/>
              <w:spacing w:before="147" w:line="236" w:lineRule="auto"/>
              <w:rPr>
                <w:sz w:val="20"/>
                <w:szCs w:val="20"/>
              </w:rPr>
            </w:pPr>
            <w:r>
              <w:rPr>
                <w:sz w:val="20"/>
                <w:szCs w:val="20"/>
                <w:spacing w:val="3"/>
              </w:rPr>
              <w:t>危险</w:t>
            </w:r>
            <w:r>
              <w:rPr>
                <w:sz w:val="20"/>
                <w:szCs w:val="20"/>
              </w:rPr>
              <w:t xml:space="preserve"> </w:t>
            </w:r>
            <w:r>
              <w:rPr>
                <w:sz w:val="20"/>
                <w:szCs w:val="20"/>
                <w:spacing w:val="4"/>
              </w:rPr>
              <w:t>特性</w:t>
            </w:r>
          </w:p>
        </w:tc>
        <w:tc>
          <w:tcPr>
            <w:tcW w:w="1051" w:type="dxa"/>
            <w:vAlign w:val="top"/>
          </w:tcPr>
          <w:p>
            <w:pPr>
              <w:pStyle w:val="TableText"/>
              <w:ind w:left="180"/>
              <w:spacing w:before="158" w:line="222" w:lineRule="auto"/>
              <w:rPr>
                <w:sz w:val="20"/>
                <w:szCs w:val="20"/>
              </w:rPr>
            </w:pPr>
            <w:r>
              <w:rPr>
                <w:sz w:val="20"/>
                <w:szCs w:val="20"/>
                <w:spacing w:val="6"/>
              </w:rPr>
              <w:t>污染防</w:t>
            </w:r>
          </w:p>
          <w:p>
            <w:pPr>
              <w:pStyle w:val="TableText"/>
              <w:ind w:left="183"/>
              <w:spacing w:line="229" w:lineRule="auto"/>
              <w:rPr>
                <w:sz w:val="20"/>
                <w:szCs w:val="20"/>
              </w:rPr>
            </w:pPr>
            <w:r>
              <w:rPr>
                <w:sz w:val="20"/>
                <w:szCs w:val="20"/>
                <w:spacing w:val="5"/>
              </w:rPr>
              <w:t>治措施</w:t>
            </w:r>
          </w:p>
        </w:tc>
      </w:tr>
      <w:tr>
        <w:trPr>
          <w:trHeight w:val="545" w:hRule="atLeast"/>
        </w:trPr>
        <w:tc>
          <w:tcPr>
            <w:tcW w:w="538" w:type="dxa"/>
            <w:vAlign w:val="top"/>
          </w:tcPr>
          <w:p>
            <w:pPr>
              <w:ind w:left="291"/>
              <w:spacing w:before="1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42" w:type="dxa"/>
            <w:vAlign w:val="top"/>
          </w:tcPr>
          <w:p>
            <w:pPr>
              <w:pStyle w:val="TableText"/>
              <w:ind w:left="163"/>
              <w:spacing w:before="39" w:line="222" w:lineRule="auto"/>
              <w:rPr>
                <w:sz w:val="20"/>
                <w:szCs w:val="20"/>
              </w:rPr>
            </w:pPr>
            <w:r>
              <w:rPr>
                <w:sz w:val="20"/>
                <w:szCs w:val="20"/>
                <w:spacing w:val="5"/>
              </w:rPr>
              <w:t>废切</w:t>
            </w:r>
          </w:p>
          <w:p>
            <w:pPr>
              <w:pStyle w:val="TableText"/>
              <w:ind w:left="177"/>
              <w:spacing w:line="229" w:lineRule="auto"/>
              <w:rPr>
                <w:sz w:val="20"/>
                <w:szCs w:val="20"/>
              </w:rPr>
            </w:pPr>
            <w:r>
              <w:rPr>
                <w:sz w:val="20"/>
                <w:szCs w:val="20"/>
                <w:spacing w:val="-2"/>
              </w:rPr>
              <w:t>削液</w:t>
            </w:r>
          </w:p>
        </w:tc>
        <w:tc>
          <w:tcPr>
            <w:tcW w:w="856" w:type="dxa"/>
            <w:vAlign w:val="top"/>
          </w:tcPr>
          <w:p>
            <w:pPr>
              <w:ind w:left="147"/>
              <w:spacing w:before="1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09</w:t>
            </w:r>
          </w:p>
        </w:tc>
        <w:tc>
          <w:tcPr>
            <w:tcW w:w="972" w:type="dxa"/>
            <w:vAlign w:val="top"/>
            <w:gridSpan w:val="2"/>
          </w:tcPr>
          <w:p>
            <w:pPr>
              <w:ind w:left="299"/>
              <w:spacing w:before="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p>
            <w:pPr>
              <w:ind w:left="192"/>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006-09</w:t>
            </w:r>
          </w:p>
        </w:tc>
        <w:tc>
          <w:tcPr>
            <w:tcW w:w="813" w:type="dxa"/>
            <w:vAlign w:val="top"/>
          </w:tcPr>
          <w:p>
            <w:pPr>
              <w:ind w:left="295"/>
              <w:spacing w:before="19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140" w:type="dxa"/>
            <w:vAlign w:val="top"/>
          </w:tcPr>
          <w:p>
            <w:pPr>
              <w:pStyle w:val="TableText"/>
              <w:ind w:left="293"/>
              <w:spacing w:before="159" w:line="228" w:lineRule="auto"/>
              <w:rPr>
                <w:sz w:val="20"/>
                <w:szCs w:val="20"/>
              </w:rPr>
            </w:pPr>
            <w:r>
              <w:rPr>
                <w:sz w:val="20"/>
                <w:szCs w:val="20"/>
                <w:spacing w:val="7"/>
              </w:rPr>
              <w:t>机加工</w:t>
            </w:r>
          </w:p>
        </w:tc>
        <w:tc>
          <w:tcPr>
            <w:tcW w:w="426" w:type="dxa"/>
            <w:vAlign w:val="top"/>
          </w:tcPr>
          <w:p>
            <w:pPr>
              <w:pStyle w:val="TableText"/>
              <w:ind w:left="150"/>
              <w:spacing w:before="159" w:line="229" w:lineRule="auto"/>
              <w:rPr>
                <w:sz w:val="20"/>
                <w:szCs w:val="20"/>
              </w:rPr>
            </w:pPr>
            <w:r>
              <w:rPr>
                <w:sz w:val="20"/>
                <w:szCs w:val="20"/>
              </w:rPr>
              <w:t>液</w:t>
            </w:r>
          </w:p>
        </w:tc>
        <w:tc>
          <w:tcPr>
            <w:tcW w:w="682" w:type="dxa"/>
            <w:vAlign w:val="top"/>
            <w:gridSpan w:val="2"/>
          </w:tcPr>
          <w:p>
            <w:pPr>
              <w:pStyle w:val="TableText"/>
              <w:ind w:left="170"/>
              <w:spacing w:before="39" w:line="222" w:lineRule="auto"/>
              <w:rPr>
                <w:sz w:val="20"/>
                <w:szCs w:val="20"/>
              </w:rPr>
            </w:pPr>
            <w:r>
              <w:rPr>
                <w:sz w:val="20"/>
                <w:szCs w:val="20"/>
                <w:spacing w:val="5"/>
              </w:rPr>
              <w:t>切削</w:t>
            </w:r>
          </w:p>
          <w:p>
            <w:pPr>
              <w:pStyle w:val="TableText"/>
              <w:ind w:left="278"/>
              <w:spacing w:line="229" w:lineRule="auto"/>
              <w:rPr>
                <w:sz w:val="20"/>
                <w:szCs w:val="20"/>
              </w:rPr>
            </w:pPr>
            <w:r>
              <w:rPr>
                <w:sz w:val="20"/>
                <w:szCs w:val="20"/>
              </w:rPr>
              <w:t>液</w:t>
            </w:r>
          </w:p>
        </w:tc>
        <w:tc>
          <w:tcPr>
            <w:tcW w:w="687" w:type="dxa"/>
            <w:vAlign w:val="top"/>
          </w:tcPr>
          <w:p>
            <w:pPr>
              <w:pStyle w:val="TableText"/>
              <w:ind w:left="172"/>
              <w:spacing w:before="39" w:line="222" w:lineRule="auto"/>
              <w:rPr>
                <w:sz w:val="20"/>
                <w:szCs w:val="20"/>
              </w:rPr>
            </w:pPr>
            <w:r>
              <w:rPr>
                <w:sz w:val="20"/>
                <w:szCs w:val="20"/>
                <w:spacing w:val="5"/>
              </w:rPr>
              <w:t>切削</w:t>
            </w:r>
          </w:p>
          <w:p>
            <w:pPr>
              <w:pStyle w:val="TableText"/>
              <w:ind w:left="280"/>
              <w:spacing w:line="229" w:lineRule="auto"/>
              <w:rPr>
                <w:sz w:val="20"/>
                <w:szCs w:val="20"/>
              </w:rPr>
            </w:pPr>
            <w:r>
              <w:rPr>
                <w:sz w:val="20"/>
                <w:szCs w:val="20"/>
              </w:rPr>
              <w:t>液</w:t>
            </w:r>
          </w:p>
        </w:tc>
        <w:tc>
          <w:tcPr>
            <w:tcW w:w="709" w:type="dxa"/>
            <w:vAlign w:val="top"/>
            <w:gridSpan w:val="2"/>
          </w:tcPr>
          <w:p>
            <w:pPr>
              <w:pStyle w:val="TableText"/>
              <w:ind w:left="253"/>
              <w:spacing w:before="160" w:line="228" w:lineRule="auto"/>
              <w:rPr>
                <w:sz w:val="20"/>
                <w:szCs w:val="20"/>
              </w:rPr>
            </w:pPr>
            <w:r>
              <w:rPr>
                <w:rFonts w:ascii="Times New Roman" w:hAnsi="Times New Roman" w:eastAsia="Times New Roman" w:cs="Times New Roman"/>
                <w:sz w:val="20"/>
                <w:szCs w:val="20"/>
                <w:spacing w:val="-5"/>
              </w:rPr>
              <w:t>1</w:t>
            </w:r>
            <w:r>
              <w:rPr>
                <w:sz w:val="20"/>
                <w:szCs w:val="20"/>
                <w:spacing w:val="-5"/>
              </w:rPr>
              <w:t>年</w:t>
            </w:r>
          </w:p>
        </w:tc>
        <w:tc>
          <w:tcPr>
            <w:tcW w:w="708" w:type="dxa"/>
            <w:vAlign w:val="top"/>
          </w:tcPr>
          <w:p>
            <w:pPr>
              <w:ind w:left="328"/>
              <w:spacing w:before="19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T</w:t>
            </w:r>
          </w:p>
        </w:tc>
        <w:tc>
          <w:tcPr>
            <w:tcW w:w="1051" w:type="dxa"/>
            <w:vAlign w:val="top"/>
          </w:tcPr>
          <w:p>
            <w:pPr>
              <w:pStyle w:val="TableText"/>
              <w:ind w:left="191"/>
              <w:spacing w:before="51" w:line="222" w:lineRule="auto"/>
              <w:rPr>
                <w:sz w:val="20"/>
                <w:szCs w:val="20"/>
              </w:rPr>
            </w:pPr>
            <w:r>
              <w:rPr>
                <w:sz w:val="20"/>
                <w:szCs w:val="20"/>
                <w:spacing w:val="2"/>
              </w:rPr>
              <w:t>防风防</w:t>
            </w:r>
          </w:p>
          <w:p>
            <w:pPr>
              <w:pStyle w:val="TableText"/>
              <w:ind w:left="186"/>
              <w:spacing w:line="224" w:lineRule="auto"/>
              <w:rPr>
                <w:sz w:val="20"/>
                <w:szCs w:val="20"/>
              </w:rPr>
            </w:pPr>
            <w:r>
              <w:rPr>
                <w:sz w:val="20"/>
                <w:szCs w:val="20"/>
                <w:spacing w:val="8"/>
              </w:rPr>
              <w:t>雨，防</w:t>
            </w:r>
          </w:p>
        </w:tc>
      </w:tr>
    </w:tbl>
    <w:p>
      <w:pPr>
        <w:pStyle w:val="BodyText"/>
        <w:rPr/>
      </w:pPr>
      <w:r/>
    </w:p>
    <w:p>
      <w:pPr>
        <w:sectPr>
          <w:footerReference w:type="default" r:id="rId20"/>
          <w:pgSz w:w="11906" w:h="16839"/>
          <w:pgMar w:top="1360" w:right="1288" w:bottom="1121" w:left="1288" w:header="0" w:footer="934" w:gutter="0"/>
        </w:sectPr>
        <w:rPr/>
      </w:pPr>
    </w:p>
    <w:tbl>
      <w:tblPr>
        <w:tblStyle w:val="TableNormal"/>
        <w:tblW w:w="932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9"/>
        <w:gridCol w:w="742"/>
        <w:gridCol w:w="824"/>
        <w:gridCol w:w="971"/>
        <w:gridCol w:w="119"/>
        <w:gridCol w:w="803"/>
        <w:gridCol w:w="1140"/>
        <w:gridCol w:w="135"/>
        <w:gridCol w:w="291"/>
        <w:gridCol w:w="277"/>
        <w:gridCol w:w="405"/>
        <w:gridCol w:w="303"/>
        <w:gridCol w:w="384"/>
        <w:gridCol w:w="709"/>
        <w:gridCol w:w="31"/>
        <w:gridCol w:w="678"/>
        <w:gridCol w:w="77"/>
        <w:gridCol w:w="886"/>
      </w:tblGrid>
      <w:tr>
        <w:trPr>
          <w:trHeight w:val="547" w:hRule="atLeast"/>
        </w:trPr>
        <w:tc>
          <w:tcPr>
            <w:tcW w:w="549" w:type="dxa"/>
            <w:vAlign w:val="top"/>
          </w:tcPr>
          <w:p>
            <w:pPr>
              <w:ind w:left="271"/>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42" w:type="dxa"/>
            <w:vAlign w:val="top"/>
          </w:tcPr>
          <w:p>
            <w:pPr>
              <w:pStyle w:val="TableText"/>
              <w:ind w:left="153"/>
              <w:spacing w:before="171" w:line="230" w:lineRule="auto"/>
              <w:rPr>
                <w:sz w:val="20"/>
                <w:szCs w:val="20"/>
              </w:rPr>
            </w:pPr>
            <w:r>
              <w:rPr>
                <w:sz w:val="20"/>
                <w:szCs w:val="20"/>
                <w:spacing w:val="4"/>
              </w:rPr>
              <w:t>漆渣</w:t>
            </w:r>
          </w:p>
        </w:tc>
        <w:tc>
          <w:tcPr>
            <w:tcW w:w="824" w:type="dxa"/>
            <w:vAlign w:val="top"/>
          </w:tcPr>
          <w:p>
            <w:pPr>
              <w:ind w:left="136"/>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12</w:t>
            </w:r>
          </w:p>
        </w:tc>
        <w:tc>
          <w:tcPr>
            <w:tcW w:w="971" w:type="dxa"/>
            <w:vAlign w:val="top"/>
          </w:tcPr>
          <w:p>
            <w:pPr>
              <w:ind w:left="320"/>
              <w:spacing w:before="8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p>
            <w:pPr>
              <w:ind w:left="210"/>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252-</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rPr>
              <w:t>12</w:t>
            </w:r>
          </w:p>
        </w:tc>
        <w:tc>
          <w:tcPr>
            <w:tcW w:w="922" w:type="dxa"/>
            <w:vAlign w:val="top"/>
            <w:gridSpan w:val="2"/>
          </w:tcPr>
          <w:p>
            <w:pPr>
              <w:ind w:left="265"/>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0.18</w:t>
            </w:r>
          </w:p>
        </w:tc>
        <w:tc>
          <w:tcPr>
            <w:tcW w:w="1140" w:type="dxa"/>
            <w:vAlign w:val="top"/>
          </w:tcPr>
          <w:p>
            <w:pPr>
              <w:pStyle w:val="TableText"/>
              <w:ind w:left="319"/>
              <w:spacing w:before="171" w:line="229" w:lineRule="auto"/>
              <w:rPr>
                <w:sz w:val="20"/>
                <w:szCs w:val="20"/>
              </w:rPr>
            </w:pPr>
            <w:r>
              <w:rPr>
                <w:sz w:val="20"/>
                <w:szCs w:val="20"/>
              </w:rPr>
              <w:t>喷漆</w:t>
            </w:r>
          </w:p>
        </w:tc>
        <w:tc>
          <w:tcPr>
            <w:tcW w:w="426" w:type="dxa"/>
            <w:vAlign w:val="top"/>
            <w:gridSpan w:val="2"/>
          </w:tcPr>
          <w:p>
            <w:pPr>
              <w:pStyle w:val="TableText"/>
              <w:ind w:left="79"/>
              <w:spacing w:before="171" w:line="229" w:lineRule="auto"/>
              <w:rPr>
                <w:sz w:val="20"/>
                <w:szCs w:val="20"/>
              </w:rPr>
            </w:pPr>
            <w:r>
              <w:rPr>
                <w:sz w:val="20"/>
                <w:szCs w:val="20"/>
              </w:rPr>
              <w:t>固</w:t>
            </w:r>
          </w:p>
        </w:tc>
        <w:tc>
          <w:tcPr>
            <w:tcW w:w="682" w:type="dxa"/>
            <w:vAlign w:val="top"/>
            <w:gridSpan w:val="2"/>
          </w:tcPr>
          <w:p>
            <w:pPr>
              <w:pStyle w:val="TableText"/>
              <w:ind w:left="189"/>
              <w:spacing w:before="171" w:line="230" w:lineRule="auto"/>
              <w:rPr>
                <w:sz w:val="20"/>
                <w:szCs w:val="20"/>
              </w:rPr>
            </w:pPr>
            <w:r>
              <w:rPr>
                <w:sz w:val="20"/>
                <w:szCs w:val="20"/>
              </w:rPr>
              <w:t>漆</w:t>
            </w:r>
          </w:p>
        </w:tc>
        <w:tc>
          <w:tcPr>
            <w:tcW w:w="687" w:type="dxa"/>
            <w:vAlign w:val="top"/>
            <w:gridSpan w:val="2"/>
          </w:tcPr>
          <w:p>
            <w:pPr>
              <w:pStyle w:val="TableText"/>
              <w:ind w:left="191"/>
              <w:spacing w:before="171" w:line="230" w:lineRule="auto"/>
              <w:rPr>
                <w:sz w:val="20"/>
                <w:szCs w:val="20"/>
              </w:rPr>
            </w:pPr>
            <w:r>
              <w:rPr>
                <w:sz w:val="20"/>
                <w:szCs w:val="20"/>
              </w:rPr>
              <w:t>漆</w:t>
            </w:r>
          </w:p>
        </w:tc>
        <w:tc>
          <w:tcPr>
            <w:tcW w:w="709" w:type="dxa"/>
            <w:vAlign w:val="top"/>
          </w:tcPr>
          <w:p>
            <w:pPr>
              <w:pStyle w:val="TableText"/>
              <w:ind w:left="166"/>
              <w:spacing w:before="50" w:line="222" w:lineRule="auto"/>
              <w:rPr>
                <w:sz w:val="20"/>
                <w:szCs w:val="20"/>
              </w:rPr>
            </w:pPr>
            <w:r>
              <w:rPr>
                <w:rFonts w:ascii="Times New Roman" w:hAnsi="Times New Roman" w:eastAsia="Times New Roman" w:cs="Times New Roman"/>
                <w:sz w:val="20"/>
                <w:szCs w:val="20"/>
                <w:spacing w:val="-5"/>
              </w:rPr>
              <w:t>1</w:t>
            </w:r>
            <w:r>
              <w:rPr>
                <w:sz w:val="20"/>
                <w:szCs w:val="20"/>
                <w:spacing w:val="-5"/>
              </w:rPr>
              <w:t>个</w:t>
            </w:r>
          </w:p>
          <w:p>
            <w:pPr>
              <w:pStyle w:val="TableText"/>
              <w:ind w:left="205"/>
              <w:spacing w:line="226" w:lineRule="auto"/>
              <w:rPr>
                <w:sz w:val="20"/>
                <w:szCs w:val="20"/>
              </w:rPr>
            </w:pPr>
            <w:r>
              <w:rPr>
                <w:sz w:val="20"/>
                <w:szCs w:val="20"/>
              </w:rPr>
              <w:t>月</w:t>
            </w:r>
          </w:p>
        </w:tc>
        <w:tc>
          <w:tcPr>
            <w:tcW w:w="709" w:type="dxa"/>
            <w:vAlign w:val="top"/>
            <w:gridSpan w:val="2"/>
          </w:tcPr>
          <w:p>
            <w:pPr>
              <w:pStyle w:val="TableText"/>
              <w:ind w:left="101"/>
              <w:spacing w:before="211"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spacing w:val="-27"/>
              </w:rPr>
              <w:t xml:space="preserve"> </w:t>
            </w:r>
            <w:r>
              <w:rPr>
                <w:sz w:val="20"/>
                <w:szCs w:val="20"/>
                <w:spacing w:val="-4"/>
              </w:rPr>
              <w:t>，</w:t>
            </w:r>
            <w:r>
              <w:rPr>
                <w:rFonts w:ascii="Times New Roman" w:hAnsi="Times New Roman" w:eastAsia="Times New Roman" w:cs="Times New Roman"/>
                <w:sz w:val="20"/>
                <w:szCs w:val="20"/>
                <w:spacing w:val="-4"/>
              </w:rPr>
              <w:t>I</w:t>
            </w:r>
          </w:p>
        </w:tc>
        <w:tc>
          <w:tcPr>
            <w:tcW w:w="963" w:type="dxa"/>
            <w:vAlign w:val="top"/>
            <w:gridSpan w:val="2"/>
            <w:vMerge w:val="restart"/>
            <w:tcBorders>
              <w:bottom w:val="nil"/>
            </w:tcBorders>
          </w:tcPr>
          <w:p>
            <w:pPr>
              <w:pStyle w:val="TableText"/>
              <w:ind w:left="197"/>
              <w:spacing w:before="27" w:line="229" w:lineRule="auto"/>
              <w:rPr>
                <w:sz w:val="20"/>
                <w:szCs w:val="20"/>
              </w:rPr>
            </w:pPr>
            <w:r>
              <w:rPr>
                <w:sz w:val="20"/>
                <w:szCs w:val="20"/>
                <w:spacing w:val="4"/>
              </w:rPr>
              <w:t>渗漏</w:t>
            </w:r>
          </w:p>
        </w:tc>
      </w:tr>
      <w:tr>
        <w:trPr>
          <w:trHeight w:val="533" w:hRule="atLeast"/>
        </w:trPr>
        <w:tc>
          <w:tcPr>
            <w:tcW w:w="549" w:type="dxa"/>
            <w:vAlign w:val="top"/>
          </w:tcPr>
          <w:p>
            <w:pPr>
              <w:ind w:left="275"/>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42" w:type="dxa"/>
            <w:vAlign w:val="top"/>
          </w:tcPr>
          <w:p>
            <w:pPr>
              <w:pStyle w:val="TableText"/>
              <w:ind w:left="152"/>
              <w:spacing w:before="36" w:line="222" w:lineRule="auto"/>
              <w:rPr>
                <w:sz w:val="20"/>
                <w:szCs w:val="20"/>
              </w:rPr>
            </w:pPr>
            <w:r>
              <w:rPr>
                <w:sz w:val="20"/>
                <w:szCs w:val="20"/>
                <w:spacing w:val="5"/>
              </w:rPr>
              <w:t>废包</w:t>
            </w:r>
          </w:p>
          <w:p>
            <w:pPr>
              <w:pStyle w:val="TableText"/>
              <w:ind w:left="153"/>
              <w:spacing w:line="227" w:lineRule="auto"/>
              <w:rPr>
                <w:sz w:val="20"/>
                <w:szCs w:val="20"/>
              </w:rPr>
            </w:pPr>
            <w:r>
              <w:rPr>
                <w:sz w:val="20"/>
                <w:szCs w:val="20"/>
                <w:spacing w:val="4"/>
              </w:rPr>
              <w:t>装桶</w:t>
            </w:r>
          </w:p>
        </w:tc>
        <w:tc>
          <w:tcPr>
            <w:tcW w:w="824" w:type="dxa"/>
            <w:vAlign w:val="top"/>
          </w:tcPr>
          <w:p>
            <w:pPr>
              <w:ind w:left="136"/>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49</w:t>
            </w:r>
          </w:p>
        </w:tc>
        <w:tc>
          <w:tcPr>
            <w:tcW w:w="971" w:type="dxa"/>
            <w:vAlign w:val="top"/>
          </w:tcPr>
          <w:p>
            <w:pPr>
              <w:ind w:left="320"/>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p>
            <w:pPr>
              <w:ind w:left="213"/>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041-49</w:t>
            </w:r>
          </w:p>
        </w:tc>
        <w:tc>
          <w:tcPr>
            <w:tcW w:w="922" w:type="dxa"/>
            <w:vAlign w:val="top"/>
            <w:gridSpan w:val="2"/>
          </w:tcPr>
          <w:p>
            <w:pPr>
              <w:ind w:left="317"/>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140" w:type="dxa"/>
            <w:vAlign w:val="top"/>
          </w:tcPr>
          <w:p>
            <w:pPr>
              <w:pStyle w:val="TableText"/>
              <w:ind w:left="107"/>
              <w:spacing w:before="157" w:line="229" w:lineRule="auto"/>
              <w:rPr>
                <w:sz w:val="20"/>
                <w:szCs w:val="20"/>
              </w:rPr>
            </w:pPr>
            <w:r>
              <w:rPr>
                <w:sz w:val="20"/>
                <w:szCs w:val="20"/>
                <w:spacing w:val="6"/>
              </w:rPr>
              <w:t>原料盛装</w:t>
            </w:r>
          </w:p>
        </w:tc>
        <w:tc>
          <w:tcPr>
            <w:tcW w:w="426" w:type="dxa"/>
            <w:vAlign w:val="top"/>
            <w:gridSpan w:val="2"/>
          </w:tcPr>
          <w:p>
            <w:pPr>
              <w:pStyle w:val="TableText"/>
              <w:ind w:left="79"/>
              <w:spacing w:before="157" w:line="229" w:lineRule="auto"/>
              <w:rPr>
                <w:sz w:val="20"/>
                <w:szCs w:val="20"/>
              </w:rPr>
            </w:pPr>
            <w:r>
              <w:rPr>
                <w:sz w:val="20"/>
                <w:szCs w:val="20"/>
              </w:rPr>
              <w:t>固</w:t>
            </w:r>
          </w:p>
        </w:tc>
        <w:tc>
          <w:tcPr>
            <w:tcW w:w="682" w:type="dxa"/>
            <w:vAlign w:val="top"/>
            <w:gridSpan w:val="2"/>
          </w:tcPr>
          <w:p>
            <w:pPr>
              <w:pStyle w:val="TableText"/>
              <w:ind w:left="188"/>
              <w:spacing w:before="156" w:line="230" w:lineRule="auto"/>
              <w:rPr>
                <w:sz w:val="20"/>
                <w:szCs w:val="20"/>
              </w:rPr>
            </w:pPr>
            <w:r>
              <w:rPr>
                <w:sz w:val="20"/>
                <w:szCs w:val="20"/>
                <w:spacing w:val="1"/>
              </w:rPr>
              <w:t>铁</w:t>
            </w:r>
          </w:p>
        </w:tc>
        <w:tc>
          <w:tcPr>
            <w:tcW w:w="687" w:type="dxa"/>
            <w:vAlign w:val="top"/>
            <w:gridSpan w:val="2"/>
          </w:tcPr>
          <w:p>
            <w:pPr>
              <w:pStyle w:val="TableText"/>
              <w:ind w:left="89"/>
              <w:spacing w:before="36" w:line="222" w:lineRule="auto"/>
              <w:rPr>
                <w:sz w:val="20"/>
                <w:szCs w:val="20"/>
              </w:rPr>
            </w:pPr>
            <w:r>
              <w:rPr>
                <w:sz w:val="20"/>
                <w:szCs w:val="20"/>
                <w:spacing w:val="-2"/>
              </w:rPr>
              <w:t>油、</w:t>
            </w:r>
          </w:p>
          <w:p>
            <w:pPr>
              <w:pStyle w:val="TableText"/>
              <w:ind w:left="86"/>
              <w:spacing w:line="227" w:lineRule="auto"/>
              <w:rPr>
                <w:sz w:val="20"/>
                <w:szCs w:val="20"/>
              </w:rPr>
            </w:pPr>
            <w:r>
              <w:rPr>
                <w:sz w:val="20"/>
                <w:szCs w:val="20"/>
                <w:spacing w:val="4"/>
              </w:rPr>
              <w:t>漆等</w:t>
            </w:r>
          </w:p>
        </w:tc>
        <w:tc>
          <w:tcPr>
            <w:tcW w:w="709" w:type="dxa"/>
            <w:vAlign w:val="top"/>
          </w:tcPr>
          <w:p>
            <w:pPr>
              <w:pStyle w:val="TableText"/>
              <w:ind w:left="166"/>
              <w:spacing w:before="36" w:line="222" w:lineRule="auto"/>
              <w:rPr>
                <w:sz w:val="20"/>
                <w:szCs w:val="20"/>
              </w:rPr>
            </w:pPr>
            <w:r>
              <w:rPr>
                <w:rFonts w:ascii="Times New Roman" w:hAnsi="Times New Roman" w:eastAsia="Times New Roman" w:cs="Times New Roman"/>
                <w:sz w:val="20"/>
                <w:szCs w:val="20"/>
                <w:spacing w:val="-5"/>
              </w:rPr>
              <w:t>1</w:t>
            </w:r>
            <w:r>
              <w:rPr>
                <w:sz w:val="20"/>
                <w:szCs w:val="20"/>
                <w:spacing w:val="-5"/>
              </w:rPr>
              <w:t>个</w:t>
            </w:r>
          </w:p>
          <w:p>
            <w:pPr>
              <w:pStyle w:val="TableText"/>
              <w:ind w:left="205"/>
              <w:spacing w:line="227" w:lineRule="auto"/>
              <w:rPr>
                <w:sz w:val="20"/>
                <w:szCs w:val="20"/>
              </w:rPr>
            </w:pPr>
            <w:r>
              <w:rPr>
                <w:sz w:val="20"/>
                <w:szCs w:val="20"/>
              </w:rPr>
              <w:t>月</w:t>
            </w:r>
          </w:p>
        </w:tc>
        <w:tc>
          <w:tcPr>
            <w:tcW w:w="709" w:type="dxa"/>
            <w:vAlign w:val="top"/>
            <w:gridSpan w:val="2"/>
          </w:tcPr>
          <w:p>
            <w:pPr>
              <w:ind w:left="123"/>
              <w:spacing w:before="126"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position w:val="1"/>
              </w:rPr>
              <w:t>T/</w:t>
            </w:r>
            <w:r>
              <w:rPr>
                <w:rFonts w:ascii="Times New Roman" w:hAnsi="Times New Roman" w:eastAsia="Times New Roman" w:cs="Times New Roman"/>
                <w:sz w:val="20"/>
                <w:szCs w:val="20"/>
                <w:position w:val="1"/>
              </w:rPr>
              <w:t>In</w:t>
            </w:r>
          </w:p>
        </w:tc>
        <w:tc>
          <w:tcPr>
            <w:tcW w:w="963" w:type="dxa"/>
            <w:vAlign w:val="top"/>
            <w:gridSpan w:val="2"/>
            <w:vMerge w:val="continue"/>
            <w:tcBorders>
              <w:top w:val="nil"/>
              <w:bottom w:val="nil"/>
            </w:tcBorders>
          </w:tcPr>
          <w:p>
            <w:pPr>
              <w:rPr>
                <w:rFonts w:ascii="Arial"/>
                <w:sz w:val="21"/>
              </w:rPr>
            </w:pPr>
            <w:r/>
          </w:p>
        </w:tc>
      </w:tr>
      <w:tr>
        <w:trPr>
          <w:trHeight w:val="533" w:hRule="atLeast"/>
        </w:trPr>
        <w:tc>
          <w:tcPr>
            <w:tcW w:w="549" w:type="dxa"/>
            <w:vAlign w:val="top"/>
          </w:tcPr>
          <w:p>
            <w:pPr>
              <w:ind w:left="270"/>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742" w:type="dxa"/>
            <w:vAlign w:val="top"/>
          </w:tcPr>
          <w:p>
            <w:pPr>
              <w:pStyle w:val="TableText"/>
              <w:ind w:left="152"/>
              <w:spacing w:before="36" w:line="222" w:lineRule="auto"/>
              <w:rPr>
                <w:sz w:val="20"/>
                <w:szCs w:val="20"/>
              </w:rPr>
            </w:pPr>
            <w:r>
              <w:rPr>
                <w:sz w:val="20"/>
                <w:szCs w:val="20"/>
                <w:spacing w:val="5"/>
              </w:rPr>
              <w:t>废沸</w:t>
            </w:r>
          </w:p>
          <w:p>
            <w:pPr>
              <w:pStyle w:val="TableText"/>
              <w:ind w:left="259"/>
              <w:spacing w:line="227" w:lineRule="auto"/>
              <w:rPr>
                <w:sz w:val="20"/>
                <w:szCs w:val="20"/>
              </w:rPr>
            </w:pPr>
            <w:r>
              <w:rPr>
                <w:sz w:val="20"/>
                <w:szCs w:val="20"/>
              </w:rPr>
              <w:t>石</w:t>
            </w:r>
          </w:p>
        </w:tc>
        <w:tc>
          <w:tcPr>
            <w:tcW w:w="824" w:type="dxa"/>
            <w:vAlign w:val="top"/>
          </w:tcPr>
          <w:p>
            <w:pPr>
              <w:ind w:left="136"/>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49</w:t>
            </w:r>
          </w:p>
        </w:tc>
        <w:tc>
          <w:tcPr>
            <w:tcW w:w="971" w:type="dxa"/>
            <w:vAlign w:val="top"/>
          </w:tcPr>
          <w:p>
            <w:pPr>
              <w:ind w:left="320"/>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p>
            <w:pPr>
              <w:ind w:left="213"/>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041-49</w:t>
            </w:r>
          </w:p>
        </w:tc>
        <w:tc>
          <w:tcPr>
            <w:tcW w:w="922" w:type="dxa"/>
            <w:vAlign w:val="top"/>
            <w:gridSpan w:val="2"/>
          </w:tcPr>
          <w:p>
            <w:pPr>
              <w:ind w:left="317"/>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140" w:type="dxa"/>
            <w:vAlign w:val="top"/>
          </w:tcPr>
          <w:p>
            <w:pPr>
              <w:pStyle w:val="TableText"/>
              <w:ind w:left="101"/>
              <w:spacing w:before="156" w:line="229" w:lineRule="auto"/>
              <w:rPr>
                <w:sz w:val="20"/>
                <w:szCs w:val="20"/>
              </w:rPr>
            </w:pPr>
            <w:r>
              <w:rPr>
                <w:sz w:val="20"/>
                <w:szCs w:val="20"/>
                <w:spacing w:val="7"/>
              </w:rPr>
              <w:t>废气处理</w:t>
            </w:r>
          </w:p>
        </w:tc>
        <w:tc>
          <w:tcPr>
            <w:tcW w:w="426" w:type="dxa"/>
            <w:vAlign w:val="top"/>
            <w:gridSpan w:val="2"/>
          </w:tcPr>
          <w:p>
            <w:pPr>
              <w:pStyle w:val="TableText"/>
              <w:ind w:left="79"/>
              <w:spacing w:before="156" w:line="229" w:lineRule="auto"/>
              <w:rPr>
                <w:sz w:val="20"/>
                <w:szCs w:val="20"/>
              </w:rPr>
            </w:pPr>
            <w:r>
              <w:rPr>
                <w:sz w:val="20"/>
                <w:szCs w:val="20"/>
              </w:rPr>
              <w:t>固</w:t>
            </w:r>
          </w:p>
        </w:tc>
        <w:tc>
          <w:tcPr>
            <w:tcW w:w="682" w:type="dxa"/>
            <w:vAlign w:val="top"/>
            <w:gridSpan w:val="2"/>
          </w:tcPr>
          <w:p>
            <w:pPr>
              <w:pStyle w:val="TableText"/>
              <w:ind w:left="84"/>
              <w:spacing w:before="156" w:line="230" w:lineRule="auto"/>
              <w:rPr>
                <w:sz w:val="20"/>
                <w:szCs w:val="20"/>
              </w:rPr>
            </w:pPr>
            <w:r>
              <w:rPr>
                <w:sz w:val="20"/>
                <w:szCs w:val="20"/>
                <w:spacing w:val="4"/>
              </w:rPr>
              <w:t>沸石</w:t>
            </w:r>
          </w:p>
        </w:tc>
        <w:tc>
          <w:tcPr>
            <w:tcW w:w="687" w:type="dxa"/>
            <w:vAlign w:val="top"/>
            <w:gridSpan w:val="2"/>
          </w:tcPr>
          <w:p>
            <w:pPr>
              <w:pStyle w:val="TableText"/>
              <w:ind w:left="86"/>
              <w:spacing w:before="36" w:line="222" w:lineRule="auto"/>
              <w:rPr>
                <w:sz w:val="20"/>
                <w:szCs w:val="20"/>
              </w:rPr>
            </w:pPr>
            <w:r>
              <w:rPr>
                <w:sz w:val="20"/>
                <w:szCs w:val="20"/>
                <w:spacing w:val="4"/>
              </w:rPr>
              <w:t>有机</w:t>
            </w:r>
          </w:p>
          <w:p>
            <w:pPr>
              <w:pStyle w:val="TableText"/>
              <w:ind w:left="85"/>
              <w:spacing w:line="227" w:lineRule="auto"/>
              <w:rPr>
                <w:sz w:val="20"/>
                <w:szCs w:val="20"/>
              </w:rPr>
            </w:pPr>
            <w:r>
              <w:rPr>
                <w:sz w:val="20"/>
                <w:szCs w:val="20"/>
                <w:spacing w:val="5"/>
              </w:rPr>
              <w:t>废气</w:t>
            </w:r>
          </w:p>
        </w:tc>
        <w:tc>
          <w:tcPr>
            <w:tcW w:w="709" w:type="dxa"/>
            <w:vAlign w:val="top"/>
          </w:tcPr>
          <w:p>
            <w:pPr>
              <w:pStyle w:val="TableText"/>
              <w:ind w:left="166"/>
              <w:spacing w:before="157" w:line="228" w:lineRule="auto"/>
              <w:rPr>
                <w:sz w:val="20"/>
                <w:szCs w:val="20"/>
              </w:rPr>
            </w:pPr>
            <w:r>
              <w:rPr>
                <w:rFonts w:ascii="Times New Roman" w:hAnsi="Times New Roman" w:eastAsia="Times New Roman" w:cs="Times New Roman"/>
                <w:sz w:val="20"/>
                <w:szCs w:val="20"/>
                <w:spacing w:val="-5"/>
              </w:rPr>
              <w:t>1</w:t>
            </w:r>
            <w:r>
              <w:rPr>
                <w:sz w:val="20"/>
                <w:szCs w:val="20"/>
                <w:spacing w:val="-5"/>
              </w:rPr>
              <w:t>年</w:t>
            </w:r>
          </w:p>
        </w:tc>
        <w:tc>
          <w:tcPr>
            <w:tcW w:w="709" w:type="dxa"/>
            <w:vAlign w:val="top"/>
            <w:gridSpan w:val="2"/>
          </w:tcPr>
          <w:p>
            <w:pPr>
              <w:ind w:left="123"/>
              <w:spacing w:before="125"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position w:val="1"/>
              </w:rPr>
              <w:t>T/</w:t>
            </w:r>
            <w:r>
              <w:rPr>
                <w:rFonts w:ascii="Times New Roman" w:hAnsi="Times New Roman" w:eastAsia="Times New Roman" w:cs="Times New Roman"/>
                <w:sz w:val="20"/>
                <w:szCs w:val="20"/>
                <w:position w:val="1"/>
              </w:rPr>
              <w:t>In</w:t>
            </w:r>
          </w:p>
        </w:tc>
        <w:tc>
          <w:tcPr>
            <w:tcW w:w="963" w:type="dxa"/>
            <w:vAlign w:val="top"/>
            <w:gridSpan w:val="2"/>
            <w:vMerge w:val="continue"/>
            <w:tcBorders>
              <w:top w:val="nil"/>
              <w:bottom w:val="nil"/>
            </w:tcBorders>
          </w:tcPr>
          <w:p>
            <w:pPr>
              <w:rPr>
                <w:rFonts w:ascii="Arial"/>
                <w:sz w:val="21"/>
              </w:rPr>
            </w:pPr>
            <w:r/>
          </w:p>
        </w:tc>
      </w:tr>
      <w:tr>
        <w:trPr>
          <w:trHeight w:val="533" w:hRule="atLeast"/>
        </w:trPr>
        <w:tc>
          <w:tcPr>
            <w:tcW w:w="549" w:type="dxa"/>
            <w:vAlign w:val="top"/>
          </w:tcPr>
          <w:p>
            <w:pPr>
              <w:ind w:left="276"/>
              <w:spacing w:before="19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42" w:type="dxa"/>
            <w:vAlign w:val="top"/>
          </w:tcPr>
          <w:p>
            <w:pPr>
              <w:pStyle w:val="TableText"/>
              <w:ind w:left="152"/>
              <w:spacing w:before="35" w:line="222" w:lineRule="auto"/>
              <w:rPr>
                <w:sz w:val="20"/>
                <w:szCs w:val="20"/>
              </w:rPr>
            </w:pPr>
            <w:r>
              <w:rPr>
                <w:sz w:val="20"/>
                <w:szCs w:val="20"/>
                <w:spacing w:val="6"/>
              </w:rPr>
              <w:t>废过</w:t>
            </w:r>
          </w:p>
          <w:p>
            <w:pPr>
              <w:pStyle w:val="TableText"/>
              <w:ind w:left="154"/>
              <w:spacing w:line="227" w:lineRule="auto"/>
              <w:rPr>
                <w:sz w:val="20"/>
                <w:szCs w:val="20"/>
              </w:rPr>
            </w:pPr>
            <w:r>
              <w:rPr>
                <w:sz w:val="20"/>
                <w:szCs w:val="20"/>
                <w:spacing w:val="3"/>
              </w:rPr>
              <w:t>滤棉</w:t>
            </w:r>
          </w:p>
        </w:tc>
        <w:tc>
          <w:tcPr>
            <w:tcW w:w="824" w:type="dxa"/>
            <w:vAlign w:val="top"/>
          </w:tcPr>
          <w:p>
            <w:pPr>
              <w:ind w:left="98"/>
              <w:spacing w:before="171"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HW49</w:t>
            </w:r>
          </w:p>
        </w:tc>
        <w:tc>
          <w:tcPr>
            <w:tcW w:w="971" w:type="dxa"/>
            <w:vAlign w:val="top"/>
          </w:tcPr>
          <w:p>
            <w:pPr>
              <w:ind w:left="320"/>
              <w:spacing w:before="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900-</w:t>
            </w:r>
          </w:p>
          <w:p>
            <w:pPr>
              <w:ind w:left="213"/>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041-49</w:t>
            </w:r>
          </w:p>
        </w:tc>
        <w:tc>
          <w:tcPr>
            <w:tcW w:w="922" w:type="dxa"/>
            <w:vAlign w:val="top"/>
            <w:gridSpan w:val="2"/>
          </w:tcPr>
          <w:p>
            <w:pPr>
              <w:ind w:left="265"/>
              <w:spacing w:before="19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1140" w:type="dxa"/>
            <w:vAlign w:val="top"/>
          </w:tcPr>
          <w:p>
            <w:pPr>
              <w:pStyle w:val="TableText"/>
              <w:ind w:left="101"/>
              <w:spacing w:before="156" w:line="229" w:lineRule="auto"/>
              <w:rPr>
                <w:sz w:val="20"/>
                <w:szCs w:val="20"/>
              </w:rPr>
            </w:pPr>
            <w:r>
              <w:rPr>
                <w:sz w:val="20"/>
                <w:szCs w:val="20"/>
                <w:spacing w:val="7"/>
              </w:rPr>
              <w:t>废气处理</w:t>
            </w:r>
          </w:p>
        </w:tc>
        <w:tc>
          <w:tcPr>
            <w:tcW w:w="426" w:type="dxa"/>
            <w:vAlign w:val="top"/>
            <w:gridSpan w:val="2"/>
          </w:tcPr>
          <w:p>
            <w:pPr>
              <w:pStyle w:val="TableText"/>
              <w:ind w:left="79"/>
              <w:spacing w:before="156" w:line="229" w:lineRule="auto"/>
              <w:rPr>
                <w:sz w:val="20"/>
                <w:szCs w:val="20"/>
              </w:rPr>
            </w:pPr>
            <w:r>
              <w:rPr>
                <w:sz w:val="20"/>
                <w:szCs w:val="20"/>
              </w:rPr>
              <w:t>固</w:t>
            </w:r>
          </w:p>
        </w:tc>
        <w:tc>
          <w:tcPr>
            <w:tcW w:w="682" w:type="dxa"/>
            <w:vAlign w:val="top"/>
            <w:gridSpan w:val="2"/>
          </w:tcPr>
          <w:p>
            <w:pPr>
              <w:pStyle w:val="TableText"/>
              <w:ind w:left="84"/>
              <w:spacing w:before="35" w:line="222" w:lineRule="auto"/>
              <w:rPr>
                <w:sz w:val="20"/>
                <w:szCs w:val="20"/>
              </w:rPr>
            </w:pPr>
            <w:r>
              <w:rPr>
                <w:sz w:val="20"/>
                <w:szCs w:val="20"/>
                <w:spacing w:val="4"/>
              </w:rPr>
              <w:t>过滤</w:t>
            </w:r>
          </w:p>
          <w:p>
            <w:pPr>
              <w:pStyle w:val="TableText"/>
              <w:ind w:left="190"/>
              <w:spacing w:line="227" w:lineRule="auto"/>
              <w:rPr>
                <w:sz w:val="20"/>
                <w:szCs w:val="20"/>
              </w:rPr>
            </w:pPr>
            <w:r>
              <w:rPr>
                <w:sz w:val="20"/>
                <w:szCs w:val="20"/>
              </w:rPr>
              <w:t>棉</w:t>
            </w:r>
          </w:p>
        </w:tc>
        <w:tc>
          <w:tcPr>
            <w:tcW w:w="687" w:type="dxa"/>
            <w:vAlign w:val="top"/>
            <w:gridSpan w:val="2"/>
          </w:tcPr>
          <w:p>
            <w:pPr>
              <w:pStyle w:val="TableText"/>
              <w:ind w:left="86"/>
              <w:spacing w:before="35" w:line="222" w:lineRule="auto"/>
              <w:rPr>
                <w:sz w:val="20"/>
                <w:szCs w:val="20"/>
              </w:rPr>
            </w:pPr>
            <w:r>
              <w:rPr>
                <w:sz w:val="20"/>
                <w:szCs w:val="20"/>
                <w:spacing w:val="4"/>
              </w:rPr>
              <w:t>有机</w:t>
            </w:r>
          </w:p>
          <w:p>
            <w:pPr>
              <w:pStyle w:val="TableText"/>
              <w:ind w:left="85"/>
              <w:spacing w:line="227" w:lineRule="auto"/>
              <w:rPr>
                <w:sz w:val="20"/>
                <w:szCs w:val="20"/>
              </w:rPr>
            </w:pPr>
            <w:r>
              <w:rPr>
                <w:sz w:val="20"/>
                <w:szCs w:val="20"/>
                <w:spacing w:val="5"/>
              </w:rPr>
              <w:t>废气</w:t>
            </w:r>
          </w:p>
        </w:tc>
        <w:tc>
          <w:tcPr>
            <w:tcW w:w="709" w:type="dxa"/>
            <w:vAlign w:val="top"/>
          </w:tcPr>
          <w:p>
            <w:pPr>
              <w:pStyle w:val="TableText"/>
              <w:ind w:left="166"/>
              <w:spacing w:before="156" w:line="228" w:lineRule="auto"/>
              <w:rPr>
                <w:sz w:val="20"/>
                <w:szCs w:val="20"/>
              </w:rPr>
            </w:pPr>
            <w:r>
              <w:rPr>
                <w:rFonts w:ascii="Times New Roman" w:hAnsi="Times New Roman" w:eastAsia="Times New Roman" w:cs="Times New Roman"/>
                <w:sz w:val="20"/>
                <w:szCs w:val="20"/>
                <w:spacing w:val="-5"/>
              </w:rPr>
              <w:t>1</w:t>
            </w:r>
            <w:r>
              <w:rPr>
                <w:sz w:val="20"/>
                <w:szCs w:val="20"/>
                <w:spacing w:val="-5"/>
              </w:rPr>
              <w:t>年</w:t>
            </w:r>
          </w:p>
        </w:tc>
        <w:tc>
          <w:tcPr>
            <w:tcW w:w="709" w:type="dxa"/>
            <w:vAlign w:val="top"/>
            <w:gridSpan w:val="2"/>
          </w:tcPr>
          <w:p>
            <w:pPr>
              <w:ind w:left="123"/>
              <w:spacing w:before="125"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position w:val="1"/>
              </w:rPr>
              <w:t>T/</w:t>
            </w:r>
            <w:r>
              <w:rPr>
                <w:rFonts w:ascii="Times New Roman" w:hAnsi="Times New Roman" w:eastAsia="Times New Roman" w:cs="Times New Roman"/>
                <w:sz w:val="20"/>
                <w:szCs w:val="20"/>
                <w:position w:val="1"/>
              </w:rPr>
              <w:t>In</w:t>
            </w:r>
          </w:p>
        </w:tc>
        <w:tc>
          <w:tcPr>
            <w:tcW w:w="963" w:type="dxa"/>
            <w:vAlign w:val="top"/>
            <w:gridSpan w:val="2"/>
            <w:vMerge w:val="continue"/>
            <w:tcBorders>
              <w:top w:val="nil"/>
            </w:tcBorders>
          </w:tcPr>
          <w:p>
            <w:pPr>
              <w:rPr>
                <w:rFonts w:ascii="Arial"/>
                <w:sz w:val="21"/>
              </w:rPr>
            </w:pPr>
            <w:r/>
          </w:p>
        </w:tc>
      </w:tr>
      <w:tr>
        <w:trPr>
          <w:trHeight w:val="1249" w:hRule="atLeast"/>
        </w:trPr>
        <w:tc>
          <w:tcPr>
            <w:tcW w:w="9324" w:type="dxa"/>
            <w:vAlign w:val="top"/>
            <w:gridSpan w:val="18"/>
          </w:tcPr>
          <w:p>
            <w:pPr>
              <w:pStyle w:val="TableText"/>
              <w:ind w:left="593"/>
              <w:spacing w:before="35" w:line="220" w:lineRule="auto"/>
              <w:rPr/>
            </w:pPr>
            <w:r>
              <w:rPr>
                <w:rFonts w:ascii="Times New Roman" w:hAnsi="Times New Roman" w:eastAsia="Times New Roman" w:cs="Times New Roman"/>
                <w:spacing w:val="-3"/>
              </w:rPr>
              <w:t>2</w:t>
            </w:r>
            <w:r>
              <w:rPr>
                <w:rFonts w:ascii="Times New Roman" w:hAnsi="Times New Roman" w:eastAsia="Times New Roman" w:cs="Times New Roman"/>
                <w:spacing w:val="-28"/>
              </w:rPr>
              <w:t xml:space="preserve"> </w:t>
            </w:r>
            <w:r>
              <w:rPr>
                <w:spacing w:val="-3"/>
              </w:rPr>
              <w:t>、固体废物暂存及处置情况</w:t>
            </w:r>
          </w:p>
          <w:p>
            <w:pPr>
              <w:pStyle w:val="TableText"/>
              <w:ind w:left="601"/>
              <w:spacing w:before="181" w:line="220" w:lineRule="auto"/>
              <w:rPr/>
            </w:pPr>
            <w:r>
              <w:rPr>
                <w:spacing w:val="-1"/>
              </w:rPr>
              <w:t>企业按照相关标准要求设置了一般固废暂存处和危险废物暂存间。</w:t>
            </w:r>
          </w:p>
          <w:p>
            <w:pPr>
              <w:pStyle w:val="TableText"/>
              <w:ind w:left="2247"/>
              <w:spacing w:before="178" w:line="208" w:lineRule="auto"/>
              <w:rPr/>
            </w:pPr>
            <w:r>
              <w:rPr>
                <w14:textOutline w14:w="4358" w14:cap="sq" w14:cmpd="sng">
                  <w14:solidFill>
                    <w14:srgbClr w14:val="000000"/>
                  </w14:solidFill>
                  <w14:prstDash w14:val="solid"/>
                  <w14:bevel/>
                </w14:textOutline>
              </w:rPr>
              <w:t>表</w:t>
            </w:r>
            <w:r>
              <w:rPr>
                <w:spacing w:val="-54"/>
              </w:rPr>
              <w:t xml:space="preserve"> </w:t>
            </w:r>
            <w:r>
              <w:rPr>
                <w:rFonts w:ascii="Times New Roman" w:hAnsi="Times New Roman" w:eastAsia="Times New Roman" w:cs="Times New Roman"/>
                <w:b/>
                <w:bCs/>
              </w:rPr>
              <w:t>3-3  </w:t>
            </w:r>
            <w:r>
              <w:rPr>
                <w14:textOutline w14:w="4358" w14:cap="sq" w14:cmpd="sng">
                  <w14:solidFill>
                    <w14:srgbClr w14:val="000000"/>
                  </w14:solidFill>
                  <w14:prstDash w14:val="solid"/>
                  <w14:bevel/>
                </w14:textOutline>
              </w:rPr>
              <w:t>危险废物贮存场所（设施）基本情况表</w:t>
            </w:r>
          </w:p>
        </w:tc>
      </w:tr>
      <w:tr>
        <w:trPr>
          <w:trHeight w:val="556" w:hRule="atLeast"/>
        </w:trPr>
        <w:tc>
          <w:tcPr>
            <w:tcW w:w="549" w:type="dxa"/>
            <w:vAlign w:val="top"/>
          </w:tcPr>
          <w:p>
            <w:pPr>
              <w:pStyle w:val="TableText"/>
              <w:ind w:left="245" w:right="101" w:hanging="5"/>
              <w:spacing w:before="50" w:line="226" w:lineRule="auto"/>
              <w:rPr>
                <w:sz w:val="20"/>
                <w:szCs w:val="20"/>
              </w:rPr>
            </w:pPr>
            <w:r>
              <w:rPr>
                <w:sz w:val="20"/>
                <w:szCs w:val="20"/>
                <w:spacing w:val="1"/>
              </w:rPr>
              <w:t>序</w:t>
            </w:r>
            <w:r>
              <w:rPr>
                <w:sz w:val="20"/>
                <w:szCs w:val="20"/>
              </w:rPr>
              <w:t xml:space="preserve"> </w:t>
            </w:r>
            <w:r>
              <w:rPr>
                <w:sz w:val="20"/>
                <w:szCs w:val="20"/>
                <w:spacing w:val="-5"/>
              </w:rPr>
              <w:t>号</w:t>
            </w:r>
          </w:p>
        </w:tc>
        <w:tc>
          <w:tcPr>
            <w:tcW w:w="1566" w:type="dxa"/>
            <w:vAlign w:val="top"/>
            <w:gridSpan w:val="2"/>
          </w:tcPr>
          <w:p>
            <w:pPr>
              <w:pStyle w:val="TableText"/>
              <w:ind w:left="362" w:right="158" w:hanging="209"/>
              <w:spacing w:before="51" w:line="226" w:lineRule="auto"/>
              <w:rPr>
                <w:sz w:val="20"/>
                <w:szCs w:val="20"/>
              </w:rPr>
            </w:pPr>
            <w:r>
              <w:rPr>
                <w:sz w:val="20"/>
                <w:szCs w:val="20"/>
                <w:spacing w:val="8"/>
              </w:rPr>
              <w:t>贮存场所（设</w:t>
            </w:r>
            <w:r>
              <w:rPr>
                <w:sz w:val="20"/>
                <w:szCs w:val="20"/>
              </w:rPr>
              <w:t xml:space="preserve"> </w:t>
            </w:r>
            <w:r>
              <w:rPr>
                <w:sz w:val="20"/>
                <w:szCs w:val="20"/>
                <w:spacing w:val="7"/>
              </w:rPr>
              <w:t>施）名称</w:t>
            </w:r>
          </w:p>
        </w:tc>
        <w:tc>
          <w:tcPr>
            <w:tcW w:w="1090" w:type="dxa"/>
            <w:vAlign w:val="top"/>
            <w:gridSpan w:val="2"/>
          </w:tcPr>
          <w:p>
            <w:pPr>
              <w:pStyle w:val="TableText"/>
              <w:ind w:left="326" w:right="139" w:hanging="208"/>
              <w:spacing w:before="51" w:line="226" w:lineRule="auto"/>
              <w:rPr>
                <w:sz w:val="20"/>
                <w:szCs w:val="20"/>
              </w:rPr>
            </w:pPr>
            <w:r>
              <w:rPr>
                <w:sz w:val="20"/>
                <w:szCs w:val="20"/>
                <w:spacing w:val="6"/>
              </w:rPr>
              <w:t>危险废物</w:t>
            </w:r>
            <w:r>
              <w:rPr>
                <w:sz w:val="20"/>
                <w:szCs w:val="20"/>
                <w:spacing w:val="2"/>
              </w:rPr>
              <w:t xml:space="preserve"> </w:t>
            </w:r>
            <w:r>
              <w:rPr>
                <w:sz w:val="20"/>
                <w:szCs w:val="20"/>
                <w:spacing w:val="3"/>
              </w:rPr>
              <w:t>名称</w:t>
            </w:r>
          </w:p>
        </w:tc>
        <w:tc>
          <w:tcPr>
            <w:tcW w:w="803" w:type="dxa"/>
            <w:vAlign w:val="top"/>
          </w:tcPr>
          <w:p>
            <w:pPr>
              <w:pStyle w:val="TableText"/>
              <w:ind w:left="103" w:right="73" w:firstLine="2"/>
              <w:spacing w:before="51" w:line="225" w:lineRule="auto"/>
              <w:rPr>
                <w:sz w:val="20"/>
                <w:szCs w:val="20"/>
              </w:rPr>
            </w:pPr>
            <w:r>
              <w:rPr>
                <w:sz w:val="20"/>
                <w:szCs w:val="20"/>
                <w:spacing w:val="6"/>
              </w:rPr>
              <w:t>危险废</w:t>
            </w:r>
            <w:r>
              <w:rPr>
                <w:sz w:val="20"/>
                <w:szCs w:val="20"/>
              </w:rPr>
              <w:t xml:space="preserve"> </w:t>
            </w:r>
            <w:r>
              <w:rPr>
                <w:sz w:val="20"/>
                <w:szCs w:val="20"/>
                <w:spacing w:val="6"/>
              </w:rPr>
              <w:t>物类别</w:t>
            </w:r>
          </w:p>
        </w:tc>
        <w:tc>
          <w:tcPr>
            <w:tcW w:w="1275" w:type="dxa"/>
            <w:vAlign w:val="top"/>
            <w:gridSpan w:val="2"/>
          </w:tcPr>
          <w:p>
            <w:pPr>
              <w:pStyle w:val="TableText"/>
              <w:ind w:left="575" w:right="71" w:hanging="416"/>
              <w:spacing w:before="50" w:line="227" w:lineRule="auto"/>
              <w:rPr>
                <w:sz w:val="20"/>
                <w:szCs w:val="20"/>
              </w:rPr>
            </w:pPr>
            <w:r>
              <w:rPr>
                <w:sz w:val="20"/>
                <w:szCs w:val="20"/>
                <w:spacing w:val="7"/>
              </w:rPr>
              <w:t>危险废物代</w:t>
            </w:r>
            <w:r>
              <w:rPr>
                <w:sz w:val="20"/>
                <w:szCs w:val="20"/>
                <w:spacing w:val="2"/>
              </w:rPr>
              <w:t xml:space="preserve"> </w:t>
            </w:r>
            <w:r>
              <w:rPr>
                <w:sz w:val="20"/>
                <w:szCs w:val="20"/>
                <w:spacing w:val="1"/>
              </w:rPr>
              <w:t>码</w:t>
            </w:r>
          </w:p>
        </w:tc>
        <w:tc>
          <w:tcPr>
            <w:tcW w:w="568" w:type="dxa"/>
            <w:vAlign w:val="top"/>
            <w:gridSpan w:val="2"/>
          </w:tcPr>
          <w:p>
            <w:pPr>
              <w:pStyle w:val="TableText"/>
              <w:ind w:left="223"/>
              <w:spacing w:before="50" w:line="222" w:lineRule="auto"/>
              <w:rPr>
                <w:sz w:val="20"/>
                <w:szCs w:val="20"/>
              </w:rPr>
            </w:pPr>
            <w:r>
              <w:rPr>
                <w:sz w:val="20"/>
                <w:szCs w:val="20"/>
              </w:rPr>
              <w:t>位</w:t>
            </w:r>
          </w:p>
          <w:p>
            <w:pPr>
              <w:pStyle w:val="TableText"/>
              <w:ind w:left="222"/>
              <w:spacing w:line="234" w:lineRule="auto"/>
              <w:rPr>
                <w:sz w:val="20"/>
                <w:szCs w:val="20"/>
              </w:rPr>
            </w:pPr>
            <w:r>
              <w:rPr>
                <w:sz w:val="20"/>
                <w:szCs w:val="20"/>
                <w:spacing w:val="2"/>
              </w:rPr>
              <w:t>置</w:t>
            </w:r>
          </w:p>
        </w:tc>
        <w:tc>
          <w:tcPr>
            <w:tcW w:w="708" w:type="dxa"/>
            <w:vAlign w:val="top"/>
            <w:gridSpan w:val="2"/>
          </w:tcPr>
          <w:p>
            <w:pPr>
              <w:pStyle w:val="TableText"/>
              <w:ind w:left="189" w:right="104" w:firstLine="33"/>
              <w:spacing w:before="52" w:line="225" w:lineRule="auto"/>
              <w:rPr>
                <w:sz w:val="20"/>
                <w:szCs w:val="20"/>
              </w:rPr>
            </w:pPr>
            <w:r>
              <w:rPr>
                <w:sz w:val="20"/>
                <w:szCs w:val="20"/>
                <w:spacing w:val="-13"/>
              </w:rPr>
              <w:t>占地</w:t>
            </w:r>
            <w:r>
              <w:rPr>
                <w:sz w:val="20"/>
                <w:szCs w:val="20"/>
              </w:rPr>
              <w:t xml:space="preserve"> </w:t>
            </w:r>
            <w:r>
              <w:rPr>
                <w:sz w:val="20"/>
                <w:szCs w:val="20"/>
                <w:spacing w:val="4"/>
              </w:rPr>
              <w:t>面积</w:t>
            </w:r>
          </w:p>
        </w:tc>
        <w:tc>
          <w:tcPr>
            <w:tcW w:w="1124" w:type="dxa"/>
            <w:vAlign w:val="top"/>
            <w:gridSpan w:val="3"/>
          </w:tcPr>
          <w:p>
            <w:pPr>
              <w:pStyle w:val="TableText"/>
              <w:ind w:left="187"/>
              <w:spacing w:before="171" w:line="228" w:lineRule="auto"/>
              <w:rPr>
                <w:sz w:val="20"/>
                <w:szCs w:val="20"/>
              </w:rPr>
            </w:pPr>
            <w:r>
              <w:rPr>
                <w:sz w:val="20"/>
                <w:szCs w:val="20"/>
                <w:spacing w:val="7"/>
              </w:rPr>
              <w:t>贮存方式</w:t>
            </w:r>
          </w:p>
        </w:tc>
        <w:tc>
          <w:tcPr>
            <w:tcW w:w="755" w:type="dxa"/>
            <w:vAlign w:val="top"/>
            <w:gridSpan w:val="2"/>
          </w:tcPr>
          <w:p>
            <w:pPr>
              <w:pStyle w:val="TableText"/>
              <w:ind w:left="219" w:right="128" w:hanging="7"/>
              <w:spacing w:before="38" w:line="234" w:lineRule="auto"/>
              <w:rPr>
                <w:sz w:val="20"/>
                <w:szCs w:val="20"/>
              </w:rPr>
            </w:pPr>
            <w:r>
              <w:rPr>
                <w:sz w:val="20"/>
                <w:szCs w:val="20"/>
                <w:spacing w:val="4"/>
              </w:rPr>
              <w:t>贮存</w:t>
            </w:r>
            <w:r>
              <w:rPr>
                <w:sz w:val="20"/>
                <w:szCs w:val="20"/>
              </w:rPr>
              <w:t xml:space="preserve"> </w:t>
            </w:r>
            <w:r>
              <w:rPr>
                <w:sz w:val="20"/>
                <w:szCs w:val="20"/>
              </w:rPr>
              <w:t>能力</w:t>
            </w:r>
          </w:p>
        </w:tc>
        <w:tc>
          <w:tcPr>
            <w:tcW w:w="886" w:type="dxa"/>
            <w:vAlign w:val="top"/>
          </w:tcPr>
          <w:p>
            <w:pPr>
              <w:pStyle w:val="TableText"/>
              <w:ind w:left="194"/>
              <w:spacing w:before="39" w:line="264" w:lineRule="exact"/>
              <w:rPr>
                <w:sz w:val="20"/>
                <w:szCs w:val="20"/>
              </w:rPr>
            </w:pPr>
            <w:r>
              <w:rPr>
                <w:sz w:val="20"/>
                <w:szCs w:val="20"/>
                <w:spacing w:val="4"/>
                <w:position w:val="3"/>
              </w:rPr>
              <w:t>贮存</w:t>
            </w:r>
          </w:p>
          <w:p>
            <w:pPr>
              <w:pStyle w:val="TableText"/>
              <w:ind w:left="194"/>
              <w:spacing w:line="223" w:lineRule="auto"/>
              <w:rPr>
                <w:sz w:val="20"/>
                <w:szCs w:val="20"/>
              </w:rPr>
            </w:pPr>
            <w:r>
              <w:rPr>
                <w:sz w:val="20"/>
                <w:szCs w:val="20"/>
                <w:spacing w:val="4"/>
              </w:rPr>
              <w:t>周期</w:t>
            </w:r>
          </w:p>
        </w:tc>
      </w:tr>
      <w:tr>
        <w:trPr>
          <w:trHeight w:val="430" w:hRule="atLeast"/>
        </w:trPr>
        <w:tc>
          <w:tcPr>
            <w:tcW w:w="549" w:type="dxa"/>
            <w:vAlign w:val="top"/>
          </w:tcPr>
          <w:p>
            <w:pPr>
              <w:ind w:left="310"/>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66" w:type="dxa"/>
            <w:vAlign w:val="top"/>
            <w:gridSpan w:val="2"/>
            <w:vMerge w:val="restart"/>
            <w:tcBorders>
              <w:bottom w:val="nil"/>
            </w:tcBorders>
          </w:tcPr>
          <w:p>
            <w:pPr>
              <w:spacing w:line="302" w:lineRule="auto"/>
              <w:rPr>
                <w:rFonts w:ascii="Arial"/>
                <w:sz w:val="21"/>
              </w:rPr>
            </w:pPr>
            <w:r/>
          </w:p>
          <w:p>
            <w:pPr>
              <w:spacing w:line="303" w:lineRule="auto"/>
              <w:rPr>
                <w:rFonts w:ascii="Arial"/>
                <w:sz w:val="21"/>
              </w:rPr>
            </w:pPr>
            <w:r/>
          </w:p>
          <w:p>
            <w:pPr>
              <w:spacing w:line="303" w:lineRule="auto"/>
              <w:rPr>
                <w:rFonts w:ascii="Arial"/>
                <w:sz w:val="21"/>
              </w:rPr>
            </w:pPr>
            <w:r/>
          </w:p>
          <w:p>
            <w:pPr>
              <w:pStyle w:val="TableText"/>
              <w:ind w:left="472"/>
              <w:spacing w:before="65" w:line="229" w:lineRule="auto"/>
              <w:rPr>
                <w:sz w:val="20"/>
                <w:szCs w:val="20"/>
              </w:rPr>
            </w:pPr>
            <w:r>
              <w:rPr>
                <w:sz w:val="20"/>
                <w:szCs w:val="20"/>
                <w:spacing w:val="6"/>
              </w:rPr>
              <w:t>危废间</w:t>
            </w:r>
          </w:p>
        </w:tc>
        <w:tc>
          <w:tcPr>
            <w:tcW w:w="1090" w:type="dxa"/>
            <w:vAlign w:val="top"/>
            <w:gridSpan w:val="2"/>
          </w:tcPr>
          <w:p>
            <w:pPr>
              <w:pStyle w:val="TableText"/>
              <w:ind w:left="115"/>
              <w:spacing w:before="107" w:line="229" w:lineRule="auto"/>
              <w:rPr>
                <w:sz w:val="20"/>
                <w:szCs w:val="20"/>
              </w:rPr>
            </w:pPr>
            <w:r>
              <w:rPr>
                <w:sz w:val="20"/>
                <w:szCs w:val="20"/>
                <w:spacing w:val="7"/>
              </w:rPr>
              <w:t>废切削液</w:t>
            </w:r>
          </w:p>
        </w:tc>
        <w:tc>
          <w:tcPr>
            <w:tcW w:w="803" w:type="dxa"/>
            <w:vAlign w:val="top"/>
          </w:tcPr>
          <w:p>
            <w:pPr>
              <w:ind w:left="134"/>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09</w:t>
            </w:r>
          </w:p>
        </w:tc>
        <w:tc>
          <w:tcPr>
            <w:tcW w:w="1275" w:type="dxa"/>
            <w:vAlign w:val="top"/>
            <w:gridSpan w:val="2"/>
          </w:tcPr>
          <w:p>
            <w:pPr>
              <w:ind w:left="191"/>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900-006-09</w:t>
            </w:r>
          </w:p>
        </w:tc>
        <w:tc>
          <w:tcPr>
            <w:tcW w:w="568" w:type="dxa"/>
            <w:vAlign w:val="top"/>
            <w:gridSpan w:val="2"/>
            <w:vMerge w:val="restart"/>
            <w:textDirection w:val="tbRlV"/>
            <w:tcBorders>
              <w:bottom w:val="nil"/>
            </w:tcBorders>
          </w:tcPr>
          <w:p>
            <w:pPr>
              <w:pStyle w:val="TableText"/>
              <w:ind w:left="738"/>
              <w:spacing w:before="138" w:line="212" w:lineRule="auto"/>
              <w:rPr>
                <w:sz w:val="20"/>
                <w:szCs w:val="20"/>
              </w:rPr>
            </w:pPr>
            <w:r>
              <w:rPr>
                <w:sz w:val="20"/>
                <w:szCs w:val="20"/>
                <w:spacing w:val="29"/>
              </w:rPr>
              <w:t>见附图</w:t>
            </w:r>
          </w:p>
        </w:tc>
        <w:tc>
          <w:tcPr>
            <w:tcW w:w="708" w:type="dxa"/>
            <w:vAlign w:val="top"/>
            <w:gridSpan w:val="2"/>
            <w:vMerge w:val="restart"/>
            <w:tcBorders>
              <w:bottom w:val="nil"/>
            </w:tcBorders>
          </w:tcPr>
          <w:p>
            <w:pPr>
              <w:spacing w:line="310" w:lineRule="auto"/>
              <w:rPr>
                <w:rFonts w:ascii="Arial"/>
                <w:sz w:val="21"/>
              </w:rPr>
            </w:pPr>
            <w:r/>
          </w:p>
          <w:p>
            <w:pPr>
              <w:spacing w:line="310" w:lineRule="auto"/>
              <w:rPr>
                <w:rFonts w:ascii="Arial"/>
                <w:sz w:val="21"/>
              </w:rPr>
            </w:pPr>
            <w:r/>
          </w:p>
          <w:p>
            <w:pPr>
              <w:spacing w:line="310" w:lineRule="auto"/>
              <w:rPr>
                <w:rFonts w:ascii="Arial"/>
                <w:sz w:val="21"/>
              </w:rPr>
            </w:pPr>
            <w:r/>
          </w:p>
          <w:p>
            <w:pPr>
              <w:ind w:left="193"/>
              <w:spacing w:before="58"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position w:val="-1"/>
              </w:rPr>
              <w:t>15m</w:t>
            </w:r>
            <w:r>
              <w:rPr>
                <w:rFonts w:ascii="Times New Roman" w:hAnsi="Times New Roman" w:eastAsia="Times New Roman" w:cs="Times New Roman"/>
                <w:sz w:val="13"/>
                <w:szCs w:val="13"/>
                <w:spacing w:val="-1"/>
                <w:position w:val="5"/>
              </w:rPr>
              <w:t>2</w:t>
            </w:r>
          </w:p>
        </w:tc>
        <w:tc>
          <w:tcPr>
            <w:tcW w:w="1124" w:type="dxa"/>
            <w:vAlign w:val="top"/>
            <w:gridSpan w:val="3"/>
          </w:tcPr>
          <w:p>
            <w:pPr>
              <w:pStyle w:val="TableText"/>
              <w:ind w:left="399"/>
              <w:spacing w:before="107" w:line="228" w:lineRule="auto"/>
              <w:rPr>
                <w:sz w:val="20"/>
                <w:szCs w:val="20"/>
              </w:rPr>
            </w:pPr>
            <w:r>
              <w:rPr>
                <w:sz w:val="20"/>
                <w:szCs w:val="20"/>
                <w:spacing w:val="3"/>
              </w:rPr>
              <w:t>桶装</w:t>
            </w:r>
          </w:p>
        </w:tc>
        <w:tc>
          <w:tcPr>
            <w:tcW w:w="755" w:type="dxa"/>
            <w:vAlign w:val="top"/>
            <w:gridSpan w:val="2"/>
          </w:tcPr>
          <w:p>
            <w:pPr>
              <w:ind w:left="261"/>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0.2t</w:t>
            </w:r>
          </w:p>
        </w:tc>
        <w:tc>
          <w:tcPr>
            <w:tcW w:w="886" w:type="dxa"/>
            <w:vAlign w:val="top"/>
          </w:tcPr>
          <w:p>
            <w:pPr>
              <w:pStyle w:val="TableText"/>
              <w:ind w:left="242"/>
              <w:spacing w:before="107" w:line="228" w:lineRule="auto"/>
              <w:rPr>
                <w:sz w:val="20"/>
                <w:szCs w:val="20"/>
              </w:rPr>
            </w:pPr>
            <w:r>
              <w:rPr>
                <w:rFonts w:ascii="Times New Roman" w:hAnsi="Times New Roman" w:eastAsia="Times New Roman" w:cs="Times New Roman"/>
                <w:sz w:val="20"/>
                <w:szCs w:val="20"/>
                <w:spacing w:val="5"/>
              </w:rPr>
              <w:t>2</w:t>
            </w:r>
            <w:r>
              <w:rPr>
                <w:sz w:val="20"/>
                <w:szCs w:val="20"/>
                <w:spacing w:val="5"/>
              </w:rPr>
              <w:t>月</w:t>
            </w:r>
          </w:p>
        </w:tc>
      </w:tr>
      <w:tr>
        <w:trPr>
          <w:trHeight w:val="430" w:hRule="atLeast"/>
        </w:trPr>
        <w:tc>
          <w:tcPr>
            <w:tcW w:w="549" w:type="dxa"/>
            <w:vAlign w:val="top"/>
          </w:tcPr>
          <w:p>
            <w:pPr>
              <w:ind w:left="290"/>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66" w:type="dxa"/>
            <w:vAlign w:val="top"/>
            <w:gridSpan w:val="2"/>
            <w:vMerge w:val="continue"/>
            <w:tcBorders>
              <w:top w:val="nil"/>
              <w:bottom w:val="nil"/>
            </w:tcBorders>
          </w:tcPr>
          <w:p>
            <w:pPr>
              <w:rPr>
                <w:rFonts w:ascii="Arial"/>
                <w:sz w:val="21"/>
              </w:rPr>
            </w:pPr>
            <w:r/>
          </w:p>
        </w:tc>
        <w:tc>
          <w:tcPr>
            <w:tcW w:w="1090" w:type="dxa"/>
            <w:vAlign w:val="top"/>
            <w:gridSpan w:val="2"/>
          </w:tcPr>
          <w:p>
            <w:pPr>
              <w:pStyle w:val="TableText"/>
              <w:ind w:left="324"/>
              <w:spacing w:before="106" w:line="230" w:lineRule="auto"/>
              <w:rPr>
                <w:sz w:val="20"/>
                <w:szCs w:val="20"/>
              </w:rPr>
            </w:pPr>
            <w:r>
              <w:rPr>
                <w:sz w:val="20"/>
                <w:szCs w:val="20"/>
                <w:spacing w:val="4"/>
              </w:rPr>
              <w:t>漆渣</w:t>
            </w:r>
          </w:p>
        </w:tc>
        <w:tc>
          <w:tcPr>
            <w:tcW w:w="803" w:type="dxa"/>
            <w:vAlign w:val="top"/>
          </w:tcPr>
          <w:p>
            <w:pPr>
              <w:ind w:left="134"/>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12</w:t>
            </w:r>
          </w:p>
        </w:tc>
        <w:tc>
          <w:tcPr>
            <w:tcW w:w="1275" w:type="dxa"/>
            <w:vAlign w:val="top"/>
            <w:gridSpan w:val="2"/>
          </w:tcPr>
          <w:p>
            <w:pPr>
              <w:ind w:left="191"/>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900-252-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12</w:t>
            </w:r>
          </w:p>
        </w:tc>
        <w:tc>
          <w:tcPr>
            <w:tcW w:w="568" w:type="dxa"/>
            <w:vAlign w:val="top"/>
            <w:gridSpan w:val="2"/>
            <w:vMerge w:val="continue"/>
            <w:textDirection w:val="tbRlV"/>
            <w:tcBorders>
              <w:top w:val="nil"/>
              <w:bottom w:val="nil"/>
            </w:tcBorders>
          </w:tcPr>
          <w:p>
            <w:pPr>
              <w:rPr>
                <w:rFonts w:ascii="Arial"/>
                <w:sz w:val="21"/>
              </w:rPr>
            </w:pPr>
            <w:r/>
          </w:p>
        </w:tc>
        <w:tc>
          <w:tcPr>
            <w:tcW w:w="708" w:type="dxa"/>
            <w:vAlign w:val="top"/>
            <w:gridSpan w:val="2"/>
            <w:vMerge w:val="continue"/>
            <w:tcBorders>
              <w:top w:val="nil"/>
              <w:bottom w:val="nil"/>
            </w:tcBorders>
          </w:tcPr>
          <w:p>
            <w:pPr>
              <w:rPr>
                <w:rFonts w:ascii="Arial"/>
                <w:sz w:val="21"/>
              </w:rPr>
            </w:pPr>
            <w:r/>
          </w:p>
        </w:tc>
        <w:tc>
          <w:tcPr>
            <w:tcW w:w="1124" w:type="dxa"/>
            <w:vAlign w:val="top"/>
            <w:gridSpan w:val="3"/>
          </w:tcPr>
          <w:p>
            <w:pPr>
              <w:pStyle w:val="TableText"/>
              <w:ind w:left="399"/>
              <w:spacing w:before="107" w:line="228" w:lineRule="auto"/>
              <w:rPr>
                <w:sz w:val="20"/>
                <w:szCs w:val="20"/>
              </w:rPr>
            </w:pPr>
            <w:r>
              <w:rPr>
                <w:sz w:val="20"/>
                <w:szCs w:val="20"/>
                <w:spacing w:val="3"/>
              </w:rPr>
              <w:t>桶装</w:t>
            </w:r>
          </w:p>
        </w:tc>
        <w:tc>
          <w:tcPr>
            <w:tcW w:w="755" w:type="dxa"/>
            <w:vAlign w:val="top"/>
            <w:gridSpan w:val="2"/>
          </w:tcPr>
          <w:p>
            <w:pPr>
              <w:ind w:left="261"/>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w:t>
            </w:r>
          </w:p>
        </w:tc>
        <w:tc>
          <w:tcPr>
            <w:tcW w:w="886" w:type="dxa"/>
            <w:vAlign w:val="top"/>
          </w:tcPr>
          <w:p>
            <w:pPr>
              <w:pStyle w:val="TableText"/>
              <w:ind w:left="242"/>
              <w:spacing w:before="107" w:line="228" w:lineRule="auto"/>
              <w:rPr>
                <w:sz w:val="20"/>
                <w:szCs w:val="20"/>
              </w:rPr>
            </w:pPr>
            <w:r>
              <w:rPr>
                <w:rFonts w:ascii="Times New Roman" w:hAnsi="Times New Roman" w:eastAsia="Times New Roman" w:cs="Times New Roman"/>
                <w:sz w:val="20"/>
                <w:szCs w:val="20"/>
                <w:spacing w:val="5"/>
              </w:rPr>
              <w:t>2</w:t>
            </w:r>
            <w:r>
              <w:rPr>
                <w:sz w:val="20"/>
                <w:szCs w:val="20"/>
                <w:spacing w:val="5"/>
              </w:rPr>
              <w:t>月</w:t>
            </w:r>
          </w:p>
        </w:tc>
      </w:tr>
      <w:tr>
        <w:trPr>
          <w:trHeight w:val="430" w:hRule="atLeast"/>
        </w:trPr>
        <w:tc>
          <w:tcPr>
            <w:tcW w:w="549" w:type="dxa"/>
            <w:vAlign w:val="top"/>
          </w:tcPr>
          <w:p>
            <w:pPr>
              <w:ind w:left="294"/>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66" w:type="dxa"/>
            <w:vAlign w:val="top"/>
            <w:gridSpan w:val="2"/>
            <w:vMerge w:val="continue"/>
            <w:tcBorders>
              <w:top w:val="nil"/>
              <w:bottom w:val="nil"/>
            </w:tcBorders>
          </w:tcPr>
          <w:p>
            <w:pPr>
              <w:rPr>
                <w:rFonts w:ascii="Arial"/>
                <w:sz w:val="21"/>
              </w:rPr>
            </w:pPr>
            <w:r/>
          </w:p>
        </w:tc>
        <w:tc>
          <w:tcPr>
            <w:tcW w:w="1090" w:type="dxa"/>
            <w:vAlign w:val="top"/>
            <w:gridSpan w:val="2"/>
          </w:tcPr>
          <w:p>
            <w:pPr>
              <w:pStyle w:val="TableText"/>
              <w:ind w:left="115"/>
              <w:spacing w:before="108" w:line="228" w:lineRule="auto"/>
              <w:rPr>
                <w:sz w:val="20"/>
                <w:szCs w:val="20"/>
              </w:rPr>
            </w:pPr>
            <w:r>
              <w:rPr>
                <w:sz w:val="20"/>
                <w:szCs w:val="20"/>
                <w:spacing w:val="7"/>
              </w:rPr>
              <w:t>废包装桶</w:t>
            </w:r>
          </w:p>
        </w:tc>
        <w:tc>
          <w:tcPr>
            <w:tcW w:w="803" w:type="dxa"/>
            <w:vAlign w:val="top"/>
          </w:tcPr>
          <w:p>
            <w:pPr>
              <w:ind w:left="134"/>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49</w:t>
            </w:r>
          </w:p>
        </w:tc>
        <w:tc>
          <w:tcPr>
            <w:tcW w:w="1275" w:type="dxa"/>
            <w:vAlign w:val="top"/>
            <w:gridSpan w:val="2"/>
          </w:tcPr>
          <w:p>
            <w:pPr>
              <w:ind w:left="19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900-041-49</w:t>
            </w:r>
          </w:p>
        </w:tc>
        <w:tc>
          <w:tcPr>
            <w:tcW w:w="568" w:type="dxa"/>
            <w:vAlign w:val="top"/>
            <w:gridSpan w:val="2"/>
            <w:vMerge w:val="continue"/>
            <w:textDirection w:val="tbRlV"/>
            <w:tcBorders>
              <w:top w:val="nil"/>
              <w:bottom w:val="nil"/>
            </w:tcBorders>
          </w:tcPr>
          <w:p>
            <w:pPr>
              <w:rPr>
                <w:rFonts w:ascii="Arial"/>
                <w:sz w:val="21"/>
              </w:rPr>
            </w:pPr>
            <w:r/>
          </w:p>
        </w:tc>
        <w:tc>
          <w:tcPr>
            <w:tcW w:w="708" w:type="dxa"/>
            <w:vAlign w:val="top"/>
            <w:gridSpan w:val="2"/>
            <w:vMerge w:val="continue"/>
            <w:tcBorders>
              <w:top w:val="nil"/>
              <w:bottom w:val="nil"/>
            </w:tcBorders>
          </w:tcPr>
          <w:p>
            <w:pPr>
              <w:rPr>
                <w:rFonts w:ascii="Arial"/>
                <w:sz w:val="21"/>
              </w:rPr>
            </w:pPr>
            <w:r/>
          </w:p>
        </w:tc>
        <w:tc>
          <w:tcPr>
            <w:tcW w:w="1124" w:type="dxa"/>
            <w:vAlign w:val="top"/>
            <w:gridSpan w:val="3"/>
          </w:tcPr>
          <w:p>
            <w:pPr>
              <w:pStyle w:val="TableText"/>
              <w:ind w:left="188"/>
              <w:spacing w:before="108" w:line="228" w:lineRule="auto"/>
              <w:rPr>
                <w:sz w:val="20"/>
                <w:szCs w:val="20"/>
              </w:rPr>
            </w:pPr>
            <w:r>
              <w:rPr>
                <w:sz w:val="20"/>
                <w:szCs w:val="20"/>
                <w:spacing w:val="6"/>
              </w:rPr>
              <w:t>直接存放</w:t>
            </w:r>
          </w:p>
        </w:tc>
        <w:tc>
          <w:tcPr>
            <w:tcW w:w="755" w:type="dxa"/>
            <w:vAlign w:val="top"/>
            <w:gridSpan w:val="2"/>
          </w:tcPr>
          <w:p>
            <w:pPr>
              <w:ind w:left="26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w:t>
            </w:r>
          </w:p>
        </w:tc>
        <w:tc>
          <w:tcPr>
            <w:tcW w:w="886" w:type="dxa"/>
            <w:vAlign w:val="top"/>
          </w:tcPr>
          <w:p>
            <w:pPr>
              <w:pStyle w:val="TableText"/>
              <w:ind w:left="242"/>
              <w:spacing w:before="108" w:line="228" w:lineRule="auto"/>
              <w:rPr>
                <w:sz w:val="20"/>
                <w:szCs w:val="20"/>
              </w:rPr>
            </w:pPr>
            <w:r>
              <w:rPr>
                <w:rFonts w:ascii="Times New Roman" w:hAnsi="Times New Roman" w:eastAsia="Times New Roman" w:cs="Times New Roman"/>
                <w:sz w:val="20"/>
                <w:szCs w:val="20"/>
                <w:spacing w:val="5"/>
              </w:rPr>
              <w:t>2</w:t>
            </w:r>
            <w:r>
              <w:rPr>
                <w:sz w:val="20"/>
                <w:szCs w:val="20"/>
                <w:spacing w:val="5"/>
              </w:rPr>
              <w:t>月</w:t>
            </w:r>
          </w:p>
        </w:tc>
      </w:tr>
      <w:tr>
        <w:trPr>
          <w:trHeight w:val="430" w:hRule="atLeast"/>
        </w:trPr>
        <w:tc>
          <w:tcPr>
            <w:tcW w:w="549" w:type="dxa"/>
            <w:vAlign w:val="top"/>
          </w:tcPr>
          <w:p>
            <w:pPr>
              <w:ind w:left="289"/>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566" w:type="dxa"/>
            <w:vAlign w:val="top"/>
            <w:gridSpan w:val="2"/>
            <w:vMerge w:val="continue"/>
            <w:tcBorders>
              <w:top w:val="nil"/>
              <w:bottom w:val="nil"/>
            </w:tcBorders>
          </w:tcPr>
          <w:p>
            <w:pPr>
              <w:rPr>
                <w:rFonts w:ascii="Arial"/>
                <w:sz w:val="21"/>
              </w:rPr>
            </w:pPr>
            <w:r/>
          </w:p>
        </w:tc>
        <w:tc>
          <w:tcPr>
            <w:tcW w:w="1090" w:type="dxa"/>
            <w:vAlign w:val="top"/>
            <w:gridSpan w:val="2"/>
          </w:tcPr>
          <w:p>
            <w:pPr>
              <w:pStyle w:val="TableText"/>
              <w:ind w:left="220"/>
              <w:spacing w:before="108" w:line="229" w:lineRule="auto"/>
              <w:rPr>
                <w:sz w:val="20"/>
                <w:szCs w:val="20"/>
              </w:rPr>
            </w:pPr>
            <w:r>
              <w:rPr>
                <w:sz w:val="20"/>
                <w:szCs w:val="20"/>
                <w:spacing w:val="7"/>
              </w:rPr>
              <w:t>废沸石</w:t>
            </w:r>
          </w:p>
        </w:tc>
        <w:tc>
          <w:tcPr>
            <w:tcW w:w="803" w:type="dxa"/>
            <w:vAlign w:val="top"/>
          </w:tcPr>
          <w:p>
            <w:pPr>
              <w:ind w:left="134"/>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49</w:t>
            </w:r>
          </w:p>
        </w:tc>
        <w:tc>
          <w:tcPr>
            <w:tcW w:w="1275" w:type="dxa"/>
            <w:vAlign w:val="top"/>
            <w:gridSpan w:val="2"/>
          </w:tcPr>
          <w:p>
            <w:pPr>
              <w:ind w:left="191"/>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900-041-49</w:t>
            </w:r>
          </w:p>
        </w:tc>
        <w:tc>
          <w:tcPr>
            <w:tcW w:w="568" w:type="dxa"/>
            <w:vAlign w:val="top"/>
            <w:gridSpan w:val="2"/>
            <w:vMerge w:val="continue"/>
            <w:textDirection w:val="tbRlV"/>
            <w:tcBorders>
              <w:top w:val="nil"/>
              <w:bottom w:val="nil"/>
            </w:tcBorders>
          </w:tcPr>
          <w:p>
            <w:pPr>
              <w:rPr>
                <w:rFonts w:ascii="Arial"/>
                <w:sz w:val="21"/>
              </w:rPr>
            </w:pPr>
            <w:r/>
          </w:p>
        </w:tc>
        <w:tc>
          <w:tcPr>
            <w:tcW w:w="708" w:type="dxa"/>
            <w:vAlign w:val="top"/>
            <w:gridSpan w:val="2"/>
            <w:vMerge w:val="continue"/>
            <w:tcBorders>
              <w:top w:val="nil"/>
              <w:bottom w:val="nil"/>
            </w:tcBorders>
          </w:tcPr>
          <w:p>
            <w:pPr>
              <w:rPr>
                <w:rFonts w:ascii="Arial"/>
                <w:sz w:val="21"/>
              </w:rPr>
            </w:pPr>
            <w:r/>
          </w:p>
        </w:tc>
        <w:tc>
          <w:tcPr>
            <w:tcW w:w="1124" w:type="dxa"/>
            <w:vAlign w:val="top"/>
            <w:gridSpan w:val="3"/>
          </w:tcPr>
          <w:p>
            <w:pPr>
              <w:pStyle w:val="TableText"/>
              <w:ind w:left="399"/>
              <w:spacing w:before="108" w:line="228" w:lineRule="auto"/>
              <w:rPr>
                <w:sz w:val="20"/>
                <w:szCs w:val="20"/>
              </w:rPr>
            </w:pPr>
            <w:r>
              <w:rPr>
                <w:sz w:val="20"/>
                <w:szCs w:val="20"/>
                <w:spacing w:val="3"/>
              </w:rPr>
              <w:t>桶装</w:t>
            </w:r>
          </w:p>
        </w:tc>
        <w:tc>
          <w:tcPr>
            <w:tcW w:w="755" w:type="dxa"/>
            <w:vAlign w:val="top"/>
            <w:gridSpan w:val="2"/>
          </w:tcPr>
          <w:p>
            <w:pPr>
              <w:ind w:left="261"/>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0.5t</w:t>
            </w:r>
          </w:p>
        </w:tc>
        <w:tc>
          <w:tcPr>
            <w:tcW w:w="886" w:type="dxa"/>
            <w:vAlign w:val="top"/>
          </w:tcPr>
          <w:p>
            <w:pPr>
              <w:pStyle w:val="TableText"/>
              <w:ind w:left="242"/>
              <w:spacing w:before="108" w:line="228" w:lineRule="auto"/>
              <w:rPr>
                <w:sz w:val="20"/>
                <w:szCs w:val="20"/>
              </w:rPr>
            </w:pPr>
            <w:r>
              <w:rPr>
                <w:rFonts w:ascii="Times New Roman" w:hAnsi="Times New Roman" w:eastAsia="Times New Roman" w:cs="Times New Roman"/>
                <w:sz w:val="20"/>
                <w:szCs w:val="20"/>
                <w:spacing w:val="5"/>
              </w:rPr>
              <w:t>2</w:t>
            </w:r>
            <w:r>
              <w:rPr>
                <w:sz w:val="20"/>
                <w:szCs w:val="20"/>
                <w:spacing w:val="5"/>
              </w:rPr>
              <w:t>月</w:t>
            </w:r>
          </w:p>
        </w:tc>
      </w:tr>
      <w:tr>
        <w:trPr>
          <w:trHeight w:val="430" w:hRule="atLeast"/>
        </w:trPr>
        <w:tc>
          <w:tcPr>
            <w:tcW w:w="549" w:type="dxa"/>
            <w:vAlign w:val="top"/>
          </w:tcPr>
          <w:p>
            <w:pPr>
              <w:ind w:left="296"/>
              <w:spacing w:before="14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66" w:type="dxa"/>
            <w:vAlign w:val="top"/>
            <w:gridSpan w:val="2"/>
            <w:vMerge w:val="continue"/>
            <w:tcBorders>
              <w:top w:val="nil"/>
            </w:tcBorders>
          </w:tcPr>
          <w:p>
            <w:pPr>
              <w:rPr>
                <w:rFonts w:ascii="Arial"/>
                <w:sz w:val="21"/>
              </w:rPr>
            </w:pPr>
            <w:r/>
          </w:p>
        </w:tc>
        <w:tc>
          <w:tcPr>
            <w:tcW w:w="1090" w:type="dxa"/>
            <w:vAlign w:val="top"/>
            <w:gridSpan w:val="2"/>
          </w:tcPr>
          <w:p>
            <w:pPr>
              <w:pStyle w:val="TableText"/>
              <w:ind w:left="115"/>
              <w:spacing w:before="107" w:line="228" w:lineRule="auto"/>
              <w:rPr>
                <w:sz w:val="20"/>
                <w:szCs w:val="20"/>
              </w:rPr>
            </w:pPr>
            <w:r>
              <w:rPr>
                <w:sz w:val="20"/>
                <w:szCs w:val="20"/>
                <w:spacing w:val="7"/>
              </w:rPr>
              <w:t>废过滤棉</w:t>
            </w:r>
          </w:p>
        </w:tc>
        <w:tc>
          <w:tcPr>
            <w:tcW w:w="803" w:type="dxa"/>
            <w:vAlign w:val="top"/>
          </w:tcPr>
          <w:p>
            <w:pPr>
              <w:ind w:left="134"/>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z w:val="20"/>
                <w:szCs w:val="20"/>
                <w:spacing w:val="10"/>
              </w:rPr>
              <w:t>49</w:t>
            </w:r>
          </w:p>
        </w:tc>
        <w:tc>
          <w:tcPr>
            <w:tcW w:w="1275" w:type="dxa"/>
            <w:vAlign w:val="top"/>
            <w:gridSpan w:val="2"/>
          </w:tcPr>
          <w:p>
            <w:pPr>
              <w:ind w:left="191"/>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900-041-49</w:t>
            </w:r>
          </w:p>
        </w:tc>
        <w:tc>
          <w:tcPr>
            <w:tcW w:w="568" w:type="dxa"/>
            <w:vAlign w:val="top"/>
            <w:gridSpan w:val="2"/>
            <w:vMerge w:val="continue"/>
            <w:textDirection w:val="tbRlV"/>
            <w:tcBorders>
              <w:top w:val="nil"/>
            </w:tcBorders>
          </w:tcPr>
          <w:p>
            <w:pPr>
              <w:rPr>
                <w:rFonts w:ascii="Arial"/>
                <w:sz w:val="21"/>
              </w:rPr>
            </w:pPr>
            <w:r/>
          </w:p>
        </w:tc>
        <w:tc>
          <w:tcPr>
            <w:tcW w:w="708" w:type="dxa"/>
            <w:vAlign w:val="top"/>
            <w:gridSpan w:val="2"/>
            <w:vMerge w:val="continue"/>
            <w:tcBorders>
              <w:top w:val="nil"/>
            </w:tcBorders>
          </w:tcPr>
          <w:p>
            <w:pPr>
              <w:rPr>
                <w:rFonts w:ascii="Arial"/>
                <w:sz w:val="21"/>
              </w:rPr>
            </w:pPr>
            <w:r/>
          </w:p>
        </w:tc>
        <w:tc>
          <w:tcPr>
            <w:tcW w:w="1124" w:type="dxa"/>
            <w:vAlign w:val="top"/>
            <w:gridSpan w:val="3"/>
          </w:tcPr>
          <w:p>
            <w:pPr>
              <w:pStyle w:val="TableText"/>
              <w:ind w:left="397"/>
              <w:spacing w:before="107" w:line="229" w:lineRule="auto"/>
              <w:rPr>
                <w:sz w:val="20"/>
                <w:szCs w:val="20"/>
              </w:rPr>
            </w:pPr>
            <w:r>
              <w:rPr>
                <w:sz w:val="20"/>
                <w:szCs w:val="20"/>
                <w:spacing w:val="4"/>
              </w:rPr>
              <w:t>袋装</w:t>
            </w:r>
          </w:p>
        </w:tc>
        <w:tc>
          <w:tcPr>
            <w:tcW w:w="755" w:type="dxa"/>
            <w:vAlign w:val="top"/>
            <w:gridSpan w:val="2"/>
          </w:tcPr>
          <w:p>
            <w:pPr>
              <w:ind w:left="237"/>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0.05</w:t>
            </w:r>
          </w:p>
        </w:tc>
        <w:tc>
          <w:tcPr>
            <w:tcW w:w="886" w:type="dxa"/>
            <w:vAlign w:val="top"/>
          </w:tcPr>
          <w:p>
            <w:pPr>
              <w:pStyle w:val="TableText"/>
              <w:ind w:left="242"/>
              <w:spacing w:before="107" w:line="228" w:lineRule="auto"/>
              <w:rPr>
                <w:sz w:val="20"/>
                <w:szCs w:val="20"/>
              </w:rPr>
            </w:pPr>
            <w:r>
              <w:rPr>
                <w:rFonts w:ascii="Times New Roman" w:hAnsi="Times New Roman" w:eastAsia="Times New Roman" w:cs="Times New Roman"/>
                <w:sz w:val="20"/>
                <w:szCs w:val="20"/>
                <w:spacing w:val="5"/>
              </w:rPr>
              <w:t>2</w:t>
            </w:r>
            <w:r>
              <w:rPr>
                <w:sz w:val="20"/>
                <w:szCs w:val="20"/>
                <w:spacing w:val="5"/>
              </w:rPr>
              <w:t>月</w:t>
            </w:r>
          </w:p>
        </w:tc>
      </w:tr>
      <w:tr>
        <w:trPr>
          <w:trHeight w:val="7844" w:hRule="atLeast"/>
        </w:trPr>
        <w:tc>
          <w:tcPr>
            <w:tcW w:w="9324" w:type="dxa"/>
            <w:vAlign w:val="top"/>
            <w:gridSpan w:val="18"/>
          </w:tcPr>
          <w:p>
            <w:pPr>
              <w:pStyle w:val="TableText"/>
              <w:ind w:left="601"/>
              <w:spacing w:before="39" w:line="220" w:lineRule="auto"/>
              <w:rPr/>
            </w:pPr>
            <w:r>
              <w:rPr/>
              <w:t>项目一般固体废物贮存严格按照《一般工业固</w:t>
            </w:r>
            <w:r>
              <w:rPr>
                <w:spacing w:val="-1"/>
              </w:rPr>
              <w:t>体废物贮存和填埋污染控制标准》</w:t>
            </w:r>
          </w:p>
          <w:p>
            <w:pPr>
              <w:pStyle w:val="TableText"/>
              <w:ind w:left="118"/>
              <w:spacing w:before="144" w:line="503" w:lineRule="exact"/>
              <w:rPr/>
            </w:pPr>
            <w:r>
              <w:rPr>
                <w:rFonts w:ascii="Times New Roman" w:hAnsi="Times New Roman" w:eastAsia="Times New Roman" w:cs="Times New Roman"/>
                <w:position w:val="17"/>
              </w:rPr>
              <w:t>(GB18599-2020)</w:t>
            </w:r>
            <w:r>
              <w:rPr>
                <w:position w:val="17"/>
              </w:rPr>
              <w:t>的相关要求，固废妥善暂存，积极周转，</w:t>
            </w:r>
            <w:r>
              <w:rPr>
                <w:spacing w:val="-1"/>
                <w:position w:val="17"/>
              </w:rPr>
              <w:t>尽可能缩短在厂区内的暂存时</w:t>
            </w:r>
          </w:p>
          <w:p>
            <w:pPr>
              <w:pStyle w:val="TableText"/>
              <w:ind w:left="136"/>
              <w:spacing w:line="220" w:lineRule="auto"/>
              <w:rPr/>
            </w:pPr>
            <w:r>
              <w:rPr>
                <w:spacing w:val="-1"/>
              </w:rPr>
              <w:t>间。危废暂存间按照《危险废物收集、贮存、运输技术规范》（</w:t>
            </w:r>
            <w:r>
              <w:rPr>
                <w:rFonts w:ascii="Times New Roman" w:hAnsi="Times New Roman" w:eastAsia="Times New Roman" w:cs="Times New Roman"/>
                <w:spacing w:val="-1"/>
              </w:rPr>
              <w:t>HJ2025-2012</w:t>
            </w:r>
            <w:r>
              <w:rPr>
                <w:spacing w:val="-1"/>
              </w:rPr>
              <w:t>）以及</w:t>
            </w:r>
          </w:p>
          <w:p>
            <w:pPr>
              <w:pStyle w:val="TableText"/>
              <w:ind w:left="123"/>
              <w:spacing w:before="179" w:line="468" w:lineRule="exact"/>
              <w:rPr/>
            </w:pPr>
            <w:r>
              <w:rPr>
                <w:position w:val="17"/>
              </w:rPr>
              <w:t>《危险废物贮存污染控制标准》（</w:t>
            </w:r>
            <w:r>
              <w:rPr>
                <w:rFonts w:ascii="Times New Roman" w:hAnsi="Times New Roman" w:eastAsia="Times New Roman" w:cs="Times New Roman"/>
                <w:position w:val="17"/>
              </w:rPr>
              <w:t>GB18597-202</w:t>
            </w:r>
            <w:r>
              <w:rPr>
                <w:rFonts w:ascii="Times New Roman" w:hAnsi="Times New Roman" w:eastAsia="Times New Roman" w:cs="Times New Roman"/>
                <w:spacing w:val="-1"/>
                <w:position w:val="17"/>
              </w:rPr>
              <w:t>3</w:t>
            </w:r>
            <w:r>
              <w:rPr>
                <w:spacing w:val="-1"/>
                <w:position w:val="17"/>
              </w:rPr>
              <w:t>）的相关要求进行管理，设置围堰并</w:t>
            </w:r>
          </w:p>
          <w:p>
            <w:pPr>
              <w:pStyle w:val="TableText"/>
              <w:ind w:left="116"/>
              <w:spacing w:line="219" w:lineRule="auto"/>
              <w:rPr/>
            </w:pPr>
            <w:r>
              <w:rPr>
                <w:spacing w:val="-2"/>
              </w:rPr>
              <w:t>铺设防渗布。</w:t>
            </w:r>
          </w:p>
          <w:p>
            <w:pPr>
              <w:pStyle w:val="TableText"/>
              <w:ind w:left="596"/>
              <w:spacing w:before="180" w:line="468" w:lineRule="exact"/>
              <w:rPr/>
            </w:pPr>
            <w:r>
              <w:rPr>
                <w:position w:val="17"/>
              </w:rPr>
              <w:t>验收监测期间，项目暂未产生废沸石，一旦产生，企业按</w:t>
            </w:r>
            <w:r>
              <w:rPr>
                <w:spacing w:val="-1"/>
                <w:position w:val="17"/>
              </w:rPr>
              <w:t>照相关要求将废沸石规</w:t>
            </w:r>
          </w:p>
          <w:p>
            <w:pPr>
              <w:pStyle w:val="TableText"/>
              <w:ind w:left="123"/>
              <w:spacing w:line="220" w:lineRule="auto"/>
              <w:rPr/>
            </w:pPr>
            <w:r>
              <w:rPr>
                <w:spacing w:val="-1"/>
              </w:rPr>
              <w:t>范暂存，并及时委托具有相关资质的危废处置单位予以清运处置。</w:t>
            </w:r>
          </w:p>
          <w:p>
            <w:pPr>
              <w:pStyle w:val="TableText"/>
              <w:ind w:left="601"/>
              <w:spacing w:before="179" w:line="468" w:lineRule="exact"/>
              <w:rPr/>
            </w:pPr>
            <w:r>
              <w:rPr>
                <w:spacing w:val="-1"/>
                <w:position w:val="17"/>
              </w:rPr>
              <w:t>企业产生的所有固体废物按照“资源化、减量化、无害化</w:t>
            </w:r>
            <w:r>
              <w:rPr>
                <w:spacing w:val="-88"/>
                <w:position w:val="17"/>
              </w:rPr>
              <w:t xml:space="preserve"> </w:t>
            </w:r>
            <w:r>
              <w:rPr>
                <w:spacing w:val="-1"/>
                <w:position w:val="17"/>
              </w:rPr>
              <w:t>”原则，分类收集、妥</w:t>
            </w:r>
          </w:p>
          <w:p>
            <w:pPr>
              <w:pStyle w:val="TableText"/>
              <w:ind w:left="119"/>
              <w:spacing w:before="1" w:line="221" w:lineRule="auto"/>
              <w:rPr/>
            </w:pPr>
            <w:r>
              <w:rPr>
                <w:spacing w:val="-2"/>
              </w:rPr>
              <w:t>善安全处理。</w:t>
            </w:r>
          </w:p>
          <w:p>
            <w:pPr>
              <w:ind w:firstLine="588"/>
              <w:spacing w:before="143" w:line="3005" w:lineRule="exact"/>
              <w:rPr/>
            </w:pPr>
            <w:r>
              <w:rPr>
                <w:position w:val="-60"/>
              </w:rPr>
              <w:drawing>
                <wp:inline distT="0" distB="0" distL="0" distR="0">
                  <wp:extent cx="2193036" cy="1908047"/>
                  <wp:effectExtent l="0" t="0" r="0" b="0"/>
                  <wp:docPr id="18" name="IM 18"/>
                  <wp:cNvGraphicFramePr/>
                  <a:graphic>
                    <a:graphicData uri="http://schemas.openxmlformats.org/drawingml/2006/picture">
                      <pic:pic>
                        <pic:nvPicPr>
                          <pic:cNvPr id="18" name="IM 18"/>
                          <pic:cNvPicPr/>
                        </pic:nvPicPr>
                        <pic:blipFill>
                          <a:blip r:embed="rId22"/>
                          <a:stretch>
                            <a:fillRect/>
                          </a:stretch>
                        </pic:blipFill>
                        <pic:spPr>
                          <a:xfrm rot="0">
                            <a:off x="0" y="0"/>
                            <a:ext cx="2193036" cy="1908047"/>
                          </a:xfrm>
                          <a:prstGeom prst="rect">
                            <a:avLst/>
                          </a:prstGeom>
                        </pic:spPr>
                      </pic:pic>
                    </a:graphicData>
                  </a:graphic>
                </wp:inline>
              </w:drawing>
            </w:r>
          </w:p>
          <w:p>
            <w:pPr>
              <w:pStyle w:val="TableText"/>
              <w:ind w:left="1341"/>
              <w:spacing w:before="198" w:line="220" w:lineRule="auto"/>
              <w:rPr/>
            </w:pPr>
            <w:r>
              <w:rPr>
                <w14:textOutline w14:w="4358" w14:cap="sq" w14:cmpd="sng">
                  <w14:solidFill>
                    <w14:srgbClr w14:val="000000"/>
                  </w14:solidFill>
                  <w14:prstDash w14:val="solid"/>
                  <w14:bevel/>
                </w14:textOutline>
                <w:spacing w:val="-3"/>
              </w:rPr>
              <w:t>图</w:t>
            </w:r>
            <w:r>
              <w:rPr>
                <w:spacing w:val="-54"/>
              </w:rPr>
              <w:t xml:space="preserve"> </w:t>
            </w:r>
            <w:r>
              <w:rPr>
                <w:rFonts w:ascii="Times New Roman" w:hAnsi="Times New Roman" w:eastAsia="Times New Roman" w:cs="Times New Roman"/>
                <w:b/>
                <w:bCs/>
                <w:spacing w:val="-3"/>
              </w:rPr>
              <w:t>3-4 </w:t>
            </w:r>
            <w:r>
              <w:rPr>
                <w14:textOutline w14:w="4358" w14:cap="sq" w14:cmpd="sng">
                  <w14:solidFill>
                    <w14:srgbClr w14:val="000000"/>
                  </w14:solidFill>
                  <w14:prstDash w14:val="solid"/>
                  <w14:bevel/>
                </w14:textOutline>
                <w:spacing w:val="-3"/>
              </w:rPr>
              <w:t>危废暂存间照片</w:t>
            </w:r>
          </w:p>
        </w:tc>
      </w:tr>
    </w:tbl>
    <w:p>
      <w:pPr>
        <w:pStyle w:val="BodyText"/>
        <w:rPr/>
      </w:pPr>
      <w:r/>
    </w:p>
    <w:p>
      <w:pPr>
        <w:sectPr>
          <w:footerReference w:type="default" r:id="rId21"/>
          <w:pgSz w:w="11906" w:h="16839"/>
          <w:pgMar w:top="1360" w:right="1288" w:bottom="1121" w:left="1288" w:header="0" w:footer="934" w:gutter="0"/>
        </w:sectPr>
        <w:rPr/>
      </w:pPr>
    </w:p>
    <w:p>
      <w:pPr>
        <w:ind w:left="107"/>
        <w:spacing w:before="47" w:line="22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表四</w:t>
      </w:r>
    </w:p>
    <w:p>
      <w:pPr>
        <w:spacing w:line="144" w:lineRule="exact"/>
        <w:rPr/>
      </w:pPr>
      <w:r/>
    </w:p>
    <w:tbl>
      <w:tblPr>
        <w:tblStyle w:val="TableNormal"/>
        <w:tblW w:w="9375"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75"/>
      </w:tblGrid>
      <w:tr>
        <w:trPr>
          <w:trHeight w:val="13235" w:hRule="atLeast"/>
        </w:trPr>
        <w:tc>
          <w:tcPr>
            <w:tcW w:w="9375" w:type="dxa"/>
            <w:vAlign w:val="top"/>
          </w:tcPr>
          <w:p>
            <w:pPr>
              <w:pStyle w:val="TableText"/>
              <w:ind w:left="120"/>
              <w:spacing w:before="40" w:line="465" w:lineRule="exact"/>
              <w:rPr/>
            </w:pPr>
            <w:r>
              <w:rPr>
                <w14:textOutline w14:w="4358" w14:cap="sq" w14:cmpd="sng">
                  <w14:solidFill>
                    <w14:srgbClr w14:val="000000"/>
                  </w14:solidFill>
                  <w14:prstDash w14:val="solid"/>
                  <w14:bevel/>
                </w14:textOutline>
                <w:position w:val="17"/>
              </w:rPr>
              <w:t>建设项目环境影响报告表主要结论及审批部门审批决定：</w:t>
            </w:r>
          </w:p>
          <w:p>
            <w:pPr>
              <w:pStyle w:val="TableText"/>
              <w:ind w:left="645"/>
              <w:spacing w:line="218" w:lineRule="auto"/>
              <w:rPr/>
            </w:pPr>
            <w:r>
              <w:rPr>
                <w14:textOutline w14:w="4358" w14:cap="sq" w14:cmpd="sng">
                  <w14:solidFill>
                    <w14:srgbClr w14:val="000000"/>
                  </w14:solidFill>
                  <w14:prstDash w14:val="solid"/>
                  <w14:bevel/>
                </w14:textOutline>
                <w:spacing w:val="5"/>
              </w:rPr>
              <w:t>建设项目环境影响报告表的主要结论：</w:t>
            </w:r>
          </w:p>
          <w:p>
            <w:pPr>
              <w:pStyle w:val="TableText"/>
              <w:ind w:left="123" w:right="142" w:firstLine="475"/>
              <w:spacing w:before="182" w:line="359" w:lineRule="auto"/>
              <w:jc w:val="both"/>
              <w:rPr/>
            </w:pPr>
            <w:r>
              <w:rPr/>
              <w:t>本项目建设符合产业政策要求，选址合理，污染物采取</w:t>
            </w:r>
            <w:r>
              <w:rPr>
                <w:spacing w:val="-1"/>
              </w:rPr>
              <w:t>有效的污染防治措施后，能</w:t>
            </w:r>
            <w:r>
              <w:rPr/>
              <w:t xml:space="preserve"> </w:t>
            </w:r>
            <w:r>
              <w:rPr/>
              <w:t>实现达标排放。在严格落实报告表提出的各项措</w:t>
            </w:r>
            <w:r>
              <w:rPr>
                <w:spacing w:val="-1"/>
              </w:rPr>
              <w:t>施的基础上，山东众冶集团有限公司投</w:t>
            </w:r>
            <w:r>
              <w:rPr/>
              <w:t xml:space="preserve"> </w:t>
            </w:r>
            <w:r>
              <w:rPr>
                <w:spacing w:val="-1"/>
              </w:rPr>
              <w:t>资建设的“驱动齿轮箱配件加工智能化改造项目</w:t>
            </w:r>
            <w:r>
              <w:rPr>
                <w:spacing w:val="-88"/>
              </w:rPr>
              <w:t xml:space="preserve"> </w:t>
            </w:r>
            <w:r>
              <w:rPr>
                <w:spacing w:val="-1"/>
              </w:rPr>
              <w:t>”对环境造成</w:t>
            </w:r>
            <w:r>
              <w:rPr>
                <w:spacing w:val="-2"/>
              </w:rPr>
              <w:t>的影响较小，因此从环保</w:t>
            </w:r>
          </w:p>
          <w:p>
            <w:pPr>
              <w:pStyle w:val="TableText"/>
              <w:ind w:left="137"/>
              <w:spacing w:line="219" w:lineRule="auto"/>
              <w:rPr/>
            </w:pPr>
            <w:r>
              <w:rPr>
                <w:spacing w:val="-3"/>
              </w:rPr>
              <w:t>的角度该项目是可行的。</w:t>
            </w:r>
          </w:p>
          <w:p>
            <w:pPr>
              <w:pStyle w:val="TableText"/>
              <w:ind w:left="650"/>
              <w:spacing w:before="183" w:line="220" w:lineRule="auto"/>
              <w:rPr/>
            </w:pPr>
            <w:r>
              <w:rPr>
                <w14:textOutline w14:w="4358" w14:cap="sq" w14:cmpd="sng">
                  <w14:solidFill>
                    <w14:srgbClr w14:val="000000"/>
                  </w14:solidFill>
                  <w14:prstDash w14:val="solid"/>
                  <w14:bevel/>
                </w14:textOutline>
                <w:spacing w:val="3"/>
              </w:rPr>
              <w:t>审批部门审批决定</w:t>
            </w:r>
          </w:p>
          <w:p>
            <w:pPr>
              <w:pStyle w:val="TableText"/>
              <w:ind w:left="645"/>
              <w:spacing w:before="180" w:line="219" w:lineRule="auto"/>
              <w:rPr/>
            </w:pPr>
            <w:r>
              <w:rPr/>
              <w:t>详见附件。</w:t>
            </w:r>
          </w:p>
        </w:tc>
      </w:tr>
    </w:tbl>
    <w:p>
      <w:pPr>
        <w:pStyle w:val="BodyText"/>
        <w:rPr/>
      </w:pPr>
      <w:r/>
    </w:p>
    <w:p>
      <w:pPr>
        <w:sectPr>
          <w:footerReference w:type="default" r:id="rId23"/>
          <w:pgSz w:w="11906" w:h="16839"/>
          <w:pgMar w:top="1347" w:right="1263" w:bottom="1121" w:left="1262" w:header="0" w:footer="934" w:gutter="0"/>
        </w:sectPr>
        <w:rPr/>
      </w:pPr>
    </w:p>
    <w:p>
      <w:pPr>
        <w:ind w:left="97"/>
        <w:spacing w:before="47" w:line="222" w:lineRule="auto"/>
        <w:rPr>
          <w:rFonts w:ascii="SimSun" w:hAnsi="SimSun" w:eastAsia="SimSun" w:cs="SimSun"/>
          <w:sz w:val="24"/>
          <w:szCs w:val="24"/>
        </w:rPr>
      </w:pPr>
      <w:r>
        <w:pict>
          <v:rect id="_x0000_s38" style="position:absolute;margin-left:523.91pt;margin-top:493.93pt;mso-position-vertical-relative:page;mso-position-horizontal-relative:page;width:0.5pt;height:256.7pt;z-index:251767808;" o:allowincell="f" fillcolor="#000000" filled="true" stroked="false"/>
        </w:pict>
      </w:r>
      <w:r>
        <w:pict>
          <v:rect id="_x0000_s40" style="position:absolute;margin-left:70.81pt;margin-top:493.45pt;mso-position-vertical-relative:page;mso-position-horizontal-relative:page;width:0.5pt;height:257.15pt;z-index:251766784;" o:allowincell="f" fillcolor="#000000" filled="true" stroked="false"/>
        </w:pict>
      </w:r>
      <w:r>
        <w:rPr>
          <w:rFonts w:ascii="SimSun" w:hAnsi="SimSun" w:eastAsia="SimSun" w:cs="SimSun"/>
          <w:sz w:val="24"/>
          <w:szCs w:val="24"/>
          <w14:textOutline w14:w="4358" w14:cap="sq" w14:cmpd="sng">
            <w14:solidFill>
              <w14:srgbClr w14:val="000000"/>
            </w14:solidFill>
            <w14:prstDash w14:val="solid"/>
            <w14:bevel/>
          </w14:textOutline>
          <w:spacing w:val="-5"/>
        </w:rPr>
        <w:t>表五</w:t>
      </w:r>
    </w:p>
    <w:p>
      <w:pPr>
        <w:spacing w:line="144" w:lineRule="exact"/>
        <w:rPr/>
      </w:pPr>
      <w: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10"/>
        <w:gridCol w:w="75"/>
        <w:gridCol w:w="1605"/>
        <w:gridCol w:w="1710"/>
        <w:gridCol w:w="1664"/>
        <w:gridCol w:w="1050"/>
        <w:gridCol w:w="2441"/>
      </w:tblGrid>
      <w:tr>
        <w:trPr>
          <w:trHeight w:val="2041" w:hRule="atLeast"/>
        </w:trPr>
        <w:tc>
          <w:tcPr>
            <w:tcW w:w="9355" w:type="dxa"/>
            <w:vAlign w:val="top"/>
            <w:gridSpan w:val="7"/>
          </w:tcPr>
          <w:p>
            <w:pPr>
              <w:pStyle w:val="TableText"/>
              <w:ind w:left="115"/>
              <w:spacing w:before="40" w:line="220" w:lineRule="auto"/>
              <w:rPr/>
            </w:pPr>
            <w:r>
              <w:rPr>
                <w14:textOutline w14:w="4358" w14:cap="sq" w14:cmpd="sng">
                  <w14:solidFill>
                    <w14:srgbClr w14:val="000000"/>
                  </w14:solidFill>
                  <w14:prstDash w14:val="solid"/>
                  <w14:bevel/>
                </w14:textOutline>
              </w:rPr>
              <w:t>验收监测质量保证及质量控制：</w:t>
            </w:r>
          </w:p>
          <w:p>
            <w:pPr>
              <w:pStyle w:val="TableText"/>
              <w:ind w:left="116" w:right="108" w:firstLine="528"/>
              <w:spacing w:before="179" w:line="359" w:lineRule="auto"/>
              <w:jc w:val="both"/>
              <w:rPr/>
            </w:pPr>
            <w:r>
              <w:rPr>
                <w:spacing w:val="6"/>
              </w:rPr>
              <w:t>为了确保监测数据具有代表性、可靠性、准确</w:t>
            </w:r>
            <w:r>
              <w:rPr>
                <w:spacing w:val="5"/>
              </w:rPr>
              <w:t>性，在本次监测中对监测全过程包</w:t>
            </w:r>
            <w:r>
              <w:rPr/>
              <w:t xml:space="preserve"> </w:t>
            </w:r>
            <w:r>
              <w:rPr/>
              <w:t>括布点、采样、实验室分析、数据处理等环节进行严格的质量控制。具体质控依据及措</w:t>
            </w:r>
          </w:p>
          <w:p>
            <w:pPr>
              <w:pStyle w:val="TableText"/>
              <w:ind w:left="115"/>
              <w:spacing w:before="1" w:line="220" w:lineRule="auto"/>
              <w:rPr/>
            </w:pPr>
            <w:r>
              <w:rPr>
                <w:spacing w:val="-3"/>
              </w:rPr>
              <w:t>施如下：</w:t>
            </w:r>
          </w:p>
        </w:tc>
      </w:tr>
      <w:tr>
        <w:trPr>
          <w:trHeight w:val="2191" w:hRule="atLeast"/>
        </w:trPr>
        <w:tc>
          <w:tcPr>
            <w:tcW w:w="885" w:type="dxa"/>
            <w:vAlign w:val="top"/>
            <w:gridSpan w:val="2"/>
          </w:tcPr>
          <w:p>
            <w:pPr>
              <w:spacing w:line="323" w:lineRule="auto"/>
              <w:rPr>
                <w:rFonts w:ascii="Arial"/>
                <w:sz w:val="21"/>
              </w:rPr>
            </w:pPr>
            <w:r/>
          </w:p>
          <w:p>
            <w:pPr>
              <w:spacing w:line="324" w:lineRule="auto"/>
              <w:rPr>
                <w:rFonts w:ascii="Arial"/>
                <w:sz w:val="21"/>
              </w:rPr>
            </w:pPr>
            <w:r/>
          </w:p>
          <w:p>
            <w:pPr>
              <w:pStyle w:val="TableText"/>
              <w:ind w:left="176"/>
              <w:spacing w:before="65" w:line="408" w:lineRule="exact"/>
              <w:rPr>
                <w:sz w:val="20"/>
                <w:szCs w:val="20"/>
              </w:rPr>
            </w:pPr>
            <w:r>
              <w:rPr>
                <w:sz w:val="20"/>
                <w:szCs w:val="20"/>
                <w:spacing w:val="6"/>
                <w:position w:val="15"/>
              </w:rPr>
              <w:t>质控依</w:t>
            </w:r>
          </w:p>
          <w:p>
            <w:pPr>
              <w:pStyle w:val="TableText"/>
              <w:ind w:left="383"/>
              <w:spacing w:line="228" w:lineRule="auto"/>
              <w:rPr>
                <w:sz w:val="20"/>
                <w:szCs w:val="20"/>
              </w:rPr>
            </w:pPr>
            <w:r>
              <w:rPr>
                <w:sz w:val="20"/>
                <w:szCs w:val="20"/>
                <w:spacing w:val="1"/>
              </w:rPr>
              <w:t>据</w:t>
            </w:r>
          </w:p>
        </w:tc>
        <w:tc>
          <w:tcPr>
            <w:tcW w:w="8470" w:type="dxa"/>
            <w:vAlign w:val="top"/>
            <w:gridSpan w:val="5"/>
          </w:tcPr>
          <w:p>
            <w:pPr>
              <w:pStyle w:val="TableText"/>
              <w:ind w:left="143"/>
              <w:spacing w:before="56" w:line="228" w:lineRule="auto"/>
              <w:rPr>
                <w:rFonts w:ascii="Times New Roman" w:hAnsi="Times New Roman" w:eastAsia="Times New Roman" w:cs="Times New Roman"/>
                <w:sz w:val="20"/>
                <w:szCs w:val="20"/>
              </w:rPr>
            </w:pPr>
            <w:r>
              <w:rPr>
                <w:sz w:val="20"/>
                <w:szCs w:val="20"/>
                <w:spacing w:val="8"/>
              </w:rPr>
              <w:t>《环境空气质量手工监测技术规范》</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194-2017</w:t>
            </w:r>
          </w:p>
          <w:p>
            <w:pPr>
              <w:pStyle w:val="TableText"/>
              <w:ind w:left="143"/>
              <w:spacing w:before="184" w:line="404" w:lineRule="exact"/>
              <w:rPr>
                <w:rFonts w:ascii="Times New Roman" w:hAnsi="Times New Roman" w:eastAsia="Times New Roman" w:cs="Times New Roman"/>
                <w:sz w:val="20"/>
                <w:szCs w:val="20"/>
              </w:rPr>
            </w:pPr>
            <w:r>
              <w:rPr>
                <w:sz w:val="20"/>
                <w:szCs w:val="20"/>
                <w:spacing w:val="7"/>
                <w:position w:val="15"/>
              </w:rPr>
              <w:t>《工业企业厂界环境噪声排放标准》</w:t>
            </w:r>
            <w:r>
              <w:rPr>
                <w:rFonts w:ascii="Times New Roman" w:hAnsi="Times New Roman" w:eastAsia="Times New Roman" w:cs="Times New Roman"/>
                <w:sz w:val="20"/>
                <w:szCs w:val="20"/>
                <w:position w:val="15"/>
              </w:rPr>
              <w:t>GB</w:t>
            </w:r>
            <w:r>
              <w:rPr>
                <w:rFonts w:ascii="Times New Roman" w:hAnsi="Times New Roman" w:eastAsia="Times New Roman" w:cs="Times New Roman"/>
                <w:sz w:val="20"/>
                <w:szCs w:val="20"/>
                <w:spacing w:val="27"/>
                <w:position w:val="15"/>
              </w:rPr>
              <w:t xml:space="preserve"> </w:t>
            </w:r>
            <w:r>
              <w:rPr>
                <w:rFonts w:ascii="Times New Roman" w:hAnsi="Times New Roman" w:eastAsia="Times New Roman" w:cs="Times New Roman"/>
                <w:sz w:val="20"/>
                <w:szCs w:val="20"/>
                <w:spacing w:val="7"/>
                <w:position w:val="15"/>
              </w:rPr>
              <w:t>12348-2008</w:t>
            </w:r>
          </w:p>
          <w:p>
            <w:pPr>
              <w:pStyle w:val="TableText"/>
              <w:ind w:left="143"/>
              <w:spacing w:line="274" w:lineRule="exact"/>
              <w:rPr>
                <w:rFonts w:ascii="Times New Roman" w:hAnsi="Times New Roman" w:eastAsia="Times New Roman" w:cs="Times New Roman"/>
                <w:sz w:val="20"/>
                <w:szCs w:val="20"/>
              </w:rPr>
            </w:pPr>
            <w:r>
              <w:rPr>
                <w:sz w:val="20"/>
                <w:szCs w:val="20"/>
                <w:spacing w:val="7"/>
                <w:position w:val="1"/>
              </w:rPr>
              <w:t>《固定源废气监测技术规范》</w:t>
            </w:r>
            <w:r>
              <w:rPr>
                <w:rFonts w:ascii="Times New Roman" w:hAnsi="Times New Roman" w:eastAsia="Times New Roman" w:cs="Times New Roman"/>
                <w:sz w:val="20"/>
                <w:szCs w:val="20"/>
                <w:position w:val="1"/>
              </w:rPr>
              <w:t>HJ</w:t>
            </w:r>
            <w:r>
              <w:rPr>
                <w:rFonts w:ascii="Times New Roman" w:hAnsi="Times New Roman" w:eastAsia="Times New Roman" w:cs="Times New Roman"/>
                <w:sz w:val="20"/>
                <w:szCs w:val="20"/>
                <w:spacing w:val="7"/>
                <w:position w:val="1"/>
              </w:rPr>
              <w:t>/T397-2007</w:t>
            </w:r>
          </w:p>
          <w:p>
            <w:pPr>
              <w:pStyle w:val="TableText"/>
              <w:ind w:left="143"/>
              <w:spacing w:before="188" w:line="228" w:lineRule="auto"/>
              <w:rPr>
                <w:rFonts w:ascii="Times New Roman" w:hAnsi="Times New Roman" w:eastAsia="Times New Roman" w:cs="Times New Roman"/>
                <w:sz w:val="20"/>
                <w:szCs w:val="20"/>
              </w:rPr>
            </w:pPr>
            <w:r>
              <w:rPr>
                <w:sz w:val="20"/>
                <w:szCs w:val="20"/>
                <w:spacing w:val="7"/>
              </w:rPr>
              <w:t>《水质采样技术导则》</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7"/>
              </w:rPr>
              <w:t xml:space="preserve"> 494-2009</w:t>
            </w:r>
          </w:p>
          <w:p>
            <w:pPr>
              <w:pStyle w:val="TableText"/>
              <w:ind w:left="143"/>
              <w:spacing w:before="185" w:line="228" w:lineRule="auto"/>
              <w:rPr>
                <w:rFonts w:ascii="Times New Roman" w:hAnsi="Times New Roman" w:eastAsia="Times New Roman" w:cs="Times New Roman"/>
                <w:sz w:val="20"/>
                <w:szCs w:val="20"/>
              </w:rPr>
            </w:pPr>
            <w:r>
              <w:rPr>
                <w:sz w:val="20"/>
                <w:szCs w:val="20"/>
                <w:spacing w:val="8"/>
              </w:rPr>
              <w:t>《水质样品的保存和管理技术规定》</w:t>
            </w: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8"/>
              </w:rPr>
              <w:t xml:space="preserve"> 493</w:t>
            </w:r>
            <w:r>
              <w:rPr>
                <w:rFonts w:ascii="Times New Roman" w:hAnsi="Times New Roman" w:eastAsia="Times New Roman" w:cs="Times New Roman"/>
                <w:sz w:val="20"/>
                <w:szCs w:val="20"/>
                <w:spacing w:val="7"/>
              </w:rPr>
              <w:t>-2009</w:t>
            </w:r>
          </w:p>
        </w:tc>
      </w:tr>
      <w:tr>
        <w:trPr>
          <w:trHeight w:val="3007" w:hRule="atLeast"/>
        </w:trPr>
        <w:tc>
          <w:tcPr>
            <w:tcW w:w="885" w:type="dxa"/>
            <w:vAlign w:val="top"/>
            <w:gridSpan w:val="2"/>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pStyle w:val="TableText"/>
              <w:ind w:left="176"/>
              <w:spacing w:before="65" w:line="408" w:lineRule="exact"/>
              <w:rPr>
                <w:sz w:val="20"/>
                <w:szCs w:val="20"/>
              </w:rPr>
            </w:pPr>
            <w:r>
              <w:rPr>
                <w:sz w:val="20"/>
                <w:szCs w:val="20"/>
                <w:spacing w:val="6"/>
                <w:position w:val="15"/>
              </w:rPr>
              <w:t>质控措</w:t>
            </w:r>
          </w:p>
          <w:p>
            <w:pPr>
              <w:pStyle w:val="TableText"/>
              <w:ind w:left="383"/>
              <w:spacing w:line="231" w:lineRule="auto"/>
              <w:rPr>
                <w:sz w:val="20"/>
                <w:szCs w:val="20"/>
              </w:rPr>
            </w:pPr>
            <w:r>
              <w:rPr>
                <w:sz w:val="20"/>
                <w:szCs w:val="20"/>
                <w:spacing w:val="1"/>
              </w:rPr>
              <w:t>施</w:t>
            </w:r>
          </w:p>
        </w:tc>
        <w:tc>
          <w:tcPr>
            <w:tcW w:w="8470" w:type="dxa"/>
            <w:vAlign w:val="top"/>
            <w:gridSpan w:val="5"/>
          </w:tcPr>
          <w:p>
            <w:pPr>
              <w:pStyle w:val="TableText"/>
              <w:ind w:left="137"/>
              <w:spacing w:before="56" w:line="408" w:lineRule="exact"/>
              <w:rPr>
                <w:sz w:val="20"/>
                <w:szCs w:val="20"/>
              </w:rPr>
            </w:pPr>
            <w:r>
              <w:rPr>
                <w:sz w:val="20"/>
                <w:szCs w:val="20"/>
                <w:spacing w:val="10"/>
                <w:position w:val="15"/>
              </w:rPr>
              <w:t>废气：检测仪器定期用综合流量校准仪校准流量。有组织颗粒</w:t>
            </w:r>
            <w:r>
              <w:rPr>
                <w:sz w:val="20"/>
                <w:szCs w:val="20"/>
                <w:spacing w:val="9"/>
                <w:position w:val="15"/>
              </w:rPr>
              <w:t>物采取全程序空白；采样</w:t>
            </w:r>
          </w:p>
          <w:p>
            <w:pPr>
              <w:pStyle w:val="TableText"/>
              <w:ind w:left="140"/>
              <w:spacing w:line="228" w:lineRule="auto"/>
              <w:rPr>
                <w:sz w:val="20"/>
                <w:szCs w:val="20"/>
              </w:rPr>
            </w:pPr>
            <w:r>
              <w:rPr>
                <w:sz w:val="20"/>
                <w:szCs w:val="20"/>
                <w:spacing w:val="8"/>
              </w:rPr>
              <w:t>分析仪器强检合格，检测人员持证上岗；</w:t>
            </w:r>
          </w:p>
          <w:p>
            <w:pPr>
              <w:pStyle w:val="TableText"/>
              <w:ind w:left="131"/>
              <w:spacing w:before="186" w:line="228" w:lineRule="auto"/>
              <w:rPr>
                <w:sz w:val="20"/>
                <w:szCs w:val="20"/>
              </w:rPr>
            </w:pPr>
            <w:r>
              <w:rPr>
                <w:rFonts w:ascii="Times New Roman" w:hAnsi="Times New Roman" w:eastAsia="Times New Roman" w:cs="Times New Roman"/>
                <w:sz w:val="20"/>
                <w:szCs w:val="20"/>
              </w:rPr>
              <w:t>VOCs</w:t>
            </w:r>
            <w:r>
              <w:rPr>
                <w:sz w:val="20"/>
                <w:szCs w:val="20"/>
                <w:spacing w:val="10"/>
              </w:rPr>
              <w:t>：采样容器密闭，样品常温避光保存，采取运输空白；</w:t>
            </w:r>
          </w:p>
          <w:p>
            <w:pPr>
              <w:pStyle w:val="TableText"/>
              <w:ind w:left="141"/>
              <w:spacing w:before="185" w:line="228" w:lineRule="auto"/>
              <w:rPr>
                <w:sz w:val="20"/>
                <w:szCs w:val="20"/>
              </w:rPr>
            </w:pPr>
            <w:r>
              <w:rPr>
                <w:sz w:val="20"/>
                <w:szCs w:val="20"/>
                <w:spacing w:val="8"/>
              </w:rPr>
              <w:t>二甲苯：</w:t>
            </w:r>
            <w:r>
              <w:rPr>
                <w:rFonts w:ascii="Times New Roman" w:hAnsi="Times New Roman" w:eastAsia="Times New Roman" w:cs="Times New Roman"/>
                <w:sz w:val="20"/>
                <w:szCs w:val="20"/>
                <w:spacing w:val="8"/>
              </w:rPr>
              <w:t>4</w:t>
            </w:r>
            <w:r>
              <w:rPr>
                <w:sz w:val="20"/>
                <w:szCs w:val="20"/>
                <w:spacing w:val="8"/>
              </w:rPr>
              <w:t>℃避光保存，采取全程序空白；</w:t>
            </w:r>
          </w:p>
          <w:p>
            <w:pPr>
              <w:pStyle w:val="TableText"/>
              <w:ind w:left="140"/>
              <w:spacing w:before="185" w:line="408" w:lineRule="exact"/>
              <w:rPr>
                <w:sz w:val="20"/>
                <w:szCs w:val="20"/>
              </w:rPr>
            </w:pPr>
            <w:r>
              <w:rPr>
                <w:sz w:val="20"/>
                <w:szCs w:val="20"/>
                <w:spacing w:val="10"/>
                <w:position w:val="15"/>
              </w:rPr>
              <w:t>水：采样过程采取部分平行双样等措施；检测过程采</w:t>
            </w:r>
            <w:r>
              <w:rPr>
                <w:sz w:val="20"/>
                <w:szCs w:val="20"/>
                <w:spacing w:val="9"/>
                <w:position w:val="15"/>
              </w:rPr>
              <w:t>取质控样、样品空白，部分样品双</w:t>
            </w:r>
          </w:p>
          <w:p>
            <w:pPr>
              <w:pStyle w:val="TableText"/>
              <w:ind w:left="137"/>
              <w:spacing w:line="228" w:lineRule="auto"/>
              <w:rPr>
                <w:sz w:val="20"/>
                <w:szCs w:val="20"/>
              </w:rPr>
            </w:pPr>
            <w:r>
              <w:rPr>
                <w:sz w:val="20"/>
                <w:szCs w:val="20"/>
                <w:spacing w:val="7"/>
              </w:rPr>
              <w:t>平行等质控措施。</w:t>
            </w:r>
          </w:p>
          <w:p>
            <w:pPr>
              <w:pStyle w:val="TableText"/>
              <w:ind w:left="147"/>
              <w:spacing w:before="153" w:line="275" w:lineRule="exact"/>
              <w:rPr>
                <w:sz w:val="20"/>
                <w:szCs w:val="20"/>
              </w:rPr>
            </w:pPr>
            <w:r>
              <w:rPr>
                <w:sz w:val="20"/>
                <w:szCs w:val="20"/>
                <w:spacing w:val="8"/>
                <w:position w:val="1"/>
              </w:rPr>
              <w:t>噪声：测量前后用声校准器校准测量，示值偏差不大于±</w:t>
            </w:r>
            <w:r>
              <w:rPr>
                <w:rFonts w:ascii="Times New Roman" w:hAnsi="Times New Roman" w:eastAsia="Times New Roman" w:cs="Times New Roman"/>
                <w:sz w:val="20"/>
                <w:szCs w:val="20"/>
                <w:spacing w:val="8"/>
                <w:position w:val="1"/>
              </w:rPr>
              <w:t>0.5</w:t>
            </w:r>
            <w:r>
              <w:rPr>
                <w:rFonts w:ascii="Times New Roman" w:hAnsi="Times New Roman" w:eastAsia="Times New Roman" w:cs="Times New Roman"/>
                <w:sz w:val="20"/>
                <w:szCs w:val="20"/>
                <w:position w:val="1"/>
              </w:rPr>
              <w:t>dB</w:t>
            </w:r>
            <w:r>
              <w:rPr>
                <w:sz w:val="20"/>
                <w:szCs w:val="20"/>
                <w:spacing w:val="8"/>
                <w:position w:val="1"/>
              </w:rPr>
              <w:t>（</w:t>
            </w:r>
            <w:r>
              <w:rPr>
                <w:rFonts w:ascii="Times New Roman" w:hAnsi="Times New Roman" w:eastAsia="Times New Roman" w:cs="Times New Roman"/>
                <w:sz w:val="20"/>
                <w:szCs w:val="20"/>
                <w:spacing w:val="8"/>
                <w:position w:val="1"/>
              </w:rPr>
              <w:t>A</w:t>
            </w:r>
            <w:r>
              <w:rPr>
                <w:sz w:val="20"/>
                <w:szCs w:val="20"/>
                <w:spacing w:val="8"/>
                <w:position w:val="1"/>
              </w:rPr>
              <w:t>）。</w:t>
            </w:r>
          </w:p>
        </w:tc>
      </w:tr>
      <w:tr>
        <w:trPr>
          <w:trHeight w:val="783" w:hRule="atLeast"/>
        </w:trPr>
        <w:tc>
          <w:tcPr>
            <w:tcW w:w="9355" w:type="dxa"/>
            <w:vAlign w:val="top"/>
            <w:gridSpan w:val="7"/>
          </w:tcPr>
          <w:p>
            <w:pPr>
              <w:pStyle w:val="TableText"/>
              <w:ind w:left="117"/>
              <w:spacing w:before="38" w:line="221" w:lineRule="auto"/>
              <w:rPr/>
            </w:pPr>
            <w:r>
              <w:rPr>
                <w:spacing w:val="-2"/>
              </w:rPr>
              <w:t>质控统计结果表：</w:t>
            </w:r>
          </w:p>
          <w:p>
            <w:pPr>
              <w:pStyle w:val="TableText"/>
              <w:ind w:left="134"/>
              <w:spacing w:before="179" w:line="206" w:lineRule="auto"/>
              <w:rPr/>
            </w:pPr>
            <w:r>
              <w:rPr>
                <w14:textOutline w14:w="4358" w14:cap="sq" w14:cmpd="sng">
                  <w14:solidFill>
                    <w14:srgbClr w14:val="000000"/>
                  </w14:solidFill>
                  <w14:prstDash w14:val="solid"/>
                  <w14:bevel/>
                </w14:textOutline>
                <w:spacing w:val="-2"/>
              </w:rPr>
              <w:t>1.检测仪器检定情况</w:t>
            </w:r>
          </w:p>
        </w:tc>
      </w:tr>
      <w:tr>
        <w:trPr>
          <w:trHeight w:val="575" w:hRule="atLeast"/>
        </w:trPr>
        <w:tc>
          <w:tcPr>
            <w:tcW w:w="810" w:type="dxa"/>
            <w:vAlign w:val="top"/>
          </w:tcPr>
          <w:p>
            <w:pPr>
              <w:pStyle w:val="TableText"/>
              <w:ind w:left="270"/>
              <w:spacing w:before="182" w:line="230" w:lineRule="auto"/>
              <w:rPr>
                <w:sz w:val="20"/>
                <w:szCs w:val="20"/>
              </w:rPr>
            </w:pPr>
            <w:r>
              <w:rPr>
                <w:sz w:val="20"/>
                <w:szCs w:val="20"/>
                <w:spacing w:val="5"/>
              </w:rPr>
              <w:t>序号</w:t>
            </w:r>
          </w:p>
        </w:tc>
        <w:tc>
          <w:tcPr>
            <w:tcW w:w="1680" w:type="dxa"/>
            <w:vAlign w:val="top"/>
            <w:gridSpan w:val="2"/>
          </w:tcPr>
          <w:p>
            <w:pPr>
              <w:pStyle w:val="TableText"/>
              <w:ind w:left="422"/>
              <w:spacing w:before="182" w:line="229" w:lineRule="auto"/>
              <w:rPr>
                <w:sz w:val="20"/>
                <w:szCs w:val="20"/>
              </w:rPr>
            </w:pPr>
            <w:r>
              <w:rPr>
                <w:sz w:val="20"/>
                <w:szCs w:val="20"/>
                <w:spacing w:val="7"/>
              </w:rPr>
              <w:t>监测项目</w:t>
            </w:r>
          </w:p>
        </w:tc>
        <w:tc>
          <w:tcPr>
            <w:tcW w:w="1710" w:type="dxa"/>
            <w:vAlign w:val="top"/>
          </w:tcPr>
          <w:p>
            <w:pPr>
              <w:pStyle w:val="TableText"/>
              <w:ind w:left="434"/>
              <w:spacing w:before="182" w:line="228" w:lineRule="auto"/>
              <w:rPr>
                <w:sz w:val="20"/>
                <w:szCs w:val="20"/>
              </w:rPr>
            </w:pPr>
            <w:r>
              <w:rPr>
                <w:sz w:val="20"/>
                <w:szCs w:val="20"/>
                <w:spacing w:val="7"/>
              </w:rPr>
              <w:t>仪器名称</w:t>
            </w:r>
          </w:p>
        </w:tc>
        <w:tc>
          <w:tcPr>
            <w:tcW w:w="1664" w:type="dxa"/>
            <w:vAlign w:val="top"/>
          </w:tcPr>
          <w:p>
            <w:pPr>
              <w:pStyle w:val="TableText"/>
              <w:ind w:left="628"/>
              <w:spacing w:before="182" w:line="230" w:lineRule="auto"/>
              <w:rPr>
                <w:sz w:val="20"/>
                <w:szCs w:val="20"/>
              </w:rPr>
            </w:pPr>
            <w:r>
              <w:rPr>
                <w:sz w:val="20"/>
                <w:szCs w:val="20"/>
                <w:spacing w:val="1"/>
              </w:rPr>
              <w:t>型号</w:t>
            </w:r>
          </w:p>
        </w:tc>
        <w:tc>
          <w:tcPr>
            <w:tcW w:w="1050" w:type="dxa"/>
            <w:vAlign w:val="top"/>
          </w:tcPr>
          <w:p>
            <w:pPr>
              <w:pStyle w:val="TableText"/>
              <w:ind w:left="318"/>
              <w:spacing w:before="182" w:line="228" w:lineRule="auto"/>
              <w:rPr>
                <w:sz w:val="20"/>
                <w:szCs w:val="20"/>
              </w:rPr>
            </w:pPr>
            <w:r>
              <w:rPr>
                <w:sz w:val="20"/>
                <w:szCs w:val="20"/>
                <w:spacing w:val="3"/>
              </w:rPr>
              <w:t>编号</w:t>
            </w:r>
          </w:p>
        </w:tc>
        <w:tc>
          <w:tcPr>
            <w:tcW w:w="2441" w:type="dxa"/>
            <w:vAlign w:val="top"/>
          </w:tcPr>
          <w:p>
            <w:pPr>
              <w:pStyle w:val="TableText"/>
              <w:ind w:left="417"/>
              <w:spacing w:before="182" w:line="228" w:lineRule="auto"/>
              <w:rPr>
                <w:sz w:val="20"/>
                <w:szCs w:val="20"/>
              </w:rPr>
            </w:pPr>
            <w:r>
              <w:rPr>
                <w:sz w:val="20"/>
                <w:szCs w:val="20"/>
                <w:spacing w:val="8"/>
              </w:rPr>
              <w:t>设备检定周期至</w:t>
            </w:r>
          </w:p>
        </w:tc>
      </w:tr>
      <w:tr>
        <w:trPr>
          <w:trHeight w:val="575" w:hRule="atLeast"/>
        </w:trPr>
        <w:tc>
          <w:tcPr>
            <w:tcW w:w="9355" w:type="dxa"/>
            <w:vAlign w:val="top"/>
            <w:gridSpan w:val="7"/>
          </w:tcPr>
          <w:p>
            <w:pPr>
              <w:pStyle w:val="TableText"/>
              <w:ind w:left="4159"/>
              <w:spacing w:before="183" w:line="229" w:lineRule="auto"/>
              <w:rPr>
                <w:sz w:val="20"/>
                <w:szCs w:val="20"/>
              </w:rPr>
            </w:pPr>
            <w:r>
              <w:rPr>
                <w:sz w:val="20"/>
                <w:szCs w:val="20"/>
                <w:spacing w:val="7"/>
              </w:rPr>
              <w:t>无组织废气</w:t>
            </w:r>
          </w:p>
        </w:tc>
      </w:tr>
      <w:tr>
        <w:trPr>
          <w:trHeight w:val="315" w:hRule="atLeast"/>
        </w:trPr>
        <w:tc>
          <w:tcPr>
            <w:tcW w:w="810" w:type="dxa"/>
            <w:vAlign w:val="top"/>
          </w:tcPr>
          <w:p>
            <w:pPr>
              <w:ind w:left="446"/>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80" w:type="dxa"/>
            <w:vAlign w:val="top"/>
            <w:gridSpan w:val="2"/>
          </w:tcPr>
          <w:p>
            <w:pPr>
              <w:ind w:left="554"/>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710" w:type="dxa"/>
            <w:vAlign w:val="top"/>
          </w:tcPr>
          <w:p>
            <w:pPr>
              <w:pStyle w:val="TableText"/>
              <w:ind w:left="328"/>
              <w:spacing w:before="54" w:line="228" w:lineRule="auto"/>
              <w:rPr>
                <w:sz w:val="20"/>
                <w:szCs w:val="20"/>
              </w:rPr>
            </w:pPr>
            <w:r>
              <w:rPr>
                <w:sz w:val="20"/>
                <w:szCs w:val="20"/>
                <w:color w:val="222B35"/>
                <w:spacing w:val="7"/>
              </w:rPr>
              <w:t>气相色谱仪</w:t>
            </w:r>
          </w:p>
        </w:tc>
        <w:tc>
          <w:tcPr>
            <w:tcW w:w="1664" w:type="dxa"/>
            <w:vAlign w:val="top"/>
          </w:tcPr>
          <w:p>
            <w:pPr>
              <w:ind w:left="438"/>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GC</w:t>
            </w:r>
            <w:r>
              <w:rPr>
                <w:rFonts w:ascii="Times New Roman" w:hAnsi="Times New Roman" w:eastAsia="Times New Roman" w:cs="Times New Roman"/>
                <w:sz w:val="20"/>
                <w:szCs w:val="20"/>
                <w:spacing w:val="5"/>
              </w:rPr>
              <w:t>-7820</w:t>
            </w:r>
          </w:p>
        </w:tc>
        <w:tc>
          <w:tcPr>
            <w:tcW w:w="1050" w:type="dxa"/>
            <w:vAlign w:val="top"/>
          </w:tcPr>
          <w:p>
            <w:pPr>
              <w:ind w:left="179"/>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U21123</w:t>
            </w:r>
          </w:p>
        </w:tc>
        <w:tc>
          <w:tcPr>
            <w:tcW w:w="2441" w:type="dxa"/>
            <w:vAlign w:val="top"/>
          </w:tcPr>
          <w:p>
            <w:pPr>
              <w:ind w:left="376"/>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r>
      <w:tr>
        <w:trPr>
          <w:trHeight w:val="575" w:hRule="atLeast"/>
        </w:trPr>
        <w:tc>
          <w:tcPr>
            <w:tcW w:w="810" w:type="dxa"/>
            <w:vAlign w:val="top"/>
          </w:tcPr>
          <w:p>
            <w:pPr>
              <w:ind w:left="426"/>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80" w:type="dxa"/>
            <w:vAlign w:val="top"/>
            <w:gridSpan w:val="2"/>
          </w:tcPr>
          <w:p>
            <w:pPr>
              <w:pStyle w:val="TableText"/>
              <w:ind w:left="528"/>
              <w:spacing w:before="182" w:line="228" w:lineRule="auto"/>
              <w:rPr>
                <w:sz w:val="20"/>
                <w:szCs w:val="20"/>
              </w:rPr>
            </w:pPr>
            <w:r>
              <w:rPr>
                <w:sz w:val="20"/>
                <w:szCs w:val="20"/>
                <w:spacing w:val="5"/>
              </w:rPr>
              <w:t>二甲苯</w:t>
            </w:r>
          </w:p>
        </w:tc>
        <w:tc>
          <w:tcPr>
            <w:tcW w:w="1710" w:type="dxa"/>
            <w:vAlign w:val="top"/>
          </w:tcPr>
          <w:p>
            <w:pPr>
              <w:pStyle w:val="TableText"/>
              <w:ind w:left="328"/>
              <w:spacing w:before="183" w:line="228" w:lineRule="auto"/>
              <w:rPr>
                <w:sz w:val="20"/>
                <w:szCs w:val="20"/>
              </w:rPr>
            </w:pPr>
            <w:r>
              <w:rPr>
                <w:sz w:val="20"/>
                <w:szCs w:val="20"/>
                <w:spacing w:val="7"/>
              </w:rPr>
              <w:t>气相色谱仪</w:t>
            </w:r>
          </w:p>
        </w:tc>
        <w:tc>
          <w:tcPr>
            <w:tcW w:w="1664" w:type="dxa"/>
            <w:vAlign w:val="top"/>
          </w:tcPr>
          <w:p>
            <w:pPr>
              <w:ind w:left="544"/>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7820A</w:t>
            </w:r>
          </w:p>
        </w:tc>
        <w:tc>
          <w:tcPr>
            <w:tcW w:w="1050" w:type="dxa"/>
            <w:vAlign w:val="top"/>
          </w:tcPr>
          <w:p>
            <w:pPr>
              <w:ind w:left="232"/>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U2261</w:t>
            </w:r>
          </w:p>
        </w:tc>
        <w:tc>
          <w:tcPr>
            <w:tcW w:w="2441" w:type="dxa"/>
            <w:vAlign w:val="top"/>
          </w:tcPr>
          <w:p>
            <w:pPr>
              <w:ind w:left="270"/>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2023.2.27-2024.2.26</w:t>
            </w:r>
          </w:p>
        </w:tc>
      </w:tr>
      <w:tr>
        <w:trPr>
          <w:trHeight w:val="575" w:hRule="atLeast"/>
        </w:trPr>
        <w:tc>
          <w:tcPr>
            <w:tcW w:w="810" w:type="dxa"/>
            <w:vAlign w:val="top"/>
          </w:tcPr>
          <w:p>
            <w:pPr>
              <w:ind w:left="430"/>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80" w:type="dxa"/>
            <w:vAlign w:val="top"/>
            <w:gridSpan w:val="2"/>
          </w:tcPr>
          <w:p>
            <w:pPr>
              <w:pStyle w:val="TableText"/>
              <w:ind w:left="319"/>
              <w:spacing w:before="184" w:line="229" w:lineRule="auto"/>
              <w:rPr>
                <w:sz w:val="20"/>
                <w:szCs w:val="20"/>
              </w:rPr>
            </w:pPr>
            <w:r>
              <w:rPr>
                <w:sz w:val="20"/>
                <w:szCs w:val="20"/>
                <w:spacing w:val="7"/>
              </w:rPr>
              <w:t>非甲烷总烃</w:t>
            </w:r>
          </w:p>
        </w:tc>
        <w:tc>
          <w:tcPr>
            <w:tcW w:w="1710" w:type="dxa"/>
            <w:vAlign w:val="top"/>
          </w:tcPr>
          <w:p>
            <w:pPr>
              <w:pStyle w:val="TableText"/>
              <w:ind w:left="328"/>
              <w:spacing w:before="184" w:line="228" w:lineRule="auto"/>
              <w:rPr>
                <w:sz w:val="20"/>
                <w:szCs w:val="20"/>
              </w:rPr>
            </w:pPr>
            <w:r>
              <w:rPr>
                <w:sz w:val="20"/>
                <w:szCs w:val="20"/>
                <w:color w:val="222B35"/>
                <w:spacing w:val="7"/>
              </w:rPr>
              <w:t>气相色谱仪</w:t>
            </w:r>
          </w:p>
        </w:tc>
        <w:tc>
          <w:tcPr>
            <w:tcW w:w="1664" w:type="dxa"/>
            <w:vAlign w:val="top"/>
          </w:tcPr>
          <w:p>
            <w:pPr>
              <w:ind w:left="438"/>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GC</w:t>
            </w:r>
            <w:r>
              <w:rPr>
                <w:rFonts w:ascii="Times New Roman" w:hAnsi="Times New Roman" w:eastAsia="Times New Roman" w:cs="Times New Roman"/>
                <w:sz w:val="20"/>
                <w:szCs w:val="20"/>
                <w:spacing w:val="5"/>
              </w:rPr>
              <w:t>-7820</w:t>
            </w:r>
          </w:p>
        </w:tc>
        <w:tc>
          <w:tcPr>
            <w:tcW w:w="1050" w:type="dxa"/>
            <w:vAlign w:val="top"/>
          </w:tcPr>
          <w:p>
            <w:pPr>
              <w:ind w:left="179"/>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U21123</w:t>
            </w:r>
          </w:p>
        </w:tc>
        <w:tc>
          <w:tcPr>
            <w:tcW w:w="2441" w:type="dxa"/>
            <w:vAlign w:val="top"/>
          </w:tcPr>
          <w:p>
            <w:pPr>
              <w:ind w:left="376"/>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r>
      <w:tr>
        <w:trPr>
          <w:trHeight w:val="575" w:hRule="atLeast"/>
        </w:trPr>
        <w:tc>
          <w:tcPr>
            <w:tcW w:w="810" w:type="dxa"/>
            <w:vAlign w:val="top"/>
          </w:tcPr>
          <w:p>
            <w:pPr>
              <w:ind w:left="42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680" w:type="dxa"/>
            <w:vAlign w:val="top"/>
            <w:gridSpan w:val="2"/>
          </w:tcPr>
          <w:p>
            <w:pPr>
              <w:pStyle w:val="TableText"/>
              <w:ind w:left="524"/>
              <w:spacing w:before="182" w:line="229" w:lineRule="auto"/>
              <w:rPr>
                <w:sz w:val="20"/>
                <w:szCs w:val="20"/>
              </w:rPr>
            </w:pPr>
            <w:r>
              <w:rPr>
                <w:sz w:val="20"/>
                <w:szCs w:val="20"/>
                <w:spacing w:val="7"/>
              </w:rPr>
              <w:t>颗粒物</w:t>
            </w:r>
          </w:p>
        </w:tc>
        <w:tc>
          <w:tcPr>
            <w:tcW w:w="1710" w:type="dxa"/>
            <w:vAlign w:val="top"/>
          </w:tcPr>
          <w:p>
            <w:pPr>
              <w:pStyle w:val="TableText"/>
              <w:ind w:left="458"/>
              <w:spacing w:before="182" w:line="229" w:lineRule="auto"/>
              <w:rPr>
                <w:sz w:val="20"/>
                <w:szCs w:val="20"/>
              </w:rPr>
            </w:pPr>
            <w:r>
              <w:rPr>
                <w:sz w:val="20"/>
                <w:szCs w:val="20"/>
                <w:spacing w:val="1"/>
              </w:rPr>
              <w:t>电子天平</w:t>
            </w:r>
          </w:p>
        </w:tc>
        <w:tc>
          <w:tcPr>
            <w:tcW w:w="1664" w:type="dxa"/>
            <w:vAlign w:val="top"/>
          </w:tcPr>
          <w:p>
            <w:pPr>
              <w:ind w:left="342"/>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AUW</w:t>
            </w:r>
            <w:r>
              <w:rPr>
                <w:rFonts w:ascii="Times New Roman" w:hAnsi="Times New Roman" w:eastAsia="Times New Roman" w:cs="Times New Roman"/>
                <w:sz w:val="20"/>
                <w:szCs w:val="20"/>
                <w:spacing w:val="10"/>
              </w:rPr>
              <w:t>220D</w:t>
            </w:r>
          </w:p>
        </w:tc>
        <w:tc>
          <w:tcPr>
            <w:tcW w:w="1050" w:type="dxa"/>
            <w:vAlign w:val="top"/>
          </w:tcPr>
          <w:p>
            <w:pPr>
              <w:ind w:left="232"/>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U2146</w:t>
            </w:r>
          </w:p>
        </w:tc>
        <w:tc>
          <w:tcPr>
            <w:tcW w:w="2441" w:type="dxa"/>
            <w:vAlign w:val="top"/>
          </w:tcPr>
          <w:p>
            <w:pPr>
              <w:ind w:left="376"/>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r>
      <w:tr>
        <w:trPr>
          <w:trHeight w:val="575" w:hRule="atLeast"/>
        </w:trPr>
        <w:tc>
          <w:tcPr>
            <w:tcW w:w="9355" w:type="dxa"/>
            <w:vAlign w:val="top"/>
            <w:gridSpan w:val="7"/>
          </w:tcPr>
          <w:p>
            <w:pPr>
              <w:pStyle w:val="TableText"/>
              <w:ind w:left="4158"/>
              <w:spacing w:before="183" w:line="229" w:lineRule="auto"/>
              <w:rPr>
                <w:sz w:val="20"/>
                <w:szCs w:val="20"/>
              </w:rPr>
            </w:pPr>
            <w:r>
              <w:rPr>
                <w:sz w:val="20"/>
                <w:szCs w:val="20"/>
                <w:spacing w:val="7"/>
              </w:rPr>
              <w:t>有组织废气</w:t>
            </w:r>
          </w:p>
        </w:tc>
      </w:tr>
      <w:tr>
        <w:trPr>
          <w:trHeight w:val="575" w:hRule="atLeast"/>
        </w:trPr>
        <w:tc>
          <w:tcPr>
            <w:tcW w:w="810" w:type="dxa"/>
            <w:vAlign w:val="top"/>
          </w:tcPr>
          <w:p>
            <w:pPr>
              <w:ind w:left="446"/>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80" w:type="dxa"/>
            <w:vAlign w:val="top"/>
            <w:gridSpan w:val="2"/>
          </w:tcPr>
          <w:p>
            <w:pPr>
              <w:ind w:left="576"/>
              <w:spacing w:before="22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710" w:type="dxa"/>
            <w:vAlign w:val="top"/>
          </w:tcPr>
          <w:p>
            <w:pPr>
              <w:pStyle w:val="TableText"/>
              <w:ind w:left="328"/>
              <w:spacing w:before="184" w:line="228" w:lineRule="auto"/>
              <w:rPr>
                <w:sz w:val="20"/>
                <w:szCs w:val="20"/>
              </w:rPr>
            </w:pPr>
            <w:r>
              <w:rPr>
                <w:sz w:val="20"/>
                <w:szCs w:val="20"/>
                <w:color w:val="222B35"/>
                <w:spacing w:val="7"/>
              </w:rPr>
              <w:t>气相色谱仪</w:t>
            </w:r>
          </w:p>
        </w:tc>
        <w:tc>
          <w:tcPr>
            <w:tcW w:w="1664" w:type="dxa"/>
            <w:vAlign w:val="top"/>
          </w:tcPr>
          <w:p>
            <w:pPr>
              <w:ind w:left="438"/>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GC</w:t>
            </w:r>
            <w:r>
              <w:rPr>
                <w:rFonts w:ascii="Times New Roman" w:hAnsi="Times New Roman" w:eastAsia="Times New Roman" w:cs="Times New Roman"/>
                <w:sz w:val="20"/>
                <w:szCs w:val="20"/>
                <w:spacing w:val="5"/>
              </w:rPr>
              <w:t>-7820</w:t>
            </w:r>
          </w:p>
        </w:tc>
        <w:tc>
          <w:tcPr>
            <w:tcW w:w="1050" w:type="dxa"/>
            <w:vAlign w:val="top"/>
          </w:tcPr>
          <w:p>
            <w:pPr>
              <w:ind w:left="179"/>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U21123</w:t>
            </w:r>
          </w:p>
        </w:tc>
        <w:tc>
          <w:tcPr>
            <w:tcW w:w="2441" w:type="dxa"/>
            <w:vAlign w:val="top"/>
          </w:tcPr>
          <w:p>
            <w:pPr>
              <w:ind w:left="376"/>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r>
      <w:tr>
        <w:trPr>
          <w:trHeight w:val="757" w:hRule="atLeast"/>
        </w:trPr>
        <w:tc>
          <w:tcPr>
            <w:tcW w:w="810" w:type="dxa"/>
            <w:vAlign w:val="top"/>
            <w:vMerge w:val="restart"/>
            <w:tcBorders>
              <w:bottom w:val="nil"/>
            </w:tcBorders>
          </w:tcPr>
          <w:p>
            <w:pPr>
              <w:spacing w:line="252" w:lineRule="auto"/>
              <w:rPr>
                <w:rFonts w:ascii="Arial"/>
                <w:sz w:val="21"/>
              </w:rPr>
            </w:pPr>
            <w:r/>
          </w:p>
          <w:p>
            <w:pPr>
              <w:ind w:left="42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80" w:type="dxa"/>
            <w:vAlign w:val="top"/>
            <w:gridSpan w:val="2"/>
          </w:tcPr>
          <w:p>
            <w:pPr>
              <w:pStyle w:val="TableText"/>
              <w:ind w:left="528"/>
              <w:spacing w:before="275" w:line="228" w:lineRule="auto"/>
              <w:rPr>
                <w:sz w:val="20"/>
                <w:szCs w:val="20"/>
              </w:rPr>
            </w:pPr>
            <w:r>
              <w:rPr>
                <w:sz w:val="20"/>
                <w:szCs w:val="20"/>
                <w:spacing w:val="5"/>
              </w:rPr>
              <w:t>二甲苯</w:t>
            </w:r>
          </w:p>
        </w:tc>
        <w:tc>
          <w:tcPr>
            <w:tcW w:w="1710" w:type="dxa"/>
            <w:vAlign w:val="top"/>
            <w:vMerge w:val="restart"/>
            <w:tcBorders>
              <w:right w:val="nil"/>
              <w:bottom w:val="nil"/>
            </w:tcBorders>
          </w:tcPr>
          <w:p>
            <w:pPr>
              <w:pStyle w:val="TableText"/>
              <w:ind w:left="432" w:right="199" w:hanging="243"/>
              <w:spacing w:before="140"/>
              <w:rPr>
                <w:sz w:val="20"/>
                <w:szCs w:val="20"/>
              </w:rPr>
            </w:pPr>
            <w:r>
              <w:rPr>
                <w:sz w:val="20"/>
                <w:szCs w:val="20"/>
                <w:color w:val="222B35"/>
                <w:spacing w:val="7"/>
              </w:rPr>
              <w:t>气相色谱仪</w:t>
            </w:r>
            <w:r>
              <w:rPr>
                <w:rFonts w:ascii="Times New Roman" w:hAnsi="Times New Roman" w:eastAsia="Times New Roman" w:cs="Times New Roman"/>
                <w:sz w:val="20"/>
                <w:szCs w:val="20"/>
                <w:color w:val="222B35"/>
                <w:spacing w:val="7"/>
              </w:rPr>
              <w:t>-</w:t>
            </w:r>
            <w:r>
              <w:rPr>
                <w:sz w:val="20"/>
                <w:szCs w:val="20"/>
                <w:color w:val="222B35"/>
                <w:spacing w:val="7"/>
              </w:rPr>
              <w:t>质</w:t>
            </w:r>
            <w:r>
              <w:rPr>
                <w:sz w:val="20"/>
                <w:szCs w:val="20"/>
                <w:color w:val="222B35"/>
                <w:spacing w:val="1"/>
              </w:rPr>
              <w:t xml:space="preserve"> </w:t>
            </w:r>
            <w:r>
              <w:rPr>
                <w:sz w:val="20"/>
                <w:szCs w:val="20"/>
                <w:color w:val="222B35"/>
                <w:spacing w:val="7"/>
              </w:rPr>
              <w:t>谱联用仪</w:t>
            </w:r>
          </w:p>
        </w:tc>
        <w:tc>
          <w:tcPr>
            <w:tcW w:w="1664" w:type="dxa"/>
            <w:vAlign w:val="top"/>
            <w:vMerge w:val="restart"/>
            <w:tcBorders>
              <w:left w:val="nil"/>
              <w:right w:val="nil"/>
              <w:bottom w:val="nil"/>
            </w:tcBorders>
          </w:tcPr>
          <w:p>
            <w:pPr>
              <w:ind w:left="548"/>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6890N</w:t>
            </w:r>
          </w:p>
          <w:p>
            <w:pPr>
              <w:pStyle w:val="TableText"/>
              <w:ind w:left="238"/>
              <w:spacing w:before="33" w:line="241" w:lineRule="auto"/>
              <w:rPr>
                <w:rFonts w:ascii="Times New Roman" w:hAnsi="Times New Roman" w:eastAsia="Times New Roman" w:cs="Times New Roman"/>
                <w:sz w:val="20"/>
                <w:szCs w:val="20"/>
              </w:rPr>
            </w:pPr>
            <w:r>
              <w:rPr>
                <w:sz w:val="20"/>
                <w:szCs w:val="20"/>
                <w:spacing w:val="4"/>
              </w:rPr>
              <w:t>（</w:t>
            </w:r>
            <w:r>
              <w:rPr>
                <w:rFonts w:ascii="Times New Roman" w:hAnsi="Times New Roman" w:eastAsia="Times New Roman" w:cs="Times New Roman"/>
                <w:sz w:val="20"/>
                <w:szCs w:val="20"/>
                <w:spacing w:val="4"/>
              </w:rPr>
              <w:t>G1540N</w:t>
            </w:r>
            <w:r>
              <w:rPr>
                <w:sz w:val="20"/>
                <w:szCs w:val="20"/>
                <w:spacing w:val="4"/>
              </w:rPr>
              <w:t>）</w:t>
            </w:r>
            <w:r>
              <w:rPr>
                <w:rFonts w:ascii="Times New Roman" w:hAnsi="Times New Roman" w:eastAsia="Times New Roman" w:cs="Times New Roman"/>
                <w:sz w:val="20"/>
                <w:szCs w:val="20"/>
                <w:spacing w:val="4"/>
              </w:rPr>
              <w:t>-</w:t>
            </w:r>
          </w:p>
          <w:p>
            <w:pPr>
              <w:ind w:left="472"/>
              <w:spacing w:before="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G2589A</w:t>
            </w:r>
          </w:p>
        </w:tc>
        <w:tc>
          <w:tcPr>
            <w:tcW w:w="3491" w:type="dxa"/>
            <w:vAlign w:val="top"/>
            <w:gridSpan w:val="2"/>
            <w:vMerge w:val="restart"/>
            <w:tcBorders>
              <w:left w:val="nil"/>
              <w:bottom w:val="nil"/>
            </w:tcBorders>
          </w:tcPr>
          <w:p>
            <w:pPr>
              <w:spacing w:line="252" w:lineRule="auto"/>
              <w:rPr>
                <w:rFonts w:ascii="Arial"/>
                <w:sz w:val="21"/>
              </w:rPr>
            </w:pPr>
            <w:r/>
          </w:p>
          <w:p>
            <w:pPr>
              <w:ind w:left="18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U21570</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spacing w:val="4"/>
              </w:rPr>
              <w:t>2023.4.5-2024.4.4</w:t>
            </w:r>
          </w:p>
        </w:tc>
      </w:tr>
      <w:tr>
        <w:trPr>
          <w:trHeight w:val="112" w:hRule="atLeast"/>
        </w:trPr>
        <w:tc>
          <w:tcPr>
            <w:tcW w:w="810" w:type="dxa"/>
            <w:vAlign w:val="top"/>
            <w:vMerge w:val="continue"/>
            <w:tcBorders>
              <w:top w:val="nil"/>
            </w:tcBorders>
          </w:tcPr>
          <w:p>
            <w:pPr>
              <w:rPr>
                <w:rFonts w:ascii="Arial"/>
                <w:sz w:val="21"/>
              </w:rPr>
            </w:pPr>
            <w:r/>
          </w:p>
        </w:tc>
        <w:tc>
          <w:tcPr>
            <w:tcW w:w="75" w:type="dxa"/>
            <w:vAlign w:val="top"/>
            <w:tcBorders>
              <w:left w:val="nil"/>
              <w:right w:val="nil"/>
            </w:tcBorders>
          </w:tcPr>
          <w:p>
            <w:pPr>
              <w:spacing w:line="101" w:lineRule="exact"/>
              <w:rPr>
                <w:rFonts w:ascii="Arial"/>
                <w:sz w:val="8"/>
              </w:rPr>
            </w:pPr>
            <w:r/>
          </w:p>
        </w:tc>
        <w:tc>
          <w:tcPr>
            <w:tcW w:w="1605" w:type="dxa"/>
            <w:vAlign w:val="top"/>
            <w:tcBorders>
              <w:left w:val="nil"/>
              <w:right w:val="nil"/>
            </w:tcBorders>
          </w:tcPr>
          <w:p>
            <w:pPr>
              <w:spacing w:line="101" w:lineRule="exact"/>
              <w:rPr>
                <w:rFonts w:ascii="Arial"/>
                <w:sz w:val="8"/>
              </w:rPr>
            </w:pPr>
            <w:r/>
          </w:p>
        </w:tc>
        <w:tc>
          <w:tcPr>
            <w:tcW w:w="1710" w:type="dxa"/>
            <w:vAlign w:val="top"/>
            <w:vMerge w:val="continue"/>
            <w:tcBorders>
              <w:right w:val="nil"/>
              <w:top w:val="nil"/>
            </w:tcBorders>
          </w:tcPr>
          <w:p>
            <w:pPr>
              <w:rPr>
                <w:rFonts w:ascii="Arial"/>
                <w:sz w:val="21"/>
              </w:rPr>
            </w:pPr>
            <w:r/>
          </w:p>
        </w:tc>
        <w:tc>
          <w:tcPr>
            <w:tcW w:w="1664" w:type="dxa"/>
            <w:vAlign w:val="top"/>
            <w:vMerge w:val="continue"/>
            <w:tcBorders>
              <w:left w:val="nil"/>
              <w:right w:val="nil"/>
              <w:top w:val="nil"/>
            </w:tcBorders>
          </w:tcPr>
          <w:p>
            <w:pPr>
              <w:rPr>
                <w:rFonts w:ascii="Arial"/>
                <w:sz w:val="21"/>
              </w:rPr>
            </w:pPr>
            <w:r/>
          </w:p>
        </w:tc>
        <w:tc>
          <w:tcPr>
            <w:tcW w:w="3491" w:type="dxa"/>
            <w:vAlign w:val="top"/>
            <w:gridSpan w:val="2"/>
            <w:vMerge w:val="continue"/>
            <w:tcBorders>
              <w:left w:val="nil"/>
              <w:top w:val="nil"/>
            </w:tcBorders>
          </w:tcPr>
          <w:p>
            <w:pPr>
              <w:rPr>
                <w:rFonts w:ascii="Arial"/>
                <w:sz w:val="21"/>
              </w:rPr>
            </w:pPr>
            <w:r/>
          </w:p>
        </w:tc>
      </w:tr>
    </w:tbl>
    <w:p>
      <w:pPr>
        <w:pStyle w:val="BodyText"/>
        <w:rPr/>
      </w:pPr>
      <w:r/>
    </w:p>
    <w:p>
      <w:pPr>
        <w:sectPr>
          <w:footerReference w:type="default" r:id="rId24"/>
          <w:pgSz w:w="11906" w:h="16839"/>
          <w:pgMar w:top="1347" w:right="1273" w:bottom="1121" w:left="1272" w:header="0" w:footer="934" w:gutter="0"/>
        </w:sectPr>
        <w:rPr/>
      </w:pP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61"/>
        <w:gridCol w:w="550"/>
        <w:gridCol w:w="338"/>
        <w:gridCol w:w="1124"/>
        <w:gridCol w:w="212"/>
        <w:gridCol w:w="1710"/>
        <w:gridCol w:w="125"/>
        <w:gridCol w:w="1539"/>
        <w:gridCol w:w="110"/>
        <w:gridCol w:w="939"/>
        <w:gridCol w:w="170"/>
        <w:gridCol w:w="2016"/>
        <w:gridCol w:w="261"/>
      </w:tblGrid>
      <w:tr>
        <w:trPr>
          <w:trHeight w:val="589" w:hRule="atLeast"/>
        </w:trPr>
        <w:tc>
          <w:tcPr>
            <w:tcW w:w="811" w:type="dxa"/>
            <w:vAlign w:val="top"/>
            <w:gridSpan w:val="2"/>
          </w:tcPr>
          <w:p>
            <w:pPr>
              <w:ind w:left="430"/>
              <w:spacing w:before="231" w:line="195" w:lineRule="auto"/>
              <w:rPr>
                <w:rFonts w:ascii="Times New Roman" w:hAnsi="Times New Roman" w:eastAsia="Times New Roman" w:cs="Times New Roman"/>
                <w:sz w:val="20"/>
                <w:szCs w:val="20"/>
              </w:rPr>
            </w:pPr>
            <w:r>
              <w:pict>
                <v:rect id="_x0000_s42" style="position:absolute;margin-left:523.91pt;margin-top:69.03pt;mso-position-vertical-relative:page;mso-position-horizontal-relative:page;width:0.5pt;height:203pt;z-index:251779072;" o:allowincell="f" fillcolor="#000000" filled="true" stroked="false"/>
              </w:pict>
            </w:r>
            <w:r>
              <w:pict>
                <v:rect id="_x0000_s44" style="position:absolute;margin-left:70.81pt;margin-top:68.55pt;mso-position-vertical-relative:page;mso-position-horizontal-relative:page;width:0.5pt;height:203.5pt;z-index:251780096;" o:allowincell="f" fillcolor="#000000" filled="true" stroked="false"/>
              </w:pict>
            </w:r>
            <w:r>
              <w:rPr>
                <w:rFonts w:ascii="Times New Roman" w:hAnsi="Times New Roman" w:eastAsia="Times New Roman" w:cs="Times New Roman"/>
                <w:sz w:val="20"/>
                <w:szCs w:val="20"/>
              </w:rPr>
              <w:t>3</w:t>
            </w:r>
          </w:p>
        </w:tc>
        <w:tc>
          <w:tcPr>
            <w:tcW w:w="1674" w:type="dxa"/>
            <w:vAlign w:val="top"/>
            <w:gridSpan w:val="3"/>
          </w:tcPr>
          <w:p>
            <w:pPr>
              <w:pStyle w:val="TableText"/>
              <w:ind w:left="523"/>
              <w:spacing w:before="195" w:line="229" w:lineRule="auto"/>
              <w:rPr>
                <w:sz w:val="20"/>
                <w:szCs w:val="20"/>
              </w:rPr>
            </w:pPr>
            <w:r>
              <w:rPr>
                <w:sz w:val="20"/>
                <w:szCs w:val="20"/>
                <w:spacing w:val="7"/>
              </w:rPr>
              <w:t>颗粒物</w:t>
            </w:r>
          </w:p>
        </w:tc>
        <w:tc>
          <w:tcPr>
            <w:tcW w:w="1710" w:type="dxa"/>
            <w:vAlign w:val="top"/>
          </w:tcPr>
          <w:p>
            <w:pPr>
              <w:pStyle w:val="TableText"/>
              <w:ind w:left="463"/>
              <w:spacing w:before="195" w:line="229" w:lineRule="auto"/>
              <w:rPr>
                <w:sz w:val="20"/>
                <w:szCs w:val="20"/>
              </w:rPr>
            </w:pPr>
            <w:r>
              <w:rPr>
                <w:sz w:val="20"/>
                <w:szCs w:val="20"/>
                <w:color w:val="222B35"/>
                <w:spacing w:val="1"/>
              </w:rPr>
              <w:t>电子天平</w:t>
            </w:r>
          </w:p>
        </w:tc>
        <w:tc>
          <w:tcPr>
            <w:tcW w:w="1664" w:type="dxa"/>
            <w:vAlign w:val="top"/>
            <w:gridSpan w:val="2"/>
          </w:tcPr>
          <w:p>
            <w:pPr>
              <w:ind w:left="365"/>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RG</w:t>
            </w:r>
            <w:r>
              <w:rPr>
                <w:rFonts w:ascii="Times New Roman" w:hAnsi="Times New Roman" w:eastAsia="Times New Roman" w:cs="Times New Roman"/>
                <w:sz w:val="20"/>
                <w:szCs w:val="20"/>
                <w:spacing w:val="18"/>
              </w:rPr>
              <w:t>-</w:t>
            </w:r>
            <w:r>
              <w:rPr>
                <w:rFonts w:ascii="Times New Roman" w:hAnsi="Times New Roman" w:eastAsia="Times New Roman" w:cs="Times New Roman"/>
                <w:sz w:val="20"/>
                <w:szCs w:val="20"/>
              </w:rPr>
              <w:t>AWS</w:t>
            </w:r>
            <w:r>
              <w:rPr>
                <w:rFonts w:ascii="Times New Roman" w:hAnsi="Times New Roman" w:eastAsia="Times New Roman" w:cs="Times New Roman"/>
                <w:sz w:val="20"/>
                <w:szCs w:val="20"/>
                <w:spacing w:val="18"/>
              </w:rPr>
              <w:t>9</w:t>
            </w:r>
          </w:p>
        </w:tc>
        <w:tc>
          <w:tcPr>
            <w:tcW w:w="1049" w:type="dxa"/>
            <w:vAlign w:val="top"/>
            <w:gridSpan w:val="2"/>
          </w:tcPr>
          <w:p>
            <w:pPr>
              <w:ind w:left="237"/>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U2233</w:t>
            </w:r>
          </w:p>
        </w:tc>
        <w:tc>
          <w:tcPr>
            <w:tcW w:w="2447" w:type="dxa"/>
            <w:vAlign w:val="top"/>
            <w:gridSpan w:val="3"/>
          </w:tcPr>
          <w:p>
            <w:pPr>
              <w:ind w:left="382"/>
              <w:spacing w:before="2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r>
      <w:tr>
        <w:trPr>
          <w:trHeight w:val="574" w:hRule="atLeast"/>
        </w:trPr>
        <w:tc>
          <w:tcPr>
            <w:tcW w:w="9355" w:type="dxa"/>
            <w:vAlign w:val="top"/>
            <w:gridSpan w:val="13"/>
          </w:tcPr>
          <w:p>
            <w:pPr>
              <w:pStyle w:val="TableText"/>
              <w:ind w:left="4470"/>
              <w:spacing w:before="180" w:line="228" w:lineRule="auto"/>
              <w:rPr>
                <w:sz w:val="20"/>
                <w:szCs w:val="20"/>
              </w:rPr>
            </w:pPr>
            <w:r>
              <w:rPr>
                <w:sz w:val="20"/>
                <w:szCs w:val="20"/>
                <w:spacing w:val="5"/>
              </w:rPr>
              <w:t>废水</w:t>
            </w:r>
          </w:p>
        </w:tc>
      </w:tr>
      <w:tr>
        <w:trPr>
          <w:trHeight w:val="575" w:hRule="atLeast"/>
        </w:trPr>
        <w:tc>
          <w:tcPr>
            <w:tcW w:w="811" w:type="dxa"/>
            <w:vAlign w:val="top"/>
            <w:gridSpan w:val="2"/>
          </w:tcPr>
          <w:p>
            <w:pPr>
              <w:ind w:left="446"/>
              <w:spacing w:before="2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74" w:type="dxa"/>
            <w:vAlign w:val="top"/>
            <w:gridSpan w:val="3"/>
          </w:tcPr>
          <w:p>
            <w:pPr>
              <w:pStyle w:val="TableText"/>
              <w:ind w:left="577"/>
              <w:spacing w:before="181" w:line="221" w:lineRule="auto"/>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z w:val="20"/>
                <w:szCs w:val="20"/>
                <w:spacing w:val="6"/>
              </w:rPr>
              <w:t xml:space="preserve"> </w:t>
            </w:r>
            <w:r>
              <w:rPr>
                <w:sz w:val="20"/>
                <w:szCs w:val="20"/>
                <w:spacing w:val="6"/>
              </w:rPr>
              <w:t>值</w:t>
            </w:r>
          </w:p>
        </w:tc>
        <w:tc>
          <w:tcPr>
            <w:tcW w:w="1710" w:type="dxa"/>
            <w:vAlign w:val="top"/>
          </w:tcPr>
          <w:p>
            <w:pPr>
              <w:pStyle w:val="TableText"/>
              <w:ind w:left="264"/>
              <w:spacing w:before="181" w:line="221" w:lineRule="auto"/>
              <w:rPr>
                <w:sz w:val="20"/>
                <w:szCs w:val="20"/>
              </w:rPr>
            </w:pPr>
            <w:r>
              <w:rPr>
                <w:sz w:val="20"/>
                <w:szCs w:val="20"/>
                <w:spacing w:val="6"/>
              </w:rPr>
              <w:t>便携式</w:t>
            </w:r>
            <w:r>
              <w:rPr>
                <w:sz w:val="20"/>
                <w:szCs w:val="20"/>
                <w:spacing w:val="-44"/>
              </w:rPr>
              <w:t xml:space="preserve"> </w:t>
            </w:r>
            <w:r>
              <w:rPr>
                <w:rFonts w:ascii="Times New Roman" w:hAnsi="Times New Roman" w:eastAsia="Times New Roman" w:cs="Times New Roman"/>
                <w:sz w:val="20"/>
                <w:szCs w:val="20"/>
              </w:rPr>
              <w:t>pH</w:t>
            </w:r>
            <w:r>
              <w:rPr>
                <w:rFonts w:ascii="Times New Roman" w:hAnsi="Times New Roman" w:eastAsia="Times New Roman" w:cs="Times New Roman"/>
                <w:sz w:val="20"/>
                <w:szCs w:val="20"/>
                <w:spacing w:val="6"/>
              </w:rPr>
              <w:t xml:space="preserve"> </w:t>
            </w:r>
            <w:r>
              <w:rPr>
                <w:sz w:val="20"/>
                <w:szCs w:val="20"/>
                <w:spacing w:val="6"/>
              </w:rPr>
              <w:t>计</w:t>
            </w:r>
          </w:p>
        </w:tc>
        <w:tc>
          <w:tcPr>
            <w:tcW w:w="1664" w:type="dxa"/>
            <w:vAlign w:val="top"/>
            <w:gridSpan w:val="2"/>
          </w:tcPr>
          <w:p>
            <w:pPr>
              <w:pStyle w:val="TableText"/>
              <w:ind w:left="269"/>
              <w:spacing w:before="182" w:line="236" w:lineRule="auto"/>
              <w:rPr>
                <w:sz w:val="20"/>
                <w:szCs w:val="20"/>
              </w:rPr>
            </w:pPr>
            <w:r>
              <w:rPr>
                <w:rFonts w:ascii="Times New Roman" w:hAnsi="Times New Roman" w:eastAsia="Times New Roman" w:cs="Times New Roman"/>
                <w:sz w:val="20"/>
                <w:szCs w:val="20"/>
              </w:rPr>
              <w:t>PHBJ</w:t>
            </w:r>
            <w:r>
              <w:rPr>
                <w:rFonts w:ascii="Times New Roman" w:hAnsi="Times New Roman" w:eastAsia="Times New Roman" w:cs="Times New Roman"/>
                <w:sz w:val="20"/>
                <w:szCs w:val="20"/>
                <w:spacing w:val="7"/>
              </w:rPr>
              <w:t>-260 </w:t>
            </w:r>
            <w:r>
              <w:rPr>
                <w:sz w:val="20"/>
                <w:szCs w:val="20"/>
                <w:spacing w:val="7"/>
              </w:rPr>
              <w:t>型</w:t>
            </w:r>
          </w:p>
        </w:tc>
        <w:tc>
          <w:tcPr>
            <w:tcW w:w="1049" w:type="dxa"/>
            <w:vAlign w:val="top"/>
            <w:gridSpan w:val="2"/>
          </w:tcPr>
          <w:p>
            <w:pPr>
              <w:ind w:left="184"/>
              <w:spacing w:before="2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U21636</w:t>
            </w:r>
          </w:p>
        </w:tc>
        <w:tc>
          <w:tcPr>
            <w:tcW w:w="2447" w:type="dxa"/>
            <w:vAlign w:val="top"/>
            <w:gridSpan w:val="3"/>
          </w:tcPr>
          <w:p>
            <w:pPr>
              <w:ind w:left="382"/>
              <w:spacing w:before="21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r>
      <w:tr>
        <w:trPr>
          <w:trHeight w:val="574" w:hRule="atLeast"/>
        </w:trPr>
        <w:tc>
          <w:tcPr>
            <w:tcW w:w="811" w:type="dxa"/>
            <w:vAlign w:val="top"/>
            <w:gridSpan w:val="2"/>
          </w:tcPr>
          <w:p>
            <w:pPr>
              <w:ind w:left="426"/>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74" w:type="dxa"/>
            <w:vAlign w:val="top"/>
            <w:gridSpan w:val="3"/>
          </w:tcPr>
          <w:p>
            <w:pPr>
              <w:pStyle w:val="TableText"/>
              <w:ind w:left="526"/>
              <w:spacing w:before="182" w:line="230" w:lineRule="auto"/>
              <w:rPr>
                <w:sz w:val="20"/>
                <w:szCs w:val="20"/>
              </w:rPr>
            </w:pPr>
            <w:r>
              <w:rPr>
                <w:sz w:val="20"/>
                <w:szCs w:val="20"/>
                <w:spacing w:val="6"/>
              </w:rPr>
              <w:t>悬浮物</w:t>
            </w:r>
          </w:p>
        </w:tc>
        <w:tc>
          <w:tcPr>
            <w:tcW w:w="1710" w:type="dxa"/>
            <w:vAlign w:val="top"/>
          </w:tcPr>
          <w:p>
            <w:pPr>
              <w:pStyle w:val="TableText"/>
              <w:ind w:left="463"/>
              <w:spacing w:before="182" w:line="229" w:lineRule="auto"/>
              <w:rPr>
                <w:sz w:val="20"/>
                <w:szCs w:val="20"/>
              </w:rPr>
            </w:pPr>
            <w:r>
              <w:rPr>
                <w:sz w:val="20"/>
                <w:szCs w:val="20"/>
                <w:spacing w:val="1"/>
              </w:rPr>
              <w:t>电子天平</w:t>
            </w:r>
          </w:p>
        </w:tc>
        <w:tc>
          <w:tcPr>
            <w:tcW w:w="1664" w:type="dxa"/>
            <w:vAlign w:val="top"/>
            <w:gridSpan w:val="2"/>
          </w:tcPr>
          <w:p>
            <w:pPr>
              <w:ind w:left="487"/>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FA</w:t>
            </w:r>
            <w:r>
              <w:rPr>
                <w:rFonts w:ascii="Times New Roman" w:hAnsi="Times New Roman" w:eastAsia="Times New Roman" w:cs="Times New Roman"/>
                <w:sz w:val="20"/>
                <w:szCs w:val="20"/>
                <w:spacing w:val="7"/>
              </w:rPr>
              <w:t>2004</w:t>
            </w:r>
          </w:p>
        </w:tc>
        <w:tc>
          <w:tcPr>
            <w:tcW w:w="1049" w:type="dxa"/>
            <w:vAlign w:val="top"/>
            <w:gridSpan w:val="2"/>
          </w:tcPr>
          <w:p>
            <w:pPr>
              <w:ind w:left="184"/>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U21643</w:t>
            </w:r>
          </w:p>
        </w:tc>
        <w:tc>
          <w:tcPr>
            <w:tcW w:w="2447" w:type="dxa"/>
            <w:vAlign w:val="top"/>
            <w:gridSpan w:val="3"/>
          </w:tcPr>
          <w:p>
            <w:pPr>
              <w:ind w:left="276"/>
              <w:spacing w:before="2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2023.2.28-2024.2.27</w:t>
            </w:r>
          </w:p>
        </w:tc>
      </w:tr>
      <w:tr>
        <w:trPr>
          <w:trHeight w:val="574" w:hRule="atLeast"/>
        </w:trPr>
        <w:tc>
          <w:tcPr>
            <w:tcW w:w="811" w:type="dxa"/>
            <w:vAlign w:val="top"/>
            <w:gridSpan w:val="2"/>
          </w:tcPr>
          <w:p>
            <w:pPr>
              <w:ind w:left="430"/>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74" w:type="dxa"/>
            <w:vAlign w:val="top"/>
            <w:gridSpan w:val="3"/>
          </w:tcPr>
          <w:p>
            <w:pPr>
              <w:pStyle w:val="TableText"/>
              <w:ind w:left="315"/>
              <w:spacing w:before="181" w:line="228" w:lineRule="auto"/>
              <w:rPr>
                <w:sz w:val="20"/>
                <w:szCs w:val="20"/>
              </w:rPr>
            </w:pPr>
            <w:r>
              <w:rPr>
                <w:sz w:val="20"/>
                <w:szCs w:val="20"/>
                <w:spacing w:val="7"/>
              </w:rPr>
              <w:t>化学需氧量</w:t>
            </w:r>
          </w:p>
        </w:tc>
        <w:tc>
          <w:tcPr>
            <w:tcW w:w="1710" w:type="dxa"/>
            <w:vAlign w:val="top"/>
          </w:tcPr>
          <w:p>
            <w:pPr>
              <w:pStyle w:val="TableText"/>
              <w:ind w:left="752" w:right="194" w:hanging="557"/>
              <w:spacing w:before="48" w:line="238" w:lineRule="auto"/>
              <w:rPr>
                <w:sz w:val="20"/>
                <w:szCs w:val="20"/>
              </w:rPr>
            </w:pPr>
            <w:r>
              <w:rPr>
                <w:rFonts w:ascii="Times New Roman" w:hAnsi="Times New Roman" w:eastAsia="Times New Roman" w:cs="Times New Roman"/>
                <w:sz w:val="20"/>
                <w:szCs w:val="20"/>
              </w:rPr>
              <w:t>COD</w:t>
            </w:r>
            <w:r>
              <w:rPr>
                <w:rFonts w:ascii="Times New Roman" w:hAnsi="Times New Roman" w:eastAsia="Times New Roman" w:cs="Times New Roman"/>
                <w:sz w:val="20"/>
                <w:szCs w:val="20"/>
                <w:spacing w:val="8"/>
              </w:rPr>
              <w:t xml:space="preserve"> </w:t>
            </w:r>
            <w:r>
              <w:rPr>
                <w:sz w:val="20"/>
                <w:szCs w:val="20"/>
                <w:spacing w:val="8"/>
              </w:rPr>
              <w:t>恒温加热</w:t>
            </w:r>
            <w:r>
              <w:rPr>
                <w:sz w:val="20"/>
                <w:szCs w:val="20"/>
                <w:spacing w:val="1"/>
              </w:rPr>
              <w:t xml:space="preserve"> </w:t>
            </w:r>
            <w:r>
              <w:rPr>
                <w:sz w:val="20"/>
                <w:szCs w:val="20"/>
              </w:rPr>
              <w:t>器</w:t>
            </w:r>
          </w:p>
        </w:tc>
        <w:tc>
          <w:tcPr>
            <w:tcW w:w="1664" w:type="dxa"/>
            <w:vAlign w:val="top"/>
            <w:gridSpan w:val="2"/>
          </w:tcPr>
          <w:p>
            <w:pPr>
              <w:pStyle w:val="TableText"/>
              <w:ind w:left="450"/>
              <w:spacing w:before="182" w:line="236" w:lineRule="auto"/>
              <w:rPr>
                <w:sz w:val="20"/>
                <w:szCs w:val="20"/>
              </w:rPr>
            </w:pPr>
            <w:r>
              <w:rPr>
                <w:rFonts w:ascii="Times New Roman" w:hAnsi="Times New Roman" w:eastAsia="Times New Roman" w:cs="Times New Roman"/>
                <w:sz w:val="20"/>
                <w:szCs w:val="20"/>
                <w:spacing w:val="-1"/>
              </w:rPr>
              <w:t>JH-</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w:t>
            </w:r>
            <w:r>
              <w:rPr>
                <w:rFonts w:ascii="Times New Roman" w:hAnsi="Times New Roman" w:eastAsia="Times New Roman" w:cs="Times New Roman"/>
                <w:sz w:val="20"/>
                <w:szCs w:val="20"/>
                <w:spacing w:val="6"/>
              </w:rPr>
              <w:t xml:space="preserve"> </w:t>
            </w:r>
            <w:r>
              <w:rPr>
                <w:sz w:val="20"/>
                <w:szCs w:val="20"/>
                <w:spacing w:val="-1"/>
              </w:rPr>
              <w:t>型</w:t>
            </w:r>
          </w:p>
        </w:tc>
        <w:tc>
          <w:tcPr>
            <w:tcW w:w="1049" w:type="dxa"/>
            <w:vAlign w:val="top"/>
            <w:gridSpan w:val="2"/>
          </w:tcPr>
          <w:p>
            <w:pPr>
              <w:ind w:left="237"/>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U2124</w:t>
            </w:r>
          </w:p>
        </w:tc>
        <w:tc>
          <w:tcPr>
            <w:tcW w:w="2447" w:type="dxa"/>
            <w:vAlign w:val="top"/>
            <w:gridSpan w:val="3"/>
          </w:tcPr>
          <w:p>
            <w:pPr>
              <w:ind w:left="382"/>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r>
      <w:tr>
        <w:trPr>
          <w:trHeight w:val="575" w:hRule="atLeast"/>
        </w:trPr>
        <w:tc>
          <w:tcPr>
            <w:tcW w:w="811" w:type="dxa"/>
            <w:vAlign w:val="top"/>
            <w:gridSpan w:val="2"/>
          </w:tcPr>
          <w:p>
            <w:pPr>
              <w:ind w:left="42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674" w:type="dxa"/>
            <w:vAlign w:val="top"/>
            <w:gridSpan w:val="3"/>
          </w:tcPr>
          <w:p>
            <w:pPr>
              <w:pStyle w:val="TableText"/>
              <w:ind w:left="629"/>
              <w:spacing w:before="183" w:line="228" w:lineRule="auto"/>
              <w:rPr>
                <w:sz w:val="20"/>
                <w:szCs w:val="20"/>
              </w:rPr>
            </w:pPr>
            <w:r>
              <w:rPr>
                <w:sz w:val="20"/>
                <w:szCs w:val="20"/>
                <w:spacing w:val="4"/>
              </w:rPr>
              <w:t>氨氮</w:t>
            </w:r>
          </w:p>
        </w:tc>
        <w:tc>
          <w:tcPr>
            <w:tcW w:w="1710" w:type="dxa"/>
            <w:vAlign w:val="top"/>
          </w:tcPr>
          <w:p>
            <w:pPr>
              <w:pStyle w:val="TableText"/>
              <w:ind w:left="126"/>
              <w:spacing w:before="184" w:line="228" w:lineRule="auto"/>
              <w:rPr>
                <w:sz w:val="20"/>
                <w:szCs w:val="20"/>
              </w:rPr>
            </w:pPr>
            <w:r>
              <w:rPr>
                <w:sz w:val="20"/>
                <w:szCs w:val="20"/>
                <w:spacing w:val="8"/>
              </w:rPr>
              <w:t>可见分光光度计</w:t>
            </w:r>
          </w:p>
        </w:tc>
        <w:tc>
          <w:tcPr>
            <w:tcW w:w="1664" w:type="dxa"/>
            <w:vAlign w:val="top"/>
            <w:gridSpan w:val="2"/>
          </w:tcPr>
          <w:p>
            <w:pPr>
              <w:ind w:left="679"/>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722</w:t>
            </w:r>
          </w:p>
        </w:tc>
        <w:tc>
          <w:tcPr>
            <w:tcW w:w="1049" w:type="dxa"/>
            <w:vAlign w:val="top"/>
            <w:gridSpan w:val="2"/>
          </w:tcPr>
          <w:p>
            <w:pPr>
              <w:ind w:left="237"/>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U2114</w:t>
            </w:r>
          </w:p>
        </w:tc>
        <w:tc>
          <w:tcPr>
            <w:tcW w:w="2447" w:type="dxa"/>
            <w:vAlign w:val="top"/>
            <w:gridSpan w:val="3"/>
          </w:tcPr>
          <w:p>
            <w:pPr>
              <w:ind w:left="276"/>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2023.2.27-2024.2.26</w:t>
            </w:r>
          </w:p>
        </w:tc>
      </w:tr>
      <w:tr>
        <w:trPr>
          <w:trHeight w:val="575" w:hRule="atLeast"/>
        </w:trPr>
        <w:tc>
          <w:tcPr>
            <w:tcW w:w="811" w:type="dxa"/>
            <w:vAlign w:val="top"/>
            <w:gridSpan w:val="2"/>
          </w:tcPr>
          <w:p>
            <w:pPr>
              <w:ind w:left="432"/>
              <w:spacing w:before="22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74" w:type="dxa"/>
            <w:vAlign w:val="top"/>
            <w:gridSpan w:val="3"/>
          </w:tcPr>
          <w:p>
            <w:pPr>
              <w:pStyle w:val="TableText"/>
              <w:ind w:left="734" w:right="209" w:hanging="522"/>
              <w:spacing w:before="47" w:line="239" w:lineRule="auto"/>
              <w:rPr>
                <w:sz w:val="20"/>
                <w:szCs w:val="20"/>
              </w:rPr>
            </w:pPr>
            <w:r>
              <w:rPr>
                <w:sz w:val="20"/>
                <w:szCs w:val="20"/>
                <w:spacing w:val="7"/>
              </w:rPr>
              <w:t>五日生化需氧</w:t>
            </w:r>
            <w:r>
              <w:rPr>
                <w:sz w:val="20"/>
                <w:szCs w:val="20"/>
                <w:spacing w:val="3"/>
              </w:rPr>
              <w:t xml:space="preserve"> </w:t>
            </w:r>
            <w:r>
              <w:rPr>
                <w:sz w:val="20"/>
                <w:szCs w:val="20"/>
              </w:rPr>
              <w:t>量</w:t>
            </w:r>
          </w:p>
        </w:tc>
        <w:tc>
          <w:tcPr>
            <w:tcW w:w="1710" w:type="dxa"/>
            <w:vAlign w:val="top"/>
          </w:tcPr>
          <w:p>
            <w:pPr>
              <w:pStyle w:val="TableText"/>
              <w:ind w:left="334"/>
              <w:spacing w:before="184" w:line="228" w:lineRule="auto"/>
              <w:rPr>
                <w:sz w:val="20"/>
                <w:szCs w:val="20"/>
              </w:rPr>
            </w:pPr>
            <w:r>
              <w:rPr>
                <w:sz w:val="20"/>
                <w:szCs w:val="20"/>
                <w:spacing w:val="7"/>
              </w:rPr>
              <w:t>生化培养箱</w:t>
            </w:r>
          </w:p>
        </w:tc>
        <w:tc>
          <w:tcPr>
            <w:tcW w:w="1664" w:type="dxa"/>
            <w:vAlign w:val="top"/>
            <w:gridSpan w:val="2"/>
          </w:tcPr>
          <w:p>
            <w:pPr>
              <w:pStyle w:val="TableText"/>
              <w:ind w:left="329"/>
              <w:spacing w:before="184" w:line="236" w:lineRule="auto"/>
              <w:rPr>
                <w:sz w:val="20"/>
                <w:szCs w:val="20"/>
              </w:rPr>
            </w:pPr>
            <w:r>
              <w:rPr>
                <w:rFonts w:ascii="Times New Roman" w:hAnsi="Times New Roman" w:eastAsia="Times New Roman" w:cs="Times New Roman"/>
                <w:sz w:val="20"/>
                <w:szCs w:val="20"/>
                <w:spacing w:val="-1"/>
              </w:rPr>
              <w:t>SHP-</w:t>
            </w:r>
            <w:r>
              <w:rPr>
                <w:rFonts w:ascii="Times New Roman" w:hAnsi="Times New Roman" w:eastAsia="Times New Roman" w:cs="Times New Roman"/>
                <w:sz w:val="20"/>
                <w:szCs w:val="20"/>
                <w:spacing w:val="-21"/>
              </w:rPr>
              <w:t xml:space="preserve"> </w:t>
            </w:r>
            <w:r>
              <w:rPr>
                <w:rFonts w:ascii="Times New Roman" w:hAnsi="Times New Roman" w:eastAsia="Times New Roman" w:cs="Times New Roman"/>
                <w:sz w:val="20"/>
                <w:szCs w:val="20"/>
                <w:spacing w:val="-1"/>
              </w:rPr>
              <w:t>160</w:t>
            </w:r>
            <w:r>
              <w:rPr>
                <w:rFonts w:ascii="Times New Roman" w:hAnsi="Times New Roman" w:eastAsia="Times New Roman" w:cs="Times New Roman"/>
                <w:sz w:val="20"/>
                <w:szCs w:val="20"/>
                <w:spacing w:val="9"/>
              </w:rPr>
              <w:t xml:space="preserve"> </w:t>
            </w:r>
            <w:r>
              <w:rPr>
                <w:sz w:val="20"/>
                <w:szCs w:val="20"/>
                <w:spacing w:val="-1"/>
              </w:rPr>
              <w:t>型</w:t>
            </w:r>
          </w:p>
        </w:tc>
        <w:tc>
          <w:tcPr>
            <w:tcW w:w="1049" w:type="dxa"/>
            <w:vAlign w:val="top"/>
            <w:gridSpan w:val="2"/>
          </w:tcPr>
          <w:p>
            <w:pPr>
              <w:ind w:left="237"/>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U2148</w:t>
            </w:r>
          </w:p>
        </w:tc>
        <w:tc>
          <w:tcPr>
            <w:tcW w:w="2447" w:type="dxa"/>
            <w:vAlign w:val="top"/>
            <w:gridSpan w:val="3"/>
          </w:tcPr>
          <w:p>
            <w:pPr>
              <w:ind w:left="276"/>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2023.2.28-2024.2.27</w:t>
            </w:r>
          </w:p>
        </w:tc>
      </w:tr>
      <w:tr>
        <w:trPr>
          <w:trHeight w:val="456" w:hRule="atLeast"/>
        </w:trPr>
        <w:tc>
          <w:tcPr>
            <w:tcW w:w="9355" w:type="dxa"/>
            <w:vAlign w:val="top"/>
            <w:gridSpan w:val="13"/>
          </w:tcPr>
          <w:p>
            <w:pPr>
              <w:pStyle w:val="TableText"/>
              <w:ind w:left="119"/>
              <w:spacing w:before="39" w:line="219" w:lineRule="auto"/>
              <w:rPr/>
            </w:pPr>
            <w:r>
              <w:rPr>
                <w14:textOutline w14:w="4358" w14:cap="sq" w14:cmpd="sng">
                  <w14:solidFill>
                    <w14:srgbClr w14:val="000000"/>
                  </w14:solidFill>
                  <w14:prstDash w14:val="solid"/>
                  <w14:bevel/>
                </w14:textOutline>
                <w:spacing w:val="-2"/>
              </w:rPr>
              <w:t>2.</w:t>
            </w:r>
            <w:r>
              <w:rPr>
                <w:spacing w:val="-35"/>
              </w:rPr>
              <w:t xml:space="preserve"> </w:t>
            </w:r>
            <w:r>
              <w:rPr>
                <w14:textOutline w14:w="4358" w14:cap="sq" w14:cmpd="sng">
                  <w14:solidFill>
                    <w14:srgbClr w14:val="000000"/>
                  </w14:solidFill>
                  <w14:prstDash w14:val="solid"/>
                  <w14:bevel/>
                </w14:textOutline>
                <w:spacing w:val="-2"/>
              </w:rPr>
              <w:t>采样仪器检定情况</w:t>
            </w:r>
          </w:p>
        </w:tc>
      </w:tr>
      <w:tr>
        <w:trPr>
          <w:trHeight w:val="575" w:hRule="atLeast"/>
        </w:trPr>
        <w:tc>
          <w:tcPr>
            <w:tcW w:w="261" w:type="dxa"/>
            <w:vAlign w:val="top"/>
            <w:vMerge w:val="restart"/>
            <w:tcBorders>
              <w:top w:val="nil"/>
              <w:bottom w:val="nil"/>
            </w:tcBorders>
          </w:tcPr>
          <w:p>
            <w:pPr>
              <w:rPr>
                <w:rFonts w:ascii="Arial"/>
                <w:sz w:val="21"/>
              </w:rPr>
            </w:pPr>
            <w:r/>
          </w:p>
        </w:tc>
        <w:tc>
          <w:tcPr>
            <w:tcW w:w="888" w:type="dxa"/>
            <w:vAlign w:val="top"/>
            <w:gridSpan w:val="2"/>
          </w:tcPr>
          <w:p>
            <w:pPr>
              <w:pStyle w:val="TableText"/>
              <w:ind w:left="235"/>
              <w:spacing w:before="182" w:line="230" w:lineRule="auto"/>
              <w:rPr>
                <w:sz w:val="20"/>
                <w:szCs w:val="20"/>
              </w:rPr>
            </w:pPr>
            <w:r>
              <w:rPr>
                <w:sz w:val="20"/>
                <w:szCs w:val="20"/>
                <w:spacing w:val="5"/>
              </w:rPr>
              <w:t>序号</w:t>
            </w:r>
          </w:p>
        </w:tc>
        <w:tc>
          <w:tcPr>
            <w:tcW w:w="1124" w:type="dxa"/>
            <w:vAlign w:val="top"/>
          </w:tcPr>
          <w:p>
            <w:pPr>
              <w:pStyle w:val="TableText"/>
              <w:ind w:left="145"/>
              <w:spacing w:before="182" w:line="229" w:lineRule="auto"/>
              <w:rPr>
                <w:sz w:val="20"/>
                <w:szCs w:val="20"/>
              </w:rPr>
            </w:pPr>
            <w:r>
              <w:rPr>
                <w:sz w:val="20"/>
                <w:szCs w:val="20"/>
                <w:spacing w:val="7"/>
              </w:rPr>
              <w:t>监测项目</w:t>
            </w:r>
          </w:p>
        </w:tc>
        <w:tc>
          <w:tcPr>
            <w:tcW w:w="2047" w:type="dxa"/>
            <w:vAlign w:val="top"/>
            <w:gridSpan w:val="3"/>
          </w:tcPr>
          <w:p>
            <w:pPr>
              <w:pStyle w:val="TableText"/>
              <w:ind w:left="608"/>
              <w:spacing w:before="183" w:line="228" w:lineRule="auto"/>
              <w:rPr>
                <w:sz w:val="20"/>
                <w:szCs w:val="20"/>
              </w:rPr>
            </w:pPr>
            <w:r>
              <w:rPr>
                <w:sz w:val="20"/>
                <w:szCs w:val="20"/>
                <w:spacing w:val="7"/>
              </w:rPr>
              <w:t>仪器名称</w:t>
            </w:r>
          </w:p>
        </w:tc>
        <w:tc>
          <w:tcPr>
            <w:tcW w:w="1649" w:type="dxa"/>
            <w:vAlign w:val="top"/>
            <w:gridSpan w:val="2"/>
          </w:tcPr>
          <w:p>
            <w:pPr>
              <w:pStyle w:val="TableText"/>
              <w:ind w:left="626"/>
              <w:spacing w:before="182" w:line="230" w:lineRule="auto"/>
              <w:rPr>
                <w:sz w:val="20"/>
                <w:szCs w:val="20"/>
              </w:rPr>
            </w:pPr>
            <w:r>
              <w:rPr>
                <w:sz w:val="20"/>
                <w:szCs w:val="20"/>
                <w:spacing w:val="1"/>
              </w:rPr>
              <w:t>型号</w:t>
            </w:r>
          </w:p>
        </w:tc>
        <w:tc>
          <w:tcPr>
            <w:tcW w:w="1109" w:type="dxa"/>
            <w:vAlign w:val="top"/>
            <w:gridSpan w:val="2"/>
          </w:tcPr>
          <w:p>
            <w:pPr>
              <w:pStyle w:val="TableText"/>
              <w:ind w:left="352"/>
              <w:spacing w:before="183" w:line="228" w:lineRule="auto"/>
              <w:rPr>
                <w:sz w:val="20"/>
                <w:szCs w:val="20"/>
              </w:rPr>
            </w:pPr>
            <w:r>
              <w:rPr>
                <w:sz w:val="20"/>
                <w:szCs w:val="20"/>
                <w:spacing w:val="3"/>
              </w:rPr>
              <w:t>编号</w:t>
            </w:r>
          </w:p>
        </w:tc>
        <w:tc>
          <w:tcPr>
            <w:tcW w:w="2016" w:type="dxa"/>
            <w:vAlign w:val="top"/>
          </w:tcPr>
          <w:p>
            <w:pPr>
              <w:pStyle w:val="TableText"/>
              <w:ind w:left="284"/>
              <w:spacing w:before="183" w:line="228" w:lineRule="auto"/>
              <w:rPr>
                <w:sz w:val="20"/>
                <w:szCs w:val="20"/>
              </w:rPr>
            </w:pPr>
            <w:r>
              <w:rPr>
                <w:sz w:val="20"/>
                <w:szCs w:val="20"/>
                <w:spacing w:val="8"/>
              </w:rPr>
              <w:t>设备检定周期至</w:t>
            </w:r>
          </w:p>
        </w:tc>
        <w:tc>
          <w:tcPr>
            <w:tcW w:w="261" w:type="dxa"/>
            <w:vAlign w:val="top"/>
            <w:vMerge w:val="restart"/>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33" w:type="dxa"/>
            <w:vAlign w:val="top"/>
            <w:gridSpan w:val="11"/>
          </w:tcPr>
          <w:p>
            <w:pPr>
              <w:pStyle w:val="TableText"/>
              <w:ind w:left="3897"/>
              <w:spacing w:before="183" w:line="229" w:lineRule="auto"/>
              <w:rPr>
                <w:sz w:val="20"/>
                <w:szCs w:val="20"/>
              </w:rPr>
            </w:pPr>
            <w:r>
              <w:rPr>
                <w:sz w:val="20"/>
                <w:szCs w:val="20"/>
                <w:spacing w:val="7"/>
              </w:rPr>
              <w:t>有组织废气</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tcPr>
          <w:p>
            <w:pPr>
              <w:ind w:left="411"/>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Align w:val="top"/>
          </w:tcPr>
          <w:p>
            <w:pPr>
              <w:ind w:left="299"/>
              <w:spacing w:before="22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2047" w:type="dxa"/>
            <w:vAlign w:val="top"/>
            <w:gridSpan w:val="3"/>
          </w:tcPr>
          <w:p>
            <w:pPr>
              <w:pStyle w:val="TableText"/>
              <w:ind w:left="713" w:right="203" w:hanging="526"/>
              <w:spacing w:before="47" w:line="239" w:lineRule="auto"/>
              <w:rPr>
                <w:sz w:val="20"/>
                <w:szCs w:val="20"/>
              </w:rPr>
            </w:pPr>
            <w:r>
              <w:rPr>
                <w:sz w:val="20"/>
                <w:szCs w:val="20"/>
                <w:spacing w:val="6"/>
              </w:rPr>
              <w:t>全自动烟尘（气）</w:t>
            </w:r>
            <w:r>
              <w:rPr>
                <w:sz w:val="20"/>
                <w:szCs w:val="20"/>
                <w:spacing w:val="2"/>
              </w:rPr>
              <w:t xml:space="preserve"> </w:t>
            </w:r>
            <w:r>
              <w:rPr>
                <w:sz w:val="20"/>
                <w:szCs w:val="20"/>
                <w:spacing w:val="6"/>
              </w:rPr>
              <w:t>测试仪</w:t>
            </w:r>
          </w:p>
        </w:tc>
        <w:tc>
          <w:tcPr>
            <w:tcW w:w="1649" w:type="dxa"/>
            <w:vAlign w:val="top"/>
            <w:gridSpan w:val="2"/>
          </w:tcPr>
          <w:p>
            <w:pPr>
              <w:pStyle w:val="TableText"/>
              <w:ind w:left="229"/>
              <w:spacing w:before="184" w:line="221" w:lineRule="auto"/>
              <w:rPr>
                <w:sz w:val="20"/>
                <w:szCs w:val="20"/>
              </w:rPr>
            </w:pPr>
            <w:r>
              <w:rPr>
                <w:rFonts w:ascii="Times New Roman" w:hAnsi="Times New Roman" w:eastAsia="Times New Roman" w:cs="Times New Roman"/>
                <w:sz w:val="20"/>
                <w:szCs w:val="20"/>
              </w:rPr>
              <w:t>YQ</w:t>
            </w:r>
            <w:r>
              <w:rPr>
                <w:rFonts w:ascii="Times New Roman" w:hAnsi="Times New Roman" w:eastAsia="Times New Roman" w:cs="Times New Roman"/>
                <w:sz w:val="20"/>
                <w:szCs w:val="20"/>
                <w:spacing w:val="6"/>
              </w:rPr>
              <w:t>3000-C </w:t>
            </w:r>
            <w:r>
              <w:rPr>
                <w:sz w:val="20"/>
                <w:szCs w:val="20"/>
                <w:spacing w:val="6"/>
              </w:rPr>
              <w:t>型</w:t>
            </w:r>
          </w:p>
        </w:tc>
        <w:tc>
          <w:tcPr>
            <w:tcW w:w="1109" w:type="dxa"/>
            <w:vAlign w:val="top"/>
            <w:gridSpan w:val="2"/>
          </w:tcPr>
          <w:p>
            <w:pPr>
              <w:ind w:left="214"/>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U21044</w:t>
            </w:r>
          </w:p>
        </w:tc>
        <w:tc>
          <w:tcPr>
            <w:tcW w:w="2016" w:type="dxa"/>
            <w:vAlign w:val="top"/>
          </w:tcPr>
          <w:p>
            <w:pPr>
              <w:ind w:left="13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2023.2.13-2024.2.</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2"/>
              </w:rPr>
              <w:t>12</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tcPr>
          <w:p>
            <w:pPr>
              <w:ind w:left="390"/>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24" w:type="dxa"/>
            <w:vAlign w:val="top"/>
          </w:tcPr>
          <w:p>
            <w:pPr>
              <w:pStyle w:val="TableText"/>
              <w:ind w:left="254"/>
              <w:spacing w:before="182" w:line="228" w:lineRule="auto"/>
              <w:rPr>
                <w:sz w:val="20"/>
                <w:szCs w:val="20"/>
              </w:rPr>
            </w:pPr>
            <w:r>
              <w:rPr>
                <w:sz w:val="20"/>
                <w:szCs w:val="20"/>
                <w:spacing w:val="5"/>
              </w:rPr>
              <w:t>二甲苯</w:t>
            </w:r>
          </w:p>
        </w:tc>
        <w:tc>
          <w:tcPr>
            <w:tcW w:w="2047" w:type="dxa"/>
            <w:vAlign w:val="top"/>
            <w:gridSpan w:val="3"/>
          </w:tcPr>
          <w:p>
            <w:pPr>
              <w:pStyle w:val="TableText"/>
              <w:ind w:left="713" w:right="203" w:hanging="526"/>
              <w:spacing w:before="49" w:line="238" w:lineRule="auto"/>
              <w:rPr>
                <w:sz w:val="20"/>
                <w:szCs w:val="20"/>
              </w:rPr>
            </w:pPr>
            <w:r>
              <w:rPr>
                <w:sz w:val="20"/>
                <w:szCs w:val="20"/>
                <w:spacing w:val="6"/>
              </w:rPr>
              <w:t>全自动烟尘（气）</w:t>
            </w:r>
            <w:r>
              <w:rPr>
                <w:sz w:val="20"/>
                <w:szCs w:val="20"/>
                <w:spacing w:val="2"/>
              </w:rPr>
              <w:t xml:space="preserve"> </w:t>
            </w:r>
            <w:r>
              <w:rPr>
                <w:sz w:val="20"/>
                <w:szCs w:val="20"/>
                <w:spacing w:val="6"/>
              </w:rPr>
              <w:t>测试仪</w:t>
            </w:r>
          </w:p>
        </w:tc>
        <w:tc>
          <w:tcPr>
            <w:tcW w:w="1649" w:type="dxa"/>
            <w:vAlign w:val="top"/>
            <w:gridSpan w:val="2"/>
          </w:tcPr>
          <w:p>
            <w:pPr>
              <w:pStyle w:val="TableText"/>
              <w:ind w:left="229"/>
              <w:spacing w:before="182" w:line="223" w:lineRule="auto"/>
              <w:rPr>
                <w:sz w:val="20"/>
                <w:szCs w:val="20"/>
              </w:rPr>
            </w:pPr>
            <w:r>
              <w:rPr>
                <w:rFonts w:ascii="Times New Roman" w:hAnsi="Times New Roman" w:eastAsia="Times New Roman" w:cs="Times New Roman"/>
                <w:sz w:val="20"/>
                <w:szCs w:val="20"/>
              </w:rPr>
              <w:t>YQ</w:t>
            </w:r>
            <w:r>
              <w:rPr>
                <w:rFonts w:ascii="Times New Roman" w:hAnsi="Times New Roman" w:eastAsia="Times New Roman" w:cs="Times New Roman"/>
                <w:sz w:val="20"/>
                <w:szCs w:val="20"/>
                <w:spacing w:val="6"/>
              </w:rPr>
              <w:t>3000-C </w:t>
            </w:r>
            <w:r>
              <w:rPr>
                <w:sz w:val="20"/>
                <w:szCs w:val="20"/>
                <w:spacing w:val="6"/>
              </w:rPr>
              <w:t>型</w:t>
            </w:r>
          </w:p>
        </w:tc>
        <w:tc>
          <w:tcPr>
            <w:tcW w:w="1109" w:type="dxa"/>
            <w:vAlign w:val="top"/>
            <w:gridSpan w:val="2"/>
          </w:tcPr>
          <w:p>
            <w:pPr>
              <w:ind w:left="214"/>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U21044</w:t>
            </w:r>
          </w:p>
        </w:tc>
        <w:tc>
          <w:tcPr>
            <w:tcW w:w="2016" w:type="dxa"/>
            <w:vAlign w:val="top"/>
          </w:tcPr>
          <w:p>
            <w:pPr>
              <w:ind w:left="13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2023.2.13-2024.2.</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2"/>
              </w:rPr>
              <w:t>12</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tcPr>
          <w:p>
            <w:pPr>
              <w:ind w:left="39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124" w:type="dxa"/>
            <w:vAlign w:val="top"/>
          </w:tcPr>
          <w:p>
            <w:pPr>
              <w:pStyle w:val="TableText"/>
              <w:ind w:left="249"/>
              <w:spacing w:before="183" w:line="229" w:lineRule="auto"/>
              <w:rPr>
                <w:sz w:val="20"/>
                <w:szCs w:val="20"/>
              </w:rPr>
            </w:pPr>
            <w:r>
              <w:rPr>
                <w:sz w:val="20"/>
                <w:szCs w:val="20"/>
                <w:spacing w:val="7"/>
              </w:rPr>
              <w:t>颗粒物</w:t>
            </w:r>
          </w:p>
        </w:tc>
        <w:tc>
          <w:tcPr>
            <w:tcW w:w="2047" w:type="dxa"/>
            <w:vAlign w:val="top"/>
            <w:gridSpan w:val="3"/>
          </w:tcPr>
          <w:p>
            <w:pPr>
              <w:pStyle w:val="TableText"/>
              <w:ind w:left="713" w:right="203" w:hanging="526"/>
              <w:spacing w:before="47" w:line="239" w:lineRule="auto"/>
              <w:rPr>
                <w:sz w:val="20"/>
                <w:szCs w:val="20"/>
              </w:rPr>
            </w:pPr>
            <w:r>
              <w:rPr>
                <w:sz w:val="20"/>
                <w:szCs w:val="20"/>
                <w:spacing w:val="6"/>
              </w:rPr>
              <w:t>全自动烟尘（气）</w:t>
            </w:r>
            <w:r>
              <w:rPr>
                <w:sz w:val="20"/>
                <w:szCs w:val="20"/>
                <w:spacing w:val="2"/>
              </w:rPr>
              <w:t xml:space="preserve"> </w:t>
            </w:r>
            <w:r>
              <w:rPr>
                <w:sz w:val="20"/>
                <w:szCs w:val="20"/>
                <w:spacing w:val="6"/>
              </w:rPr>
              <w:t>测试仪</w:t>
            </w:r>
          </w:p>
        </w:tc>
        <w:tc>
          <w:tcPr>
            <w:tcW w:w="1649" w:type="dxa"/>
            <w:vAlign w:val="top"/>
            <w:gridSpan w:val="2"/>
          </w:tcPr>
          <w:p>
            <w:pPr>
              <w:pStyle w:val="TableText"/>
              <w:ind w:left="229"/>
              <w:spacing w:before="183" w:line="221" w:lineRule="auto"/>
              <w:rPr>
                <w:sz w:val="20"/>
                <w:szCs w:val="20"/>
              </w:rPr>
            </w:pPr>
            <w:r>
              <w:rPr>
                <w:rFonts w:ascii="Times New Roman" w:hAnsi="Times New Roman" w:eastAsia="Times New Roman" w:cs="Times New Roman"/>
                <w:sz w:val="20"/>
                <w:szCs w:val="20"/>
              </w:rPr>
              <w:t>YQ</w:t>
            </w:r>
            <w:r>
              <w:rPr>
                <w:rFonts w:ascii="Times New Roman" w:hAnsi="Times New Roman" w:eastAsia="Times New Roman" w:cs="Times New Roman"/>
                <w:sz w:val="20"/>
                <w:szCs w:val="20"/>
                <w:spacing w:val="6"/>
              </w:rPr>
              <w:t>3000-C </w:t>
            </w:r>
            <w:r>
              <w:rPr>
                <w:sz w:val="20"/>
                <w:szCs w:val="20"/>
                <w:spacing w:val="6"/>
              </w:rPr>
              <w:t>型</w:t>
            </w:r>
          </w:p>
        </w:tc>
        <w:tc>
          <w:tcPr>
            <w:tcW w:w="1109" w:type="dxa"/>
            <w:vAlign w:val="top"/>
            <w:gridSpan w:val="2"/>
          </w:tcPr>
          <w:p>
            <w:pPr>
              <w:ind w:left="214"/>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U21044</w:t>
            </w:r>
          </w:p>
        </w:tc>
        <w:tc>
          <w:tcPr>
            <w:tcW w:w="2016" w:type="dxa"/>
            <w:vAlign w:val="top"/>
          </w:tcPr>
          <w:p>
            <w:pPr>
              <w:ind w:left="13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2023.2.13-2024.2.</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2"/>
              </w:rPr>
              <w:t>12</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33" w:type="dxa"/>
            <w:vAlign w:val="top"/>
            <w:gridSpan w:val="11"/>
          </w:tcPr>
          <w:p>
            <w:pPr>
              <w:pStyle w:val="TableText"/>
              <w:ind w:left="3898"/>
              <w:spacing w:before="184" w:line="229" w:lineRule="auto"/>
              <w:rPr>
                <w:sz w:val="20"/>
                <w:szCs w:val="20"/>
              </w:rPr>
            </w:pPr>
            <w:r>
              <w:rPr>
                <w:sz w:val="20"/>
                <w:szCs w:val="20"/>
                <w:spacing w:val="7"/>
              </w:rPr>
              <w:t>无组织废气</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ind w:left="41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49"/>
              <w:spacing w:before="65" w:line="229" w:lineRule="auto"/>
              <w:rPr>
                <w:sz w:val="20"/>
                <w:szCs w:val="20"/>
              </w:rPr>
            </w:pPr>
            <w:r>
              <w:rPr>
                <w:sz w:val="20"/>
                <w:szCs w:val="20"/>
                <w:spacing w:val="7"/>
              </w:rPr>
              <w:t>颗粒物</w:t>
            </w:r>
          </w:p>
        </w:tc>
        <w:tc>
          <w:tcPr>
            <w:tcW w:w="2047" w:type="dxa"/>
            <w:vAlign w:val="top"/>
            <w:gridSpan w:val="3"/>
          </w:tcPr>
          <w:p>
            <w:pPr>
              <w:pStyle w:val="TableText"/>
              <w:ind w:left="711" w:right="153" w:hanging="553"/>
              <w:spacing w:before="16" w:line="253" w:lineRule="auto"/>
              <w:rPr>
                <w:sz w:val="20"/>
                <w:szCs w:val="20"/>
              </w:rPr>
            </w:pPr>
            <w:r>
              <w:rPr>
                <w:sz w:val="20"/>
                <w:szCs w:val="20"/>
                <w:spacing w:val="8"/>
              </w:rPr>
              <w:t>全自动大气</w:t>
            </w:r>
            <w:r>
              <w:rPr>
                <w:rFonts w:ascii="Times New Roman" w:hAnsi="Times New Roman" w:eastAsia="Times New Roman" w:cs="Times New Roman"/>
                <w:sz w:val="20"/>
                <w:szCs w:val="20"/>
                <w:spacing w:val="8"/>
              </w:rPr>
              <w:t>/</w:t>
            </w:r>
            <w:r>
              <w:rPr>
                <w:sz w:val="20"/>
                <w:szCs w:val="20"/>
                <w:spacing w:val="8"/>
              </w:rPr>
              <w:t>颗粒物</w:t>
            </w:r>
            <w:r>
              <w:rPr>
                <w:sz w:val="20"/>
                <w:szCs w:val="20"/>
                <w:spacing w:val="1"/>
              </w:rPr>
              <w:t xml:space="preserve"> </w:t>
            </w:r>
            <w:r>
              <w:rPr>
                <w:sz w:val="20"/>
                <w:szCs w:val="20"/>
                <w:spacing w:val="7"/>
              </w:rPr>
              <w:t>采样器</w:t>
            </w:r>
          </w:p>
        </w:tc>
        <w:tc>
          <w:tcPr>
            <w:tcW w:w="1649" w:type="dxa"/>
            <w:vAlign w:val="top"/>
            <w:gridSpan w:val="2"/>
          </w:tcPr>
          <w:p>
            <w:pPr>
              <w:pStyle w:val="TableText"/>
              <w:ind w:left="319"/>
              <w:spacing w:before="183" w:line="236" w:lineRule="auto"/>
              <w:rPr>
                <w:sz w:val="20"/>
                <w:szCs w:val="20"/>
              </w:rPr>
            </w:pPr>
            <w:r>
              <w:rPr>
                <w:rFonts w:ascii="Times New Roman" w:hAnsi="Times New Roman" w:eastAsia="Times New Roman" w:cs="Times New Roman"/>
                <w:sz w:val="20"/>
                <w:szCs w:val="20"/>
              </w:rPr>
              <w:t>MH</w:t>
            </w:r>
            <w:r>
              <w:rPr>
                <w:rFonts w:ascii="Times New Roman" w:hAnsi="Times New Roman" w:eastAsia="Times New Roman" w:cs="Times New Roman"/>
                <w:sz w:val="20"/>
                <w:szCs w:val="20"/>
                <w:spacing w:val="6"/>
              </w:rPr>
              <w:t>1200 </w:t>
            </w:r>
            <w:r>
              <w:rPr>
                <w:sz w:val="20"/>
                <w:szCs w:val="20"/>
                <w:spacing w:val="6"/>
              </w:rPr>
              <w:t>型</w:t>
            </w:r>
          </w:p>
        </w:tc>
        <w:tc>
          <w:tcPr>
            <w:tcW w:w="1109" w:type="dxa"/>
            <w:vAlign w:val="top"/>
            <w:gridSpan w:val="2"/>
          </w:tcPr>
          <w:p>
            <w:pPr>
              <w:ind w:left="180"/>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U2200-6</w:t>
            </w:r>
          </w:p>
        </w:tc>
        <w:tc>
          <w:tcPr>
            <w:tcW w:w="2016" w:type="dxa"/>
            <w:vAlign w:val="top"/>
          </w:tcPr>
          <w:p>
            <w:pPr>
              <w:ind w:left="13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2023.8.18-2024.8.17</w:t>
            </w:r>
          </w:p>
        </w:tc>
        <w:tc>
          <w:tcPr>
            <w:tcW w:w="261" w:type="dxa"/>
            <w:vAlign w:val="top"/>
            <w:vMerge w:val="continue"/>
            <w:tcBorders>
              <w:top w:val="nil"/>
              <w:bottom w:val="nil"/>
            </w:tcBorders>
          </w:tcPr>
          <w:p>
            <w:pPr>
              <w:rPr>
                <w:rFonts w:ascii="Arial"/>
                <w:sz w:val="21"/>
              </w:rPr>
            </w:pPr>
            <w:r/>
          </w:p>
        </w:tc>
      </w:tr>
      <w:tr>
        <w:trPr>
          <w:trHeight w:val="574" w:hRule="atLeast"/>
        </w:trPr>
        <w:tc>
          <w:tcPr>
            <w:tcW w:w="261" w:type="dxa"/>
            <w:vAlign w:val="top"/>
            <w:vMerge w:val="continue"/>
            <w:tcBorders>
              <w:top w:val="nil"/>
              <w:bottom w:val="nil"/>
            </w:tcBorders>
          </w:tcPr>
          <w:p>
            <w:pPr>
              <w:rPr>
                <w:rFonts w:ascii="Arial"/>
                <w:sz w:val="21"/>
              </w:rPr>
            </w:pPr>
            <w:r/>
          </w:p>
        </w:tc>
        <w:tc>
          <w:tcPr>
            <w:tcW w:w="888" w:type="dxa"/>
            <w:vAlign w:val="top"/>
            <w:gridSpan w:val="2"/>
            <w:vMerge w:val="continue"/>
            <w:tcBorders>
              <w:top w:val="nil"/>
              <w:bottom w:val="nil"/>
            </w:tcBorders>
          </w:tcPr>
          <w:p>
            <w:pPr>
              <w:rPr>
                <w:rFonts w:ascii="Arial"/>
                <w:sz w:val="21"/>
              </w:rPr>
            </w:pPr>
            <w:r/>
          </w:p>
        </w:tc>
        <w:tc>
          <w:tcPr>
            <w:tcW w:w="1124" w:type="dxa"/>
            <w:vAlign w:val="top"/>
            <w:vMerge w:val="continue"/>
            <w:tcBorders>
              <w:top w:val="nil"/>
              <w:bottom w:val="nil"/>
            </w:tcBorders>
          </w:tcPr>
          <w:p>
            <w:pPr>
              <w:rPr>
                <w:rFonts w:ascii="Arial"/>
                <w:sz w:val="21"/>
              </w:rPr>
            </w:pPr>
            <w:r/>
          </w:p>
        </w:tc>
        <w:tc>
          <w:tcPr>
            <w:tcW w:w="2047" w:type="dxa"/>
            <w:vAlign w:val="top"/>
            <w:gridSpan w:val="3"/>
          </w:tcPr>
          <w:p>
            <w:pPr>
              <w:pStyle w:val="TableText"/>
              <w:ind w:left="711" w:right="153" w:hanging="553"/>
              <w:spacing w:before="18" w:line="252" w:lineRule="auto"/>
              <w:rPr>
                <w:sz w:val="20"/>
                <w:szCs w:val="20"/>
              </w:rPr>
            </w:pPr>
            <w:r>
              <w:rPr>
                <w:sz w:val="20"/>
                <w:szCs w:val="20"/>
                <w:spacing w:val="8"/>
              </w:rPr>
              <w:t>全自动大气</w:t>
            </w:r>
            <w:r>
              <w:rPr>
                <w:rFonts w:ascii="Times New Roman" w:hAnsi="Times New Roman" w:eastAsia="Times New Roman" w:cs="Times New Roman"/>
                <w:sz w:val="20"/>
                <w:szCs w:val="20"/>
                <w:spacing w:val="8"/>
              </w:rPr>
              <w:t>/</w:t>
            </w:r>
            <w:r>
              <w:rPr>
                <w:sz w:val="20"/>
                <w:szCs w:val="20"/>
                <w:spacing w:val="8"/>
              </w:rPr>
              <w:t>颗粒物</w:t>
            </w:r>
            <w:r>
              <w:rPr>
                <w:sz w:val="20"/>
                <w:szCs w:val="20"/>
                <w:spacing w:val="1"/>
              </w:rPr>
              <w:t xml:space="preserve"> </w:t>
            </w:r>
            <w:r>
              <w:rPr>
                <w:sz w:val="20"/>
                <w:szCs w:val="20"/>
                <w:spacing w:val="7"/>
              </w:rPr>
              <w:t>采样器</w:t>
            </w:r>
          </w:p>
        </w:tc>
        <w:tc>
          <w:tcPr>
            <w:tcW w:w="1649" w:type="dxa"/>
            <w:vAlign w:val="top"/>
            <w:gridSpan w:val="2"/>
          </w:tcPr>
          <w:p>
            <w:pPr>
              <w:pStyle w:val="TableText"/>
              <w:ind w:left="319"/>
              <w:spacing w:before="183" w:line="236" w:lineRule="auto"/>
              <w:rPr>
                <w:sz w:val="20"/>
                <w:szCs w:val="20"/>
              </w:rPr>
            </w:pPr>
            <w:r>
              <w:rPr>
                <w:rFonts w:ascii="Times New Roman" w:hAnsi="Times New Roman" w:eastAsia="Times New Roman" w:cs="Times New Roman"/>
                <w:sz w:val="20"/>
                <w:szCs w:val="20"/>
              </w:rPr>
              <w:t>MH</w:t>
            </w:r>
            <w:r>
              <w:rPr>
                <w:rFonts w:ascii="Times New Roman" w:hAnsi="Times New Roman" w:eastAsia="Times New Roman" w:cs="Times New Roman"/>
                <w:sz w:val="20"/>
                <w:szCs w:val="20"/>
                <w:spacing w:val="6"/>
              </w:rPr>
              <w:t>1200 </w:t>
            </w:r>
            <w:r>
              <w:rPr>
                <w:sz w:val="20"/>
                <w:szCs w:val="20"/>
                <w:spacing w:val="6"/>
              </w:rPr>
              <w:t>型</w:t>
            </w:r>
          </w:p>
        </w:tc>
        <w:tc>
          <w:tcPr>
            <w:tcW w:w="1109" w:type="dxa"/>
            <w:vAlign w:val="top"/>
            <w:gridSpan w:val="2"/>
          </w:tcPr>
          <w:p>
            <w:pPr>
              <w:ind w:left="266"/>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U2243</w:t>
            </w:r>
          </w:p>
        </w:tc>
        <w:tc>
          <w:tcPr>
            <w:tcW w:w="2016" w:type="dxa"/>
            <w:vAlign w:val="top"/>
          </w:tcPr>
          <w:p>
            <w:pPr>
              <w:ind w:left="241"/>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vMerge w:val="continue"/>
            <w:tcBorders>
              <w:top w:val="nil"/>
              <w:bottom w:val="nil"/>
            </w:tcBorders>
          </w:tcPr>
          <w:p>
            <w:pPr>
              <w:rPr>
                <w:rFonts w:ascii="Arial"/>
                <w:sz w:val="21"/>
              </w:rPr>
            </w:pPr>
            <w:r/>
          </w:p>
        </w:tc>
        <w:tc>
          <w:tcPr>
            <w:tcW w:w="1124" w:type="dxa"/>
            <w:vAlign w:val="top"/>
            <w:vMerge w:val="continue"/>
            <w:tcBorders>
              <w:top w:val="nil"/>
              <w:bottom w:val="nil"/>
            </w:tcBorders>
          </w:tcPr>
          <w:p>
            <w:pPr>
              <w:rPr>
                <w:rFonts w:ascii="Arial"/>
                <w:sz w:val="21"/>
              </w:rPr>
            </w:pPr>
            <w:r/>
          </w:p>
        </w:tc>
        <w:tc>
          <w:tcPr>
            <w:tcW w:w="2047" w:type="dxa"/>
            <w:vAlign w:val="top"/>
            <w:gridSpan w:val="3"/>
          </w:tcPr>
          <w:p>
            <w:pPr>
              <w:pStyle w:val="TableText"/>
              <w:ind w:left="711" w:right="153" w:hanging="553"/>
              <w:spacing w:before="16" w:line="253" w:lineRule="auto"/>
              <w:rPr>
                <w:sz w:val="20"/>
                <w:szCs w:val="20"/>
              </w:rPr>
            </w:pPr>
            <w:r>
              <w:rPr>
                <w:sz w:val="20"/>
                <w:szCs w:val="20"/>
                <w:spacing w:val="8"/>
              </w:rPr>
              <w:t>全自动大气</w:t>
            </w:r>
            <w:r>
              <w:rPr>
                <w:rFonts w:ascii="Times New Roman" w:hAnsi="Times New Roman" w:eastAsia="Times New Roman" w:cs="Times New Roman"/>
                <w:sz w:val="20"/>
                <w:szCs w:val="20"/>
                <w:spacing w:val="8"/>
              </w:rPr>
              <w:t>/</w:t>
            </w:r>
            <w:r>
              <w:rPr>
                <w:sz w:val="20"/>
                <w:szCs w:val="20"/>
                <w:spacing w:val="8"/>
              </w:rPr>
              <w:t>颗粒物</w:t>
            </w:r>
            <w:r>
              <w:rPr>
                <w:sz w:val="20"/>
                <w:szCs w:val="20"/>
                <w:spacing w:val="1"/>
              </w:rPr>
              <w:t xml:space="preserve"> </w:t>
            </w:r>
            <w:r>
              <w:rPr>
                <w:sz w:val="20"/>
                <w:szCs w:val="20"/>
                <w:spacing w:val="7"/>
              </w:rPr>
              <w:t>采样器</w:t>
            </w:r>
          </w:p>
        </w:tc>
        <w:tc>
          <w:tcPr>
            <w:tcW w:w="1649" w:type="dxa"/>
            <w:vAlign w:val="top"/>
            <w:gridSpan w:val="2"/>
          </w:tcPr>
          <w:p>
            <w:pPr>
              <w:pStyle w:val="TableText"/>
              <w:ind w:left="319"/>
              <w:spacing w:before="185" w:line="236" w:lineRule="auto"/>
              <w:rPr>
                <w:sz w:val="20"/>
                <w:szCs w:val="20"/>
              </w:rPr>
            </w:pPr>
            <w:r>
              <w:rPr>
                <w:rFonts w:ascii="Times New Roman" w:hAnsi="Times New Roman" w:eastAsia="Times New Roman" w:cs="Times New Roman"/>
                <w:sz w:val="20"/>
                <w:szCs w:val="20"/>
              </w:rPr>
              <w:t>MH</w:t>
            </w:r>
            <w:r>
              <w:rPr>
                <w:rFonts w:ascii="Times New Roman" w:hAnsi="Times New Roman" w:eastAsia="Times New Roman" w:cs="Times New Roman"/>
                <w:sz w:val="20"/>
                <w:szCs w:val="20"/>
                <w:spacing w:val="6"/>
              </w:rPr>
              <w:t>1200 </w:t>
            </w:r>
            <w:r>
              <w:rPr>
                <w:sz w:val="20"/>
                <w:szCs w:val="20"/>
                <w:spacing w:val="6"/>
              </w:rPr>
              <w:t>型</w:t>
            </w:r>
          </w:p>
        </w:tc>
        <w:tc>
          <w:tcPr>
            <w:tcW w:w="1109" w:type="dxa"/>
            <w:vAlign w:val="top"/>
            <w:gridSpan w:val="2"/>
          </w:tcPr>
          <w:p>
            <w:pPr>
              <w:ind w:left="266"/>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U2178</w:t>
            </w:r>
          </w:p>
        </w:tc>
        <w:tc>
          <w:tcPr>
            <w:tcW w:w="2016" w:type="dxa"/>
            <w:vAlign w:val="top"/>
          </w:tcPr>
          <w:p>
            <w:pPr>
              <w:ind w:left="135"/>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2023.8.18-2024.8.17</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2047" w:type="dxa"/>
            <w:vAlign w:val="top"/>
            <w:gridSpan w:val="3"/>
          </w:tcPr>
          <w:p>
            <w:pPr>
              <w:pStyle w:val="TableText"/>
              <w:ind w:left="711" w:right="153" w:hanging="553"/>
              <w:spacing w:before="19" w:line="252" w:lineRule="auto"/>
              <w:rPr>
                <w:sz w:val="20"/>
                <w:szCs w:val="20"/>
              </w:rPr>
            </w:pPr>
            <w:r>
              <w:rPr>
                <w:sz w:val="20"/>
                <w:szCs w:val="20"/>
                <w:spacing w:val="8"/>
              </w:rPr>
              <w:t>全自动大气</w:t>
            </w:r>
            <w:r>
              <w:rPr>
                <w:rFonts w:ascii="Times New Roman" w:hAnsi="Times New Roman" w:eastAsia="Times New Roman" w:cs="Times New Roman"/>
                <w:sz w:val="20"/>
                <w:szCs w:val="20"/>
                <w:spacing w:val="8"/>
              </w:rPr>
              <w:t>/</w:t>
            </w:r>
            <w:r>
              <w:rPr>
                <w:sz w:val="20"/>
                <w:szCs w:val="20"/>
                <w:spacing w:val="8"/>
              </w:rPr>
              <w:t>颗粒物</w:t>
            </w:r>
            <w:r>
              <w:rPr>
                <w:sz w:val="20"/>
                <w:szCs w:val="20"/>
                <w:spacing w:val="1"/>
              </w:rPr>
              <w:t xml:space="preserve"> </w:t>
            </w:r>
            <w:r>
              <w:rPr>
                <w:sz w:val="20"/>
                <w:szCs w:val="20"/>
                <w:spacing w:val="7"/>
              </w:rPr>
              <w:t>采样器</w:t>
            </w:r>
          </w:p>
        </w:tc>
        <w:tc>
          <w:tcPr>
            <w:tcW w:w="1649" w:type="dxa"/>
            <w:vAlign w:val="top"/>
            <w:gridSpan w:val="2"/>
          </w:tcPr>
          <w:p>
            <w:pPr>
              <w:pStyle w:val="TableText"/>
              <w:ind w:left="319"/>
              <w:spacing w:before="184" w:line="236" w:lineRule="auto"/>
              <w:rPr>
                <w:sz w:val="20"/>
                <w:szCs w:val="20"/>
              </w:rPr>
            </w:pPr>
            <w:r>
              <w:rPr>
                <w:rFonts w:ascii="Times New Roman" w:hAnsi="Times New Roman" w:eastAsia="Times New Roman" w:cs="Times New Roman"/>
                <w:sz w:val="20"/>
                <w:szCs w:val="20"/>
              </w:rPr>
              <w:t>MH</w:t>
            </w:r>
            <w:r>
              <w:rPr>
                <w:rFonts w:ascii="Times New Roman" w:hAnsi="Times New Roman" w:eastAsia="Times New Roman" w:cs="Times New Roman"/>
                <w:sz w:val="20"/>
                <w:szCs w:val="20"/>
                <w:spacing w:val="6"/>
              </w:rPr>
              <w:t>1200 </w:t>
            </w:r>
            <w:r>
              <w:rPr>
                <w:sz w:val="20"/>
                <w:szCs w:val="20"/>
                <w:spacing w:val="6"/>
              </w:rPr>
              <w:t>型</w:t>
            </w:r>
          </w:p>
        </w:tc>
        <w:tc>
          <w:tcPr>
            <w:tcW w:w="1109" w:type="dxa"/>
            <w:vAlign w:val="top"/>
            <w:gridSpan w:val="2"/>
          </w:tcPr>
          <w:p>
            <w:pPr>
              <w:ind w:left="266"/>
              <w:spacing w:before="2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U2199</w:t>
            </w:r>
          </w:p>
        </w:tc>
        <w:tc>
          <w:tcPr>
            <w:tcW w:w="2016" w:type="dxa"/>
            <w:vAlign w:val="top"/>
          </w:tcPr>
          <w:p>
            <w:pPr>
              <w:ind w:left="135"/>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2023.8.18-2024.8.17</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39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24" w:type="dxa"/>
            <w:vAlign w:val="top"/>
            <w:vMerge w:val="restart"/>
            <w:tcBorders>
              <w:bottom w:val="nil"/>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pStyle w:val="TableText"/>
              <w:ind w:left="254"/>
              <w:spacing w:before="65" w:line="228" w:lineRule="auto"/>
              <w:rPr>
                <w:sz w:val="20"/>
                <w:szCs w:val="20"/>
              </w:rPr>
            </w:pPr>
            <w:r>
              <w:rPr>
                <w:sz w:val="20"/>
                <w:szCs w:val="20"/>
                <w:spacing w:val="5"/>
              </w:rPr>
              <w:t>二甲苯</w:t>
            </w:r>
          </w:p>
        </w:tc>
        <w:tc>
          <w:tcPr>
            <w:tcW w:w="2047" w:type="dxa"/>
            <w:vAlign w:val="top"/>
            <w:gridSpan w:val="3"/>
          </w:tcPr>
          <w:p>
            <w:pPr>
              <w:pStyle w:val="TableText"/>
              <w:ind w:left="711" w:right="153" w:hanging="553"/>
              <w:spacing w:before="19" w:line="252" w:lineRule="auto"/>
              <w:rPr>
                <w:sz w:val="20"/>
                <w:szCs w:val="20"/>
              </w:rPr>
            </w:pPr>
            <w:r>
              <w:rPr>
                <w:sz w:val="20"/>
                <w:szCs w:val="20"/>
                <w:spacing w:val="8"/>
              </w:rPr>
              <w:t>全自动大气</w:t>
            </w:r>
            <w:r>
              <w:rPr>
                <w:rFonts w:ascii="Times New Roman" w:hAnsi="Times New Roman" w:eastAsia="Times New Roman" w:cs="Times New Roman"/>
                <w:sz w:val="20"/>
                <w:szCs w:val="20"/>
                <w:spacing w:val="8"/>
              </w:rPr>
              <w:t>/</w:t>
            </w:r>
            <w:r>
              <w:rPr>
                <w:sz w:val="20"/>
                <w:szCs w:val="20"/>
                <w:spacing w:val="8"/>
              </w:rPr>
              <w:t>颗粒物</w:t>
            </w:r>
            <w:r>
              <w:rPr>
                <w:sz w:val="20"/>
                <w:szCs w:val="20"/>
                <w:spacing w:val="1"/>
              </w:rPr>
              <w:t xml:space="preserve"> </w:t>
            </w:r>
            <w:r>
              <w:rPr>
                <w:sz w:val="20"/>
                <w:szCs w:val="20"/>
                <w:spacing w:val="7"/>
              </w:rPr>
              <w:t>采样器</w:t>
            </w:r>
          </w:p>
        </w:tc>
        <w:tc>
          <w:tcPr>
            <w:tcW w:w="1649" w:type="dxa"/>
            <w:vAlign w:val="top"/>
            <w:gridSpan w:val="2"/>
          </w:tcPr>
          <w:p>
            <w:pPr>
              <w:pStyle w:val="TableText"/>
              <w:ind w:left="319"/>
              <w:spacing w:before="184" w:line="236" w:lineRule="auto"/>
              <w:rPr>
                <w:sz w:val="20"/>
                <w:szCs w:val="20"/>
              </w:rPr>
            </w:pPr>
            <w:r>
              <w:rPr>
                <w:rFonts w:ascii="Times New Roman" w:hAnsi="Times New Roman" w:eastAsia="Times New Roman" w:cs="Times New Roman"/>
                <w:sz w:val="20"/>
                <w:szCs w:val="20"/>
              </w:rPr>
              <w:t>MH</w:t>
            </w:r>
            <w:r>
              <w:rPr>
                <w:rFonts w:ascii="Times New Roman" w:hAnsi="Times New Roman" w:eastAsia="Times New Roman" w:cs="Times New Roman"/>
                <w:sz w:val="20"/>
                <w:szCs w:val="20"/>
                <w:spacing w:val="6"/>
              </w:rPr>
              <w:t>1200 </w:t>
            </w:r>
            <w:r>
              <w:rPr>
                <w:sz w:val="20"/>
                <w:szCs w:val="20"/>
                <w:spacing w:val="6"/>
              </w:rPr>
              <w:t>型</w:t>
            </w:r>
          </w:p>
        </w:tc>
        <w:tc>
          <w:tcPr>
            <w:tcW w:w="1109" w:type="dxa"/>
            <w:vAlign w:val="top"/>
            <w:gridSpan w:val="2"/>
          </w:tcPr>
          <w:p>
            <w:pPr>
              <w:ind w:left="180"/>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U2200-6</w:t>
            </w:r>
          </w:p>
        </w:tc>
        <w:tc>
          <w:tcPr>
            <w:tcW w:w="2016" w:type="dxa"/>
            <w:vAlign w:val="top"/>
          </w:tcPr>
          <w:p>
            <w:pPr>
              <w:ind w:left="13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2023.8.18-2024.8.17</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vMerge w:val="continue"/>
            <w:tcBorders>
              <w:top w:val="nil"/>
              <w:bottom w:val="nil"/>
            </w:tcBorders>
          </w:tcPr>
          <w:p>
            <w:pPr>
              <w:rPr>
                <w:rFonts w:ascii="Arial"/>
                <w:sz w:val="21"/>
              </w:rPr>
            </w:pPr>
            <w:r/>
          </w:p>
        </w:tc>
        <w:tc>
          <w:tcPr>
            <w:tcW w:w="1124" w:type="dxa"/>
            <w:vAlign w:val="top"/>
            <w:vMerge w:val="continue"/>
            <w:tcBorders>
              <w:top w:val="nil"/>
              <w:bottom w:val="nil"/>
            </w:tcBorders>
          </w:tcPr>
          <w:p>
            <w:pPr>
              <w:rPr>
                <w:rFonts w:ascii="Arial"/>
                <w:sz w:val="21"/>
              </w:rPr>
            </w:pPr>
            <w:r/>
          </w:p>
        </w:tc>
        <w:tc>
          <w:tcPr>
            <w:tcW w:w="2047" w:type="dxa"/>
            <w:vAlign w:val="top"/>
            <w:gridSpan w:val="3"/>
          </w:tcPr>
          <w:p>
            <w:pPr>
              <w:pStyle w:val="TableText"/>
              <w:ind w:left="711" w:right="153" w:hanging="553"/>
              <w:spacing w:before="16" w:line="253" w:lineRule="auto"/>
              <w:rPr>
                <w:sz w:val="20"/>
                <w:szCs w:val="20"/>
              </w:rPr>
            </w:pPr>
            <w:r>
              <w:rPr>
                <w:sz w:val="20"/>
                <w:szCs w:val="20"/>
                <w:spacing w:val="8"/>
              </w:rPr>
              <w:t>全自动大气</w:t>
            </w:r>
            <w:r>
              <w:rPr>
                <w:rFonts w:ascii="Times New Roman" w:hAnsi="Times New Roman" w:eastAsia="Times New Roman" w:cs="Times New Roman"/>
                <w:sz w:val="20"/>
                <w:szCs w:val="20"/>
                <w:spacing w:val="8"/>
              </w:rPr>
              <w:t>/</w:t>
            </w:r>
            <w:r>
              <w:rPr>
                <w:sz w:val="20"/>
                <w:szCs w:val="20"/>
                <w:spacing w:val="8"/>
              </w:rPr>
              <w:t>颗粒物</w:t>
            </w:r>
            <w:r>
              <w:rPr>
                <w:sz w:val="20"/>
                <w:szCs w:val="20"/>
                <w:spacing w:val="1"/>
              </w:rPr>
              <w:t xml:space="preserve"> </w:t>
            </w:r>
            <w:r>
              <w:rPr>
                <w:sz w:val="20"/>
                <w:szCs w:val="20"/>
                <w:spacing w:val="7"/>
              </w:rPr>
              <w:t>采样器</w:t>
            </w:r>
          </w:p>
        </w:tc>
        <w:tc>
          <w:tcPr>
            <w:tcW w:w="1649" w:type="dxa"/>
            <w:vAlign w:val="top"/>
            <w:gridSpan w:val="2"/>
          </w:tcPr>
          <w:p>
            <w:pPr>
              <w:pStyle w:val="TableText"/>
              <w:ind w:left="319"/>
              <w:spacing w:before="185" w:line="236" w:lineRule="auto"/>
              <w:rPr>
                <w:sz w:val="20"/>
                <w:szCs w:val="20"/>
              </w:rPr>
            </w:pPr>
            <w:r>
              <w:rPr>
                <w:rFonts w:ascii="Times New Roman" w:hAnsi="Times New Roman" w:eastAsia="Times New Roman" w:cs="Times New Roman"/>
                <w:sz w:val="20"/>
                <w:szCs w:val="20"/>
              </w:rPr>
              <w:t>MH</w:t>
            </w:r>
            <w:r>
              <w:rPr>
                <w:rFonts w:ascii="Times New Roman" w:hAnsi="Times New Roman" w:eastAsia="Times New Roman" w:cs="Times New Roman"/>
                <w:sz w:val="20"/>
                <w:szCs w:val="20"/>
                <w:spacing w:val="6"/>
              </w:rPr>
              <w:t>1200 </w:t>
            </w:r>
            <w:r>
              <w:rPr>
                <w:sz w:val="20"/>
                <w:szCs w:val="20"/>
                <w:spacing w:val="6"/>
              </w:rPr>
              <w:t>型</w:t>
            </w:r>
          </w:p>
        </w:tc>
        <w:tc>
          <w:tcPr>
            <w:tcW w:w="1109" w:type="dxa"/>
            <w:vAlign w:val="top"/>
            <w:gridSpan w:val="2"/>
          </w:tcPr>
          <w:p>
            <w:pPr>
              <w:ind w:left="266"/>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U2243</w:t>
            </w:r>
          </w:p>
        </w:tc>
        <w:tc>
          <w:tcPr>
            <w:tcW w:w="2016" w:type="dxa"/>
            <w:vAlign w:val="top"/>
          </w:tcPr>
          <w:p>
            <w:pPr>
              <w:ind w:left="241"/>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2023.4.5-2024.4.4</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vMerge w:val="continue"/>
            <w:tcBorders>
              <w:top w:val="nil"/>
              <w:bottom w:val="nil"/>
            </w:tcBorders>
          </w:tcPr>
          <w:p>
            <w:pPr>
              <w:rPr>
                <w:rFonts w:ascii="Arial"/>
                <w:sz w:val="21"/>
              </w:rPr>
            </w:pPr>
            <w:r/>
          </w:p>
        </w:tc>
        <w:tc>
          <w:tcPr>
            <w:tcW w:w="1124" w:type="dxa"/>
            <w:vAlign w:val="top"/>
            <w:vMerge w:val="continue"/>
            <w:tcBorders>
              <w:top w:val="nil"/>
              <w:bottom w:val="nil"/>
            </w:tcBorders>
          </w:tcPr>
          <w:p>
            <w:pPr>
              <w:rPr>
                <w:rFonts w:ascii="Arial"/>
                <w:sz w:val="21"/>
              </w:rPr>
            </w:pPr>
            <w:r/>
          </w:p>
        </w:tc>
        <w:tc>
          <w:tcPr>
            <w:tcW w:w="2047" w:type="dxa"/>
            <w:vAlign w:val="top"/>
            <w:gridSpan w:val="3"/>
          </w:tcPr>
          <w:p>
            <w:pPr>
              <w:pStyle w:val="TableText"/>
              <w:ind w:left="711" w:right="153" w:hanging="553"/>
              <w:spacing w:before="19" w:line="252" w:lineRule="auto"/>
              <w:rPr>
                <w:sz w:val="20"/>
                <w:szCs w:val="20"/>
              </w:rPr>
            </w:pPr>
            <w:r>
              <w:rPr>
                <w:sz w:val="20"/>
                <w:szCs w:val="20"/>
                <w:spacing w:val="8"/>
              </w:rPr>
              <w:t>全自动大气</w:t>
            </w:r>
            <w:r>
              <w:rPr>
                <w:rFonts w:ascii="Times New Roman" w:hAnsi="Times New Roman" w:eastAsia="Times New Roman" w:cs="Times New Roman"/>
                <w:sz w:val="20"/>
                <w:szCs w:val="20"/>
                <w:spacing w:val="8"/>
              </w:rPr>
              <w:t>/</w:t>
            </w:r>
            <w:r>
              <w:rPr>
                <w:sz w:val="20"/>
                <w:szCs w:val="20"/>
                <w:spacing w:val="8"/>
              </w:rPr>
              <w:t>颗粒物</w:t>
            </w:r>
            <w:r>
              <w:rPr>
                <w:sz w:val="20"/>
                <w:szCs w:val="20"/>
                <w:spacing w:val="1"/>
              </w:rPr>
              <w:t xml:space="preserve"> </w:t>
            </w:r>
            <w:r>
              <w:rPr>
                <w:sz w:val="20"/>
                <w:szCs w:val="20"/>
                <w:spacing w:val="7"/>
              </w:rPr>
              <w:t>采样器</w:t>
            </w:r>
          </w:p>
        </w:tc>
        <w:tc>
          <w:tcPr>
            <w:tcW w:w="1649" w:type="dxa"/>
            <w:vAlign w:val="top"/>
            <w:gridSpan w:val="2"/>
          </w:tcPr>
          <w:p>
            <w:pPr>
              <w:pStyle w:val="TableText"/>
              <w:ind w:left="319"/>
              <w:spacing w:before="184" w:line="236" w:lineRule="auto"/>
              <w:rPr>
                <w:sz w:val="20"/>
                <w:szCs w:val="20"/>
              </w:rPr>
            </w:pPr>
            <w:r>
              <w:rPr>
                <w:rFonts w:ascii="Times New Roman" w:hAnsi="Times New Roman" w:eastAsia="Times New Roman" w:cs="Times New Roman"/>
                <w:sz w:val="20"/>
                <w:szCs w:val="20"/>
              </w:rPr>
              <w:t>MH</w:t>
            </w:r>
            <w:r>
              <w:rPr>
                <w:rFonts w:ascii="Times New Roman" w:hAnsi="Times New Roman" w:eastAsia="Times New Roman" w:cs="Times New Roman"/>
                <w:sz w:val="20"/>
                <w:szCs w:val="20"/>
                <w:spacing w:val="6"/>
              </w:rPr>
              <w:t>1200 </w:t>
            </w:r>
            <w:r>
              <w:rPr>
                <w:sz w:val="20"/>
                <w:szCs w:val="20"/>
                <w:spacing w:val="6"/>
              </w:rPr>
              <w:t>型</w:t>
            </w:r>
          </w:p>
        </w:tc>
        <w:tc>
          <w:tcPr>
            <w:tcW w:w="1109" w:type="dxa"/>
            <w:vAlign w:val="top"/>
            <w:gridSpan w:val="2"/>
          </w:tcPr>
          <w:p>
            <w:pPr>
              <w:ind w:left="266"/>
              <w:spacing w:before="2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U2178</w:t>
            </w:r>
          </w:p>
        </w:tc>
        <w:tc>
          <w:tcPr>
            <w:tcW w:w="2016" w:type="dxa"/>
            <w:vAlign w:val="top"/>
          </w:tcPr>
          <w:p>
            <w:pPr>
              <w:ind w:left="135"/>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2023.8.18-2024.8.17</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8" w:type="dxa"/>
            <w:vAlign w:val="top"/>
            <w:gridSpan w:val="2"/>
            <w:vMerge w:val="continue"/>
            <w:tcBorders>
              <w:top w:val="nil"/>
            </w:tcBorders>
          </w:tcPr>
          <w:p>
            <w:pPr>
              <w:rPr>
                <w:rFonts w:ascii="Arial"/>
                <w:sz w:val="21"/>
              </w:rPr>
            </w:pPr>
            <w:r/>
          </w:p>
        </w:tc>
        <w:tc>
          <w:tcPr>
            <w:tcW w:w="1124" w:type="dxa"/>
            <w:vAlign w:val="top"/>
            <w:vMerge w:val="continue"/>
            <w:tcBorders>
              <w:top w:val="nil"/>
            </w:tcBorders>
          </w:tcPr>
          <w:p>
            <w:pPr>
              <w:rPr>
                <w:rFonts w:ascii="Arial"/>
                <w:sz w:val="21"/>
              </w:rPr>
            </w:pPr>
            <w:r/>
          </w:p>
        </w:tc>
        <w:tc>
          <w:tcPr>
            <w:tcW w:w="2047" w:type="dxa"/>
            <w:vAlign w:val="top"/>
            <w:gridSpan w:val="3"/>
          </w:tcPr>
          <w:p>
            <w:pPr>
              <w:pStyle w:val="TableText"/>
              <w:ind w:left="711" w:right="153" w:hanging="553"/>
              <w:spacing w:before="19" w:line="252" w:lineRule="auto"/>
              <w:rPr>
                <w:sz w:val="20"/>
                <w:szCs w:val="20"/>
              </w:rPr>
            </w:pPr>
            <w:r>
              <w:rPr>
                <w:sz w:val="20"/>
                <w:szCs w:val="20"/>
                <w:spacing w:val="8"/>
              </w:rPr>
              <w:t>全自动大气</w:t>
            </w:r>
            <w:r>
              <w:rPr>
                <w:rFonts w:ascii="Times New Roman" w:hAnsi="Times New Roman" w:eastAsia="Times New Roman" w:cs="Times New Roman"/>
                <w:sz w:val="20"/>
                <w:szCs w:val="20"/>
                <w:spacing w:val="8"/>
              </w:rPr>
              <w:t>/</w:t>
            </w:r>
            <w:r>
              <w:rPr>
                <w:sz w:val="20"/>
                <w:szCs w:val="20"/>
                <w:spacing w:val="8"/>
              </w:rPr>
              <w:t>颗粒物</w:t>
            </w:r>
            <w:r>
              <w:rPr>
                <w:sz w:val="20"/>
                <w:szCs w:val="20"/>
                <w:spacing w:val="1"/>
              </w:rPr>
              <w:t xml:space="preserve"> </w:t>
            </w:r>
            <w:r>
              <w:rPr>
                <w:sz w:val="20"/>
                <w:szCs w:val="20"/>
                <w:spacing w:val="7"/>
              </w:rPr>
              <w:t>采样器</w:t>
            </w:r>
          </w:p>
        </w:tc>
        <w:tc>
          <w:tcPr>
            <w:tcW w:w="1649" w:type="dxa"/>
            <w:vAlign w:val="top"/>
            <w:gridSpan w:val="2"/>
          </w:tcPr>
          <w:p>
            <w:pPr>
              <w:pStyle w:val="TableText"/>
              <w:ind w:left="319"/>
              <w:spacing w:before="184" w:line="236" w:lineRule="auto"/>
              <w:rPr>
                <w:sz w:val="20"/>
                <w:szCs w:val="20"/>
              </w:rPr>
            </w:pPr>
            <w:r>
              <w:rPr>
                <w:rFonts w:ascii="Times New Roman" w:hAnsi="Times New Roman" w:eastAsia="Times New Roman" w:cs="Times New Roman"/>
                <w:sz w:val="20"/>
                <w:szCs w:val="20"/>
              </w:rPr>
              <w:t>MH</w:t>
            </w:r>
            <w:r>
              <w:rPr>
                <w:rFonts w:ascii="Times New Roman" w:hAnsi="Times New Roman" w:eastAsia="Times New Roman" w:cs="Times New Roman"/>
                <w:sz w:val="20"/>
                <w:szCs w:val="20"/>
                <w:spacing w:val="6"/>
              </w:rPr>
              <w:t>1200 </w:t>
            </w:r>
            <w:r>
              <w:rPr>
                <w:sz w:val="20"/>
                <w:szCs w:val="20"/>
                <w:spacing w:val="6"/>
              </w:rPr>
              <w:t>型</w:t>
            </w:r>
          </w:p>
        </w:tc>
        <w:tc>
          <w:tcPr>
            <w:tcW w:w="1109" w:type="dxa"/>
            <w:vAlign w:val="top"/>
            <w:gridSpan w:val="2"/>
          </w:tcPr>
          <w:p>
            <w:pPr>
              <w:ind w:left="266"/>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U2199</w:t>
            </w:r>
          </w:p>
        </w:tc>
        <w:tc>
          <w:tcPr>
            <w:tcW w:w="2016" w:type="dxa"/>
            <w:vAlign w:val="top"/>
          </w:tcPr>
          <w:p>
            <w:pPr>
              <w:ind w:left="135"/>
              <w:spacing w:before="22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2023.8.18-2024.8.17</w:t>
            </w:r>
          </w:p>
        </w:tc>
        <w:tc>
          <w:tcPr>
            <w:tcW w:w="261" w:type="dxa"/>
            <w:vAlign w:val="top"/>
            <w:vMerge w:val="continue"/>
            <w:tcBorders>
              <w:top w:val="nil"/>
              <w:bottom w:val="nil"/>
            </w:tcBorders>
          </w:tcPr>
          <w:p>
            <w:pPr>
              <w:rPr>
                <w:rFonts w:ascii="Arial"/>
                <w:sz w:val="21"/>
              </w:rPr>
            </w:pPr>
            <w:r/>
          </w:p>
        </w:tc>
      </w:tr>
      <w:tr>
        <w:trPr>
          <w:trHeight w:val="575" w:hRule="atLeast"/>
        </w:trPr>
        <w:tc>
          <w:tcPr>
            <w:tcW w:w="261" w:type="dxa"/>
            <w:vAlign w:val="top"/>
            <w:vMerge w:val="continue"/>
            <w:tcBorders>
              <w:top w:val="nil"/>
              <w:bottom w:val="nil"/>
            </w:tcBorders>
          </w:tcPr>
          <w:p>
            <w:pPr>
              <w:rPr>
                <w:rFonts w:ascii="Arial"/>
                <w:sz w:val="21"/>
              </w:rPr>
            </w:pPr>
            <w:r/>
          </w:p>
        </w:tc>
        <w:tc>
          <w:tcPr>
            <w:tcW w:w="8833" w:type="dxa"/>
            <w:vAlign w:val="top"/>
            <w:gridSpan w:val="11"/>
          </w:tcPr>
          <w:p>
            <w:pPr>
              <w:pStyle w:val="TableText"/>
              <w:ind w:left="4220"/>
              <w:spacing w:before="185" w:line="229" w:lineRule="auto"/>
              <w:rPr>
                <w:sz w:val="20"/>
                <w:szCs w:val="20"/>
              </w:rPr>
            </w:pPr>
            <w:r>
              <w:rPr>
                <w:sz w:val="20"/>
                <w:szCs w:val="20"/>
                <w:spacing w:val="-1"/>
              </w:rPr>
              <w:t>噪声</w:t>
            </w:r>
          </w:p>
        </w:tc>
        <w:tc>
          <w:tcPr>
            <w:tcW w:w="261" w:type="dxa"/>
            <w:vAlign w:val="top"/>
            <w:vMerge w:val="continue"/>
            <w:tcBorders>
              <w:top w:val="nil"/>
              <w:bottom w:val="nil"/>
            </w:tcBorders>
          </w:tcPr>
          <w:p>
            <w:pPr>
              <w:rPr>
                <w:rFonts w:ascii="Arial"/>
                <w:sz w:val="21"/>
              </w:rPr>
            </w:pPr>
            <w:r/>
          </w:p>
        </w:tc>
      </w:tr>
      <w:tr>
        <w:trPr>
          <w:trHeight w:val="597" w:hRule="atLeast"/>
        </w:trPr>
        <w:tc>
          <w:tcPr>
            <w:tcW w:w="261" w:type="dxa"/>
            <w:vAlign w:val="top"/>
            <w:vMerge w:val="continue"/>
            <w:tcBorders>
              <w:top w:val="nil"/>
            </w:tcBorders>
          </w:tcPr>
          <w:p>
            <w:pPr>
              <w:rPr>
                <w:rFonts w:ascii="Arial"/>
                <w:sz w:val="21"/>
              </w:rPr>
            </w:pPr>
            <w:r/>
          </w:p>
        </w:tc>
        <w:tc>
          <w:tcPr>
            <w:tcW w:w="888" w:type="dxa"/>
            <w:vAlign w:val="top"/>
            <w:gridSpan w:val="2"/>
          </w:tcPr>
          <w:p>
            <w:pPr>
              <w:ind w:left="411"/>
              <w:spacing w:before="2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24" w:type="dxa"/>
            <w:vAlign w:val="top"/>
          </w:tcPr>
          <w:p>
            <w:pPr>
              <w:pStyle w:val="TableText"/>
              <w:ind w:left="363"/>
              <w:spacing w:before="183" w:line="229" w:lineRule="auto"/>
              <w:rPr>
                <w:sz w:val="20"/>
                <w:szCs w:val="20"/>
              </w:rPr>
            </w:pPr>
            <w:r>
              <w:rPr>
                <w:sz w:val="20"/>
                <w:szCs w:val="20"/>
                <w:spacing w:val="-1"/>
              </w:rPr>
              <w:t>噪声</w:t>
            </w:r>
          </w:p>
        </w:tc>
        <w:tc>
          <w:tcPr>
            <w:tcW w:w="2047" w:type="dxa"/>
            <w:vAlign w:val="top"/>
            <w:gridSpan w:val="3"/>
          </w:tcPr>
          <w:p>
            <w:pPr>
              <w:pStyle w:val="TableText"/>
              <w:ind w:left="408"/>
              <w:spacing w:before="183" w:line="229" w:lineRule="auto"/>
              <w:rPr>
                <w:sz w:val="20"/>
                <w:szCs w:val="20"/>
              </w:rPr>
            </w:pPr>
            <w:r>
              <w:rPr>
                <w:sz w:val="20"/>
                <w:szCs w:val="20"/>
                <w:spacing w:val="6"/>
              </w:rPr>
              <w:t>多功能声级计</w:t>
            </w:r>
          </w:p>
        </w:tc>
        <w:tc>
          <w:tcPr>
            <w:tcW w:w="1649" w:type="dxa"/>
            <w:vAlign w:val="top"/>
            <w:gridSpan w:val="2"/>
          </w:tcPr>
          <w:p>
            <w:pPr>
              <w:ind w:left="382"/>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AWA5688</w:t>
            </w:r>
          </w:p>
        </w:tc>
        <w:tc>
          <w:tcPr>
            <w:tcW w:w="1109" w:type="dxa"/>
            <w:vAlign w:val="top"/>
            <w:gridSpan w:val="2"/>
          </w:tcPr>
          <w:p>
            <w:pPr>
              <w:ind w:left="214"/>
              <w:spacing w:before="22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U21016</w:t>
            </w:r>
          </w:p>
        </w:tc>
        <w:tc>
          <w:tcPr>
            <w:tcW w:w="2016" w:type="dxa"/>
            <w:vAlign w:val="top"/>
          </w:tcPr>
          <w:p>
            <w:pPr>
              <w:ind w:left="135"/>
              <w:spacing w:before="2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2023.9.28-2024.9.27</w:t>
            </w:r>
          </w:p>
        </w:tc>
        <w:tc>
          <w:tcPr>
            <w:tcW w:w="261" w:type="dxa"/>
            <w:vAlign w:val="top"/>
            <w:vMerge w:val="continue"/>
            <w:tcBorders>
              <w:top w:val="nil"/>
            </w:tcBorders>
          </w:tcPr>
          <w:p>
            <w:pPr>
              <w:rPr>
                <w:rFonts w:ascii="Arial"/>
                <w:sz w:val="21"/>
              </w:rPr>
            </w:pPr>
            <w:r/>
          </w:p>
        </w:tc>
      </w:tr>
    </w:tbl>
    <w:p>
      <w:pPr>
        <w:pStyle w:val="BodyText"/>
        <w:rPr/>
      </w:pPr>
      <w:r/>
    </w:p>
    <w:p>
      <w:pPr>
        <w:sectPr>
          <w:footerReference w:type="default" r:id="rId25"/>
          <w:pgSz w:w="11906" w:h="16839"/>
          <w:pgMar w:top="1360" w:right="1273" w:bottom="1121" w:left="1272" w:header="0" w:footer="934" w:gutter="0"/>
        </w:sectPr>
        <w:rPr/>
      </w:pPr>
    </w:p>
    <w:tbl>
      <w:tblPr>
        <w:tblStyle w:val="TableNormal"/>
        <w:tblW w:w="9355"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55"/>
      </w:tblGrid>
      <w:tr>
        <w:trPr>
          <w:trHeight w:val="13794" w:hRule="atLeast"/>
        </w:trPr>
        <w:tc>
          <w:tcPr>
            <w:tcW w:w="9355" w:type="dxa"/>
            <w:vAlign w:val="top"/>
          </w:tcPr>
          <w:p>
            <w:pPr>
              <w:pStyle w:val="TableText"/>
              <w:ind w:left="121"/>
              <w:spacing w:before="41" w:line="220" w:lineRule="auto"/>
              <w:outlineLvl w:val="0"/>
              <w:rPr/>
            </w:pPr>
            <w:r>
              <w:rPr>
                <w14:textOutline w14:w="4358" w14:cap="sq" w14:cmpd="sng">
                  <w14:solidFill>
                    <w14:srgbClr w14:val="000000"/>
                  </w14:solidFill>
                  <w14:prstDash w14:val="solid"/>
                  <w14:bevel/>
                </w14:textOutline>
                <w:spacing w:val="-2"/>
              </w:rPr>
              <w:t>3.</w:t>
            </w:r>
            <w:r>
              <w:rPr>
                <w:spacing w:val="-41"/>
              </w:rPr>
              <w:t xml:space="preserve"> </w:t>
            </w:r>
            <w:r>
              <w:rPr>
                <w14:textOutline w14:w="4358" w14:cap="sq" w14:cmpd="sng">
                  <w14:solidFill>
                    <w14:srgbClr w14:val="000000"/>
                  </w14:solidFill>
                  <w14:prstDash w14:val="solid"/>
                  <w14:bevel/>
                </w14:textOutline>
                <w:spacing w:val="-2"/>
              </w:rPr>
              <w:t>监测仪器校验表</w:t>
            </w:r>
          </w:p>
          <w:p>
            <w:pPr>
              <w:spacing w:before="86"/>
              <w:rPr/>
            </w:pPr>
            <w:r/>
          </w:p>
          <w:tbl>
            <w:tblPr>
              <w:tblStyle w:val="TableNormal"/>
              <w:tblW w:w="9201" w:type="dxa"/>
              <w:tblInd w:w="7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98"/>
              <w:gridCol w:w="1426"/>
              <w:gridCol w:w="896"/>
              <w:gridCol w:w="616"/>
              <w:gridCol w:w="767"/>
              <w:gridCol w:w="676"/>
              <w:gridCol w:w="666"/>
              <w:gridCol w:w="694"/>
              <w:gridCol w:w="1201"/>
              <w:gridCol w:w="561"/>
            </w:tblGrid>
            <w:tr>
              <w:trPr>
                <w:trHeight w:val="285" w:hRule="atLeast"/>
              </w:trPr>
              <w:tc>
                <w:tcPr>
                  <w:tcW w:w="3124" w:type="dxa"/>
                  <w:vAlign w:val="top"/>
                  <w:gridSpan w:val="2"/>
                  <w:vMerge w:val="restart"/>
                  <w:tcBorders>
                    <w:bottom w:val="nil"/>
                  </w:tcBorders>
                </w:tcPr>
                <w:p>
                  <w:pPr>
                    <w:pStyle w:val="TableText"/>
                    <w:ind w:left="833"/>
                    <w:spacing w:before="64" w:line="272" w:lineRule="exact"/>
                    <w:rPr>
                      <w:sz w:val="20"/>
                      <w:szCs w:val="20"/>
                    </w:rPr>
                  </w:pPr>
                  <w:r>
                    <w:rPr>
                      <w:sz w:val="20"/>
                      <w:szCs w:val="20"/>
                      <w:spacing w:val="8"/>
                      <w:position w:val="4"/>
                    </w:rPr>
                    <w:t>被校准仪器名称</w:t>
                  </w:r>
                </w:p>
                <w:p>
                  <w:pPr>
                    <w:pStyle w:val="TableText"/>
                    <w:ind w:left="1252"/>
                    <w:spacing w:line="228" w:lineRule="auto"/>
                    <w:rPr>
                      <w:sz w:val="20"/>
                      <w:szCs w:val="20"/>
                    </w:rPr>
                  </w:pPr>
                  <w:r>
                    <w:rPr>
                      <w:sz w:val="20"/>
                      <w:szCs w:val="20"/>
                      <w:spacing w:val="7"/>
                    </w:rPr>
                    <w:t>及编号</w:t>
                  </w:r>
                </w:p>
              </w:tc>
              <w:tc>
                <w:tcPr>
                  <w:tcW w:w="896" w:type="dxa"/>
                  <w:vAlign w:val="top"/>
                  <w:vMerge w:val="restart"/>
                  <w:tcBorders>
                    <w:bottom w:val="nil"/>
                  </w:tcBorders>
                </w:tcPr>
                <w:p>
                  <w:pPr>
                    <w:pStyle w:val="TableText"/>
                    <w:ind w:left="137" w:right="132"/>
                    <w:spacing w:before="84" w:line="254" w:lineRule="auto"/>
                    <w:jc w:val="both"/>
                    <w:rPr>
                      <w:rFonts w:ascii="Times New Roman" w:hAnsi="Times New Roman" w:eastAsia="Times New Roman" w:cs="Times New Roman"/>
                      <w:sz w:val="20"/>
                      <w:szCs w:val="20"/>
                    </w:rPr>
                  </w:pPr>
                  <w:r>
                    <w:rPr>
                      <w:sz w:val="20"/>
                      <w:szCs w:val="20"/>
                      <w:spacing w:val="6"/>
                    </w:rPr>
                    <w:t>被校准</w:t>
                  </w:r>
                  <w:r>
                    <w:rPr>
                      <w:sz w:val="20"/>
                      <w:szCs w:val="20"/>
                      <w:spacing w:val="1"/>
                    </w:rPr>
                    <w:t xml:space="preserve"> </w:t>
                  </w:r>
                  <w:r>
                    <w:rPr>
                      <w:sz w:val="20"/>
                      <w:szCs w:val="20"/>
                      <w:spacing w:val="6"/>
                    </w:rPr>
                    <w:t>仪器流</w:t>
                  </w:r>
                  <w:r>
                    <w:rPr>
                      <w:sz w:val="20"/>
                      <w:szCs w:val="20"/>
                      <w:spacing w:val="1"/>
                    </w:rPr>
                    <w:t xml:space="preserve"> </w:t>
                  </w:r>
                  <w:r>
                    <w:rPr>
                      <w:sz w:val="20"/>
                      <w:szCs w:val="20"/>
                      <w:spacing w:val="6"/>
                    </w:rPr>
                    <w:t>量显示</w:t>
                  </w:r>
                  <w:r>
                    <w:rPr>
                      <w:sz w:val="20"/>
                      <w:szCs w:val="20"/>
                      <w:spacing w:val="1"/>
                    </w:rPr>
                    <w:t xml:space="preserve"> </w:t>
                  </w:r>
                  <w:r>
                    <w:rPr>
                      <w:rFonts w:ascii="Times New Roman" w:hAnsi="Times New Roman" w:eastAsia="Times New Roman" w:cs="Times New Roman"/>
                      <w:sz w:val="20"/>
                      <w:szCs w:val="20"/>
                      <w:spacing w:val="14"/>
                    </w:rPr>
                    <w:t>L/min</w:t>
                  </w:r>
                </w:p>
              </w:tc>
              <w:tc>
                <w:tcPr>
                  <w:tcW w:w="2725" w:type="dxa"/>
                  <w:vAlign w:val="top"/>
                  <w:gridSpan w:val="4"/>
                </w:tcPr>
                <w:p>
                  <w:pPr>
                    <w:pStyle w:val="TableText"/>
                    <w:ind w:left="245"/>
                    <w:spacing w:before="7" w:line="267" w:lineRule="exact"/>
                    <w:rPr>
                      <w:rFonts w:ascii="Times New Roman" w:hAnsi="Times New Roman" w:eastAsia="Times New Roman" w:cs="Times New Roman"/>
                      <w:sz w:val="20"/>
                      <w:szCs w:val="20"/>
                    </w:rPr>
                  </w:pPr>
                  <w:r>
                    <w:rPr>
                      <w:sz w:val="20"/>
                      <w:szCs w:val="20"/>
                      <w:spacing w:val="8"/>
                      <w:position w:val="1"/>
                    </w:rPr>
                    <w:t>校准仪器流量读数</w:t>
                  </w:r>
                  <w:r>
                    <w:rPr>
                      <w:sz w:val="20"/>
                      <w:szCs w:val="20"/>
                      <w:spacing w:val="-34"/>
                      <w:position w:val="1"/>
                    </w:rPr>
                    <w:t xml:space="preserve"> </w:t>
                  </w:r>
                  <w:r>
                    <w:rPr>
                      <w:rFonts w:ascii="Times New Roman" w:hAnsi="Times New Roman" w:eastAsia="Times New Roman" w:cs="Times New Roman"/>
                      <w:sz w:val="20"/>
                      <w:szCs w:val="20"/>
                      <w:spacing w:val="8"/>
                      <w:position w:val="1"/>
                    </w:rPr>
                    <w:t>L/</w:t>
                  </w:r>
                  <w:r>
                    <w:rPr>
                      <w:rFonts w:ascii="Times New Roman" w:hAnsi="Times New Roman" w:eastAsia="Times New Roman" w:cs="Times New Roman"/>
                      <w:sz w:val="20"/>
                      <w:szCs w:val="20"/>
                      <w:position w:val="1"/>
                    </w:rPr>
                    <w:t>min</w:t>
                  </w:r>
                </w:p>
              </w:tc>
              <w:tc>
                <w:tcPr>
                  <w:tcW w:w="694" w:type="dxa"/>
                  <w:vAlign w:val="top"/>
                  <w:vMerge w:val="restart"/>
                  <w:tcBorders>
                    <w:bottom w:val="nil"/>
                  </w:tcBorders>
                </w:tcPr>
                <w:p>
                  <w:pPr>
                    <w:pStyle w:val="TableText"/>
                    <w:ind w:left="144" w:right="136"/>
                    <w:spacing w:before="65" w:line="251" w:lineRule="auto"/>
                    <w:jc w:val="both"/>
                    <w:rPr>
                      <w:rFonts w:ascii="Times New Roman" w:hAnsi="Times New Roman" w:eastAsia="Times New Roman" w:cs="Times New Roman"/>
                      <w:sz w:val="20"/>
                      <w:szCs w:val="20"/>
                    </w:rPr>
                  </w:pPr>
                  <w:r>
                    <w:rPr>
                      <w:sz w:val="20"/>
                      <w:szCs w:val="20"/>
                      <w:spacing w:val="4"/>
                    </w:rPr>
                    <w:t>质控</w:t>
                  </w:r>
                  <w:r>
                    <w:rPr>
                      <w:sz w:val="20"/>
                      <w:szCs w:val="20"/>
                    </w:rPr>
                    <w:t xml:space="preserve"> </w:t>
                  </w:r>
                  <w:r>
                    <w:rPr>
                      <w:sz w:val="20"/>
                      <w:szCs w:val="20"/>
                      <w:spacing w:val="4"/>
                    </w:rPr>
                    <w:t>指标</w:t>
                  </w:r>
                  <w:r>
                    <w:rPr>
                      <w:sz w:val="20"/>
                      <w:szCs w:val="20"/>
                    </w:rPr>
                    <w:t xml:space="preserve"> </w:t>
                  </w:r>
                  <w:r>
                    <w:rPr>
                      <w:sz w:val="20"/>
                      <w:szCs w:val="20"/>
                      <w:spacing w:val="4"/>
                    </w:rPr>
                    <w:t>稳定</w:t>
                  </w:r>
                  <w:r>
                    <w:rPr>
                      <w:sz w:val="20"/>
                      <w:szCs w:val="20"/>
                    </w:rPr>
                    <w:t xml:space="preserve"> </w:t>
                  </w:r>
                  <w:r>
                    <w:rPr>
                      <w:sz w:val="20"/>
                      <w:szCs w:val="20"/>
                      <w:spacing w:val="13"/>
                    </w:rPr>
                    <w:t>度</w:t>
                  </w:r>
                  <w:r>
                    <w:rPr>
                      <w:rFonts w:ascii="Times New Roman" w:hAnsi="Times New Roman" w:eastAsia="Times New Roman" w:cs="Times New Roman"/>
                      <w:sz w:val="20"/>
                      <w:szCs w:val="20"/>
                      <w:spacing w:val="13"/>
                    </w:rPr>
                    <w:t>%</w:t>
                  </w:r>
                </w:p>
              </w:tc>
              <w:tc>
                <w:tcPr>
                  <w:tcW w:w="1201" w:type="dxa"/>
                  <w:vAlign w:val="top"/>
                  <w:vMerge w:val="restart"/>
                  <w:tcBorders>
                    <w:bottom w:val="nil"/>
                  </w:tcBorders>
                </w:tcPr>
                <w:p>
                  <w:pPr>
                    <w:pStyle w:val="TableText"/>
                    <w:ind w:left="189"/>
                    <w:spacing w:before="198" w:line="228" w:lineRule="auto"/>
                    <w:rPr>
                      <w:sz w:val="20"/>
                      <w:szCs w:val="20"/>
                    </w:rPr>
                  </w:pPr>
                  <w:r>
                    <w:rPr>
                      <w:sz w:val="20"/>
                      <w:szCs w:val="20"/>
                      <w:spacing w:val="7"/>
                    </w:rPr>
                    <w:t>标准依据</w:t>
                  </w:r>
                </w:p>
              </w:tc>
              <w:tc>
                <w:tcPr>
                  <w:tcW w:w="561" w:type="dxa"/>
                  <w:vAlign w:val="top"/>
                  <w:vMerge w:val="restart"/>
                  <w:textDirection w:val="tbRlV"/>
                  <w:tcBorders>
                    <w:bottom w:val="nil"/>
                  </w:tcBorders>
                </w:tcPr>
                <w:p>
                  <w:pPr>
                    <w:pStyle w:val="TableText"/>
                    <w:ind w:left="340"/>
                    <w:spacing w:before="174" w:line="215" w:lineRule="auto"/>
                    <w:rPr>
                      <w:sz w:val="20"/>
                      <w:szCs w:val="20"/>
                    </w:rPr>
                  </w:pPr>
                  <w:r>
                    <w:rPr>
                      <w:sz w:val="20"/>
                      <w:szCs w:val="20"/>
                      <w:spacing w:val="9"/>
                    </w:rPr>
                    <w:t>评</w:t>
                  </w:r>
                  <w:r>
                    <w:rPr>
                      <w:sz w:val="20"/>
                      <w:szCs w:val="20"/>
                      <w:spacing w:val="-36"/>
                    </w:rPr>
                    <w:t xml:space="preserve"> </w:t>
                  </w:r>
                  <w:r>
                    <w:rPr>
                      <w:sz w:val="20"/>
                      <w:szCs w:val="20"/>
                      <w:spacing w:val="9"/>
                    </w:rPr>
                    <w:t>价</w:t>
                  </w:r>
                </w:p>
              </w:tc>
            </w:tr>
            <w:tr>
              <w:trPr>
                <w:trHeight w:val="319" w:hRule="atLeast"/>
              </w:trPr>
              <w:tc>
                <w:tcPr>
                  <w:tcW w:w="3124" w:type="dxa"/>
                  <w:vAlign w:val="top"/>
                  <w:gridSpan w:val="2"/>
                  <w:vMerge w:val="continue"/>
                  <w:tcBorders>
                    <w:top w:val="nil"/>
                  </w:tcBorders>
                </w:tcPr>
                <w:p>
                  <w:pPr>
                    <w:rPr>
                      <w:rFonts w:ascii="Arial"/>
                      <w:sz w:val="21"/>
                    </w:rPr>
                  </w:pPr>
                  <w:r/>
                </w:p>
              </w:tc>
              <w:tc>
                <w:tcPr>
                  <w:tcW w:w="896" w:type="dxa"/>
                  <w:vAlign w:val="top"/>
                  <w:vMerge w:val="continue"/>
                  <w:tcBorders>
                    <w:top w:val="nil"/>
                    <w:bottom w:val="nil"/>
                  </w:tcBorders>
                </w:tcPr>
                <w:p>
                  <w:pPr>
                    <w:rPr>
                      <w:rFonts w:ascii="Arial"/>
                      <w:sz w:val="21"/>
                    </w:rPr>
                  </w:pPr>
                  <w:r/>
                </w:p>
              </w:tc>
              <w:tc>
                <w:tcPr>
                  <w:tcW w:w="616" w:type="dxa"/>
                  <w:vAlign w:val="top"/>
                  <w:vMerge w:val="restart"/>
                  <w:tcBorders>
                    <w:bottom w:val="nil"/>
                  </w:tcBorders>
                </w:tcPr>
                <w:p>
                  <w:pPr>
                    <w:spacing w:line="305" w:lineRule="auto"/>
                    <w:rPr>
                      <w:rFonts w:ascii="Arial"/>
                      <w:sz w:val="21"/>
                    </w:rPr>
                  </w:pPr>
                  <w:r/>
                </w:p>
                <w:p>
                  <w:pPr>
                    <w:ind w:left="2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7" w:type="dxa"/>
                  <w:vAlign w:val="top"/>
                  <w:vMerge w:val="restart"/>
                  <w:tcBorders>
                    <w:bottom w:val="nil"/>
                  </w:tcBorders>
                </w:tcPr>
                <w:p>
                  <w:pPr>
                    <w:spacing w:line="305" w:lineRule="auto"/>
                    <w:rPr>
                      <w:rFonts w:ascii="Arial"/>
                      <w:sz w:val="21"/>
                    </w:rPr>
                  </w:pPr>
                  <w:r/>
                </w:p>
                <w:p>
                  <w:pPr>
                    <w:ind w:left="33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676" w:type="dxa"/>
                  <w:vAlign w:val="top"/>
                  <w:vMerge w:val="restart"/>
                  <w:tcBorders>
                    <w:bottom w:val="nil"/>
                  </w:tcBorders>
                </w:tcPr>
                <w:p>
                  <w:pPr>
                    <w:spacing w:line="305" w:lineRule="auto"/>
                    <w:rPr>
                      <w:rFonts w:ascii="Arial"/>
                      <w:sz w:val="21"/>
                    </w:rPr>
                  </w:pPr>
                  <w:r/>
                </w:p>
                <w:p>
                  <w:pPr>
                    <w:ind w:left="29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66" w:type="dxa"/>
                  <w:vAlign w:val="top"/>
                  <w:vMerge w:val="restart"/>
                  <w:tcBorders>
                    <w:bottom w:val="nil"/>
                  </w:tcBorders>
                </w:tcPr>
                <w:p>
                  <w:pPr>
                    <w:pStyle w:val="TableText"/>
                    <w:ind w:left="129"/>
                    <w:spacing w:before="195" w:line="229" w:lineRule="auto"/>
                    <w:rPr>
                      <w:sz w:val="20"/>
                      <w:szCs w:val="20"/>
                    </w:rPr>
                  </w:pPr>
                  <w:r>
                    <w:rPr>
                      <w:sz w:val="20"/>
                      <w:szCs w:val="20"/>
                      <w:spacing w:val="5"/>
                    </w:rPr>
                    <w:t>平均</w:t>
                  </w:r>
                </w:p>
                <w:p>
                  <w:pPr>
                    <w:pStyle w:val="TableText"/>
                    <w:ind w:left="235"/>
                    <w:spacing w:before="23" w:line="228" w:lineRule="auto"/>
                    <w:rPr>
                      <w:sz w:val="20"/>
                      <w:szCs w:val="20"/>
                    </w:rPr>
                  </w:pPr>
                  <w:r>
                    <w:rPr>
                      <w:sz w:val="20"/>
                      <w:szCs w:val="20"/>
                    </w:rPr>
                    <w:t>值</w:t>
                  </w:r>
                </w:p>
              </w:tc>
              <w:tc>
                <w:tcPr>
                  <w:tcW w:w="694" w:type="dxa"/>
                  <w:vAlign w:val="top"/>
                  <w:vMerge w:val="continue"/>
                  <w:tcBorders>
                    <w:top w:val="nil"/>
                    <w:bottom w:val="nil"/>
                  </w:tcBorders>
                </w:tcPr>
                <w:p>
                  <w:pPr>
                    <w:rPr>
                      <w:rFonts w:ascii="Arial"/>
                      <w:sz w:val="21"/>
                    </w:rPr>
                  </w:pPr>
                  <w:r/>
                </w:p>
              </w:tc>
              <w:tc>
                <w:tcPr>
                  <w:tcW w:w="1201" w:type="dxa"/>
                  <w:vAlign w:val="top"/>
                  <w:vMerge w:val="continue"/>
                  <w:tcBorders>
                    <w:top w:val="nil"/>
                  </w:tcBorders>
                </w:tcPr>
                <w:p>
                  <w:pPr>
                    <w:rPr>
                      <w:rFonts w:ascii="Arial"/>
                      <w:sz w:val="21"/>
                    </w:rPr>
                  </w:pPr>
                  <w:r/>
                </w:p>
              </w:tc>
              <w:tc>
                <w:tcPr>
                  <w:tcW w:w="561" w:type="dxa"/>
                  <w:vAlign w:val="top"/>
                  <w:vMerge w:val="continue"/>
                  <w:textDirection w:val="tbRlV"/>
                  <w:tcBorders>
                    <w:top w:val="nil"/>
                    <w:bottom w:val="nil"/>
                  </w:tcBorders>
                </w:tcPr>
                <w:p>
                  <w:pPr>
                    <w:rPr>
                      <w:rFonts w:ascii="Arial"/>
                      <w:sz w:val="21"/>
                    </w:rPr>
                  </w:pPr>
                  <w:r/>
                </w:p>
              </w:tc>
            </w:tr>
            <w:tr>
              <w:trPr>
                <w:trHeight w:val="549" w:hRule="atLeast"/>
              </w:trPr>
              <w:tc>
                <w:tcPr>
                  <w:tcW w:w="1698" w:type="dxa"/>
                  <w:vAlign w:val="top"/>
                </w:tcPr>
                <w:p>
                  <w:pPr>
                    <w:pStyle w:val="TableText"/>
                    <w:ind w:left="120"/>
                    <w:spacing w:before="168" w:line="228" w:lineRule="auto"/>
                    <w:rPr>
                      <w:sz w:val="20"/>
                      <w:szCs w:val="20"/>
                    </w:rPr>
                  </w:pPr>
                  <w:r>
                    <w:rPr>
                      <w:sz w:val="20"/>
                      <w:szCs w:val="20"/>
                      <w:spacing w:val="8"/>
                    </w:rPr>
                    <w:t>被校准仪器名称</w:t>
                  </w:r>
                </w:p>
              </w:tc>
              <w:tc>
                <w:tcPr>
                  <w:tcW w:w="1426" w:type="dxa"/>
                  <w:vAlign w:val="top"/>
                </w:tcPr>
                <w:p>
                  <w:pPr>
                    <w:pStyle w:val="TableText"/>
                    <w:ind w:left="508"/>
                    <w:spacing w:before="34" w:line="271" w:lineRule="exact"/>
                    <w:rPr>
                      <w:sz w:val="20"/>
                      <w:szCs w:val="20"/>
                    </w:rPr>
                  </w:pPr>
                  <w:r>
                    <w:rPr>
                      <w:sz w:val="20"/>
                      <w:szCs w:val="20"/>
                      <w:spacing w:val="4"/>
                      <w:position w:val="4"/>
                    </w:rPr>
                    <w:t>仪器</w:t>
                  </w:r>
                </w:p>
                <w:p>
                  <w:pPr>
                    <w:pStyle w:val="TableText"/>
                    <w:ind w:left="509"/>
                    <w:spacing w:line="215" w:lineRule="auto"/>
                    <w:rPr>
                      <w:sz w:val="20"/>
                      <w:szCs w:val="20"/>
                    </w:rPr>
                  </w:pPr>
                  <w:r>
                    <w:rPr>
                      <w:sz w:val="20"/>
                      <w:szCs w:val="20"/>
                      <w:spacing w:val="3"/>
                    </w:rPr>
                    <w:t>编号</w:t>
                  </w:r>
                </w:p>
              </w:tc>
              <w:tc>
                <w:tcPr>
                  <w:tcW w:w="896" w:type="dxa"/>
                  <w:vAlign w:val="top"/>
                  <w:vMerge w:val="continue"/>
                  <w:tcBorders>
                    <w:top w:val="nil"/>
                  </w:tcBorders>
                </w:tcPr>
                <w:p>
                  <w:pPr>
                    <w:rPr>
                      <w:rFonts w:ascii="Arial"/>
                      <w:sz w:val="21"/>
                    </w:rPr>
                  </w:pPr>
                  <w:r/>
                </w:p>
              </w:tc>
              <w:tc>
                <w:tcPr>
                  <w:tcW w:w="616" w:type="dxa"/>
                  <w:vAlign w:val="top"/>
                  <w:vMerge w:val="continue"/>
                  <w:tcBorders>
                    <w:top w:val="nil"/>
                  </w:tcBorders>
                </w:tcPr>
                <w:p>
                  <w:pPr>
                    <w:rPr>
                      <w:rFonts w:ascii="Arial"/>
                      <w:sz w:val="21"/>
                    </w:rPr>
                  </w:pPr>
                  <w:r/>
                </w:p>
              </w:tc>
              <w:tc>
                <w:tcPr>
                  <w:tcW w:w="767" w:type="dxa"/>
                  <w:vAlign w:val="top"/>
                  <w:vMerge w:val="continue"/>
                  <w:tcBorders>
                    <w:top w:val="nil"/>
                  </w:tcBorders>
                </w:tcPr>
                <w:p>
                  <w:pPr>
                    <w:rPr>
                      <w:rFonts w:ascii="Arial"/>
                      <w:sz w:val="21"/>
                    </w:rPr>
                  </w:pPr>
                  <w:r/>
                </w:p>
              </w:tc>
              <w:tc>
                <w:tcPr>
                  <w:tcW w:w="676" w:type="dxa"/>
                  <w:vAlign w:val="top"/>
                  <w:vMerge w:val="continue"/>
                  <w:tcBorders>
                    <w:top w:val="nil"/>
                  </w:tcBorders>
                </w:tcPr>
                <w:p>
                  <w:pPr>
                    <w:rPr>
                      <w:rFonts w:ascii="Arial"/>
                      <w:sz w:val="21"/>
                    </w:rPr>
                  </w:pPr>
                  <w:r/>
                </w:p>
              </w:tc>
              <w:tc>
                <w:tcPr>
                  <w:tcW w:w="666" w:type="dxa"/>
                  <w:vAlign w:val="top"/>
                  <w:vMerge w:val="continue"/>
                  <w:tcBorders>
                    <w:top w:val="nil"/>
                  </w:tcBorders>
                </w:tcPr>
                <w:p>
                  <w:pPr>
                    <w:rPr>
                      <w:rFonts w:ascii="Arial"/>
                      <w:sz w:val="21"/>
                    </w:rPr>
                  </w:pPr>
                  <w:r/>
                </w:p>
              </w:tc>
              <w:tc>
                <w:tcPr>
                  <w:tcW w:w="694" w:type="dxa"/>
                  <w:vAlign w:val="top"/>
                  <w:vMerge w:val="continue"/>
                  <w:tcBorders>
                    <w:top w:val="nil"/>
                  </w:tcBorders>
                </w:tcPr>
                <w:p>
                  <w:pPr>
                    <w:rPr>
                      <w:rFonts w:ascii="Arial"/>
                      <w:sz w:val="21"/>
                    </w:rPr>
                  </w:pPr>
                  <w:r/>
                </w:p>
              </w:tc>
              <w:tc>
                <w:tcPr>
                  <w:tcW w:w="1201" w:type="dxa"/>
                  <w:vAlign w:val="top"/>
                  <w:vMerge w:val="restart"/>
                  <w:tcBorders>
                    <w:bottom w:val="nil"/>
                  </w:tcBorders>
                </w:tcPr>
                <w:p>
                  <w:pPr>
                    <w:pStyle w:val="TableText"/>
                    <w:ind w:left="163" w:right="158" w:firstLine="37"/>
                    <w:spacing w:before="25" w:line="254" w:lineRule="auto"/>
                    <w:jc w:val="both"/>
                    <w:rPr>
                      <w:sz w:val="20"/>
                      <w:szCs w:val="20"/>
                    </w:rPr>
                  </w:pPr>
                  <w:r>
                    <w:rPr>
                      <w:rFonts w:ascii="Times New Roman" w:hAnsi="Times New Roman" w:eastAsia="Times New Roman" w:cs="Times New Roman"/>
                      <w:sz w:val="20"/>
                      <w:szCs w:val="20"/>
                    </w:rPr>
                    <w:t>HJ</w:t>
                  </w:r>
                  <w:r>
                    <w:rPr>
                      <w:rFonts w:ascii="Times New Roman" w:hAnsi="Times New Roman" w:eastAsia="Times New Roman" w:cs="Times New Roman"/>
                      <w:sz w:val="20"/>
                      <w:szCs w:val="20"/>
                      <w:spacing w:val="5"/>
                    </w:rPr>
                    <w:t>/T373-</w:t>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1"/>
                    </w:rPr>
                    <w:t>2007</w:t>
                  </w:r>
                  <w:r>
                    <w:rPr>
                      <w:rFonts w:ascii="Times New Roman" w:hAnsi="Times New Roman" w:eastAsia="Times New Roman" w:cs="Times New Roman"/>
                      <w:sz w:val="20"/>
                      <w:szCs w:val="20"/>
                      <w:spacing w:val="17"/>
                    </w:rPr>
                    <w:t xml:space="preserve"> </w:t>
                  </w:r>
                  <w:r>
                    <w:rPr>
                      <w:sz w:val="20"/>
                      <w:szCs w:val="20"/>
                      <w:spacing w:val="1"/>
                    </w:rPr>
                    <w:t>固定</w:t>
                  </w:r>
                  <w:r>
                    <w:rPr>
                      <w:sz w:val="20"/>
                      <w:szCs w:val="20"/>
                    </w:rPr>
                    <w:t xml:space="preserve"> </w:t>
                  </w:r>
                  <w:r>
                    <w:rPr>
                      <w:sz w:val="20"/>
                      <w:szCs w:val="20"/>
                      <w:spacing w:val="13"/>
                    </w:rPr>
                    <w:t>污染源监</w:t>
                  </w:r>
                  <w:r>
                    <w:rPr>
                      <w:sz w:val="20"/>
                      <w:szCs w:val="20"/>
                      <w:spacing w:val="1"/>
                    </w:rPr>
                    <w:t xml:space="preserve"> </w:t>
                  </w:r>
                  <w:r>
                    <w:rPr>
                      <w:sz w:val="20"/>
                      <w:szCs w:val="20"/>
                      <w:spacing w:val="13"/>
                    </w:rPr>
                    <w:t>测质量保</w:t>
                  </w:r>
                  <w:r>
                    <w:rPr>
                      <w:sz w:val="20"/>
                      <w:szCs w:val="20"/>
                      <w:spacing w:val="1"/>
                    </w:rPr>
                    <w:t xml:space="preserve"> </w:t>
                  </w:r>
                  <w:r>
                    <w:rPr>
                      <w:sz w:val="20"/>
                      <w:szCs w:val="20"/>
                      <w:spacing w:val="13"/>
                    </w:rPr>
                    <w:t>证与质量</w:t>
                  </w:r>
                  <w:r>
                    <w:rPr>
                      <w:sz w:val="20"/>
                      <w:szCs w:val="20"/>
                      <w:spacing w:val="1"/>
                    </w:rPr>
                    <w:t xml:space="preserve"> </w:t>
                  </w:r>
                  <w:r>
                    <w:rPr>
                      <w:sz w:val="20"/>
                      <w:szCs w:val="20"/>
                      <w:spacing w:val="13"/>
                    </w:rPr>
                    <w:t>控制术规</w:t>
                  </w:r>
                </w:p>
                <w:p>
                  <w:pPr>
                    <w:pStyle w:val="TableText"/>
                    <w:ind w:left="296"/>
                    <w:spacing w:before="26" w:line="271" w:lineRule="exact"/>
                    <w:rPr>
                      <w:sz w:val="20"/>
                      <w:szCs w:val="20"/>
                    </w:rPr>
                  </w:pPr>
                  <w:r>
                    <w:rPr>
                      <w:sz w:val="20"/>
                      <w:szCs w:val="20"/>
                      <w:spacing w:val="5"/>
                      <w:position w:val="4"/>
                    </w:rPr>
                    <w:t>范（试</w:t>
                  </w:r>
                </w:p>
                <w:p>
                  <w:pPr>
                    <w:pStyle w:val="TableText"/>
                    <w:ind w:left="400"/>
                    <w:spacing w:line="229" w:lineRule="auto"/>
                    <w:rPr>
                      <w:sz w:val="20"/>
                      <w:szCs w:val="20"/>
                    </w:rPr>
                  </w:pPr>
                  <w:r>
                    <w:rPr>
                      <w:sz w:val="20"/>
                      <w:szCs w:val="20"/>
                      <w:spacing w:val="-2"/>
                    </w:rPr>
                    <w:t>行）</w:t>
                  </w:r>
                </w:p>
              </w:tc>
              <w:tc>
                <w:tcPr>
                  <w:tcW w:w="561" w:type="dxa"/>
                  <w:vAlign w:val="top"/>
                  <w:vMerge w:val="continue"/>
                  <w:textDirection w:val="tbRlV"/>
                  <w:tcBorders>
                    <w:top w:val="nil"/>
                  </w:tcBorders>
                </w:tcPr>
                <w:p>
                  <w:pPr>
                    <w:rPr>
                      <w:rFonts w:ascii="Arial"/>
                      <w:sz w:val="21"/>
                    </w:rPr>
                  </w:pPr>
                  <w:r/>
                </w:p>
              </w:tc>
            </w:tr>
            <w:tr>
              <w:trPr>
                <w:trHeight w:val="549" w:hRule="atLeast"/>
              </w:trPr>
              <w:tc>
                <w:tcPr>
                  <w:tcW w:w="1698" w:type="dxa"/>
                  <w:vAlign w:val="top"/>
                  <w:vMerge w:val="restart"/>
                  <w:tcBorders>
                    <w:bottom w:val="nil"/>
                  </w:tcBorders>
                </w:tcPr>
                <w:p>
                  <w:pPr>
                    <w:spacing w:line="386" w:lineRule="auto"/>
                    <w:rPr>
                      <w:rFonts w:ascii="Arial"/>
                      <w:sz w:val="21"/>
                    </w:rPr>
                  </w:pPr>
                  <w:r/>
                </w:p>
                <w:p>
                  <w:pPr>
                    <w:pStyle w:val="TableText"/>
                    <w:ind w:left="150"/>
                    <w:spacing w:before="65" w:line="221" w:lineRule="auto"/>
                    <w:rPr>
                      <w:sz w:val="20"/>
                      <w:szCs w:val="20"/>
                    </w:rPr>
                  </w:pPr>
                  <w:r>
                    <w:rPr>
                      <w:rFonts w:ascii="Times New Roman" w:hAnsi="Times New Roman" w:eastAsia="Times New Roman" w:cs="Times New Roman"/>
                      <w:sz w:val="20"/>
                      <w:szCs w:val="20"/>
                    </w:rPr>
                    <w:t>YQ</w:t>
                  </w:r>
                  <w:r>
                    <w:rPr>
                      <w:rFonts w:ascii="Times New Roman" w:hAnsi="Times New Roman" w:eastAsia="Times New Roman" w:cs="Times New Roman"/>
                      <w:sz w:val="20"/>
                      <w:szCs w:val="20"/>
                      <w:spacing w:val="5"/>
                    </w:rPr>
                    <w:t>3000-C </w:t>
                  </w:r>
                  <w:r>
                    <w:rPr>
                      <w:sz w:val="20"/>
                      <w:szCs w:val="20"/>
                      <w:spacing w:val="5"/>
                    </w:rPr>
                    <w:t>型全</w:t>
                  </w:r>
                </w:p>
                <w:p>
                  <w:pPr>
                    <w:pStyle w:val="TableText"/>
                    <w:ind w:left="154"/>
                    <w:spacing w:before="34" w:line="229" w:lineRule="auto"/>
                    <w:rPr>
                      <w:sz w:val="20"/>
                      <w:szCs w:val="20"/>
                    </w:rPr>
                  </w:pPr>
                  <w:r>
                    <w:rPr>
                      <w:sz w:val="20"/>
                      <w:szCs w:val="20"/>
                      <w:spacing w:val="2"/>
                    </w:rPr>
                    <w:t>自动烟尘（气）</w:t>
                  </w:r>
                </w:p>
                <w:p>
                  <w:pPr>
                    <w:pStyle w:val="TableText"/>
                    <w:ind w:left="541"/>
                    <w:spacing w:before="23" w:line="228" w:lineRule="auto"/>
                    <w:rPr>
                      <w:sz w:val="20"/>
                      <w:szCs w:val="20"/>
                    </w:rPr>
                  </w:pPr>
                  <w:r>
                    <w:rPr>
                      <w:sz w:val="20"/>
                      <w:szCs w:val="20"/>
                      <w:spacing w:val="6"/>
                    </w:rPr>
                    <w:t>测试仪</w:t>
                  </w:r>
                </w:p>
              </w:tc>
              <w:tc>
                <w:tcPr>
                  <w:tcW w:w="1426" w:type="dxa"/>
                  <w:vAlign w:val="top"/>
                  <w:vMerge w:val="restart"/>
                  <w:tcBorders>
                    <w:bottom w:val="nil"/>
                  </w:tcBorders>
                </w:tcPr>
                <w:p>
                  <w:pPr>
                    <w:spacing w:line="291" w:lineRule="auto"/>
                    <w:rPr>
                      <w:rFonts w:ascii="Arial"/>
                      <w:sz w:val="21"/>
                    </w:rPr>
                  </w:pPr>
                  <w:r/>
                </w:p>
                <w:p>
                  <w:pPr>
                    <w:spacing w:line="291" w:lineRule="auto"/>
                    <w:rPr>
                      <w:rFonts w:ascii="Arial"/>
                      <w:sz w:val="21"/>
                    </w:rPr>
                  </w:pPr>
                  <w:r/>
                </w:p>
                <w:p>
                  <w:pPr>
                    <w:ind w:left="450" w:right="112" w:hanging="332"/>
                    <w:spacing w:before="58" w:line="22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5360180312U</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4"/>
                    </w:rPr>
                    <w:t>21044</w:t>
                  </w:r>
                </w:p>
              </w:tc>
              <w:tc>
                <w:tcPr>
                  <w:tcW w:w="896" w:type="dxa"/>
                  <w:vAlign w:val="top"/>
                </w:tcPr>
                <w:p>
                  <w:pPr>
                    <w:ind w:left="363"/>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616" w:type="dxa"/>
                  <w:vAlign w:val="top"/>
                </w:tcPr>
                <w:p>
                  <w:pPr>
                    <w:ind w:left="225"/>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767" w:type="dxa"/>
                  <w:vAlign w:val="top"/>
                </w:tcPr>
                <w:p>
                  <w:pPr>
                    <w:ind w:left="258"/>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9.6</w:t>
                  </w:r>
                </w:p>
              </w:tc>
              <w:tc>
                <w:tcPr>
                  <w:tcW w:w="676" w:type="dxa"/>
                  <w:vAlign w:val="top"/>
                </w:tcPr>
                <w:p>
                  <w:pPr>
                    <w:ind w:left="213"/>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9.5</w:t>
                  </w:r>
                </w:p>
              </w:tc>
              <w:tc>
                <w:tcPr>
                  <w:tcW w:w="666" w:type="dxa"/>
                  <w:vAlign w:val="top"/>
                </w:tcPr>
                <w:p>
                  <w:pPr>
                    <w:ind w:left="207"/>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9.7</w:t>
                  </w:r>
                </w:p>
              </w:tc>
              <w:tc>
                <w:tcPr>
                  <w:tcW w:w="694" w:type="dxa"/>
                  <w:vAlign w:val="top"/>
                </w:tcPr>
                <w:p>
                  <w:pPr>
                    <w:ind w:left="180"/>
                    <w:spacing w:before="21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w:t>
                  </w:r>
                </w:p>
              </w:tc>
              <w:tc>
                <w:tcPr>
                  <w:tcW w:w="1201" w:type="dxa"/>
                  <w:vAlign w:val="top"/>
                  <w:vMerge w:val="continue"/>
                  <w:tcBorders>
                    <w:top w:val="nil"/>
                    <w:bottom w:val="nil"/>
                  </w:tcBorders>
                </w:tcPr>
                <w:p>
                  <w:pPr>
                    <w:rPr>
                      <w:rFonts w:ascii="Arial"/>
                      <w:sz w:val="21"/>
                    </w:rPr>
                  </w:pPr>
                  <w:r/>
                </w:p>
              </w:tc>
              <w:tc>
                <w:tcPr>
                  <w:tcW w:w="561" w:type="dxa"/>
                  <w:vAlign w:val="top"/>
                  <w:textDirection w:val="tbRlV"/>
                </w:tcPr>
                <w:p>
                  <w:pPr>
                    <w:pStyle w:val="TableText"/>
                    <w:ind w:left="34"/>
                    <w:spacing w:before="174" w:line="216" w:lineRule="auto"/>
                    <w:rPr>
                      <w:sz w:val="20"/>
                      <w:szCs w:val="20"/>
                    </w:rPr>
                  </w:pPr>
                  <w:r>
                    <w:rPr>
                      <w:sz w:val="20"/>
                      <w:szCs w:val="20"/>
                      <w:spacing w:val="9"/>
                    </w:rPr>
                    <w:t>合</w:t>
                  </w:r>
                  <w:r>
                    <w:rPr>
                      <w:sz w:val="20"/>
                      <w:szCs w:val="20"/>
                      <w:spacing w:val="-39"/>
                    </w:rPr>
                    <w:t xml:space="preserve"> </w:t>
                  </w:r>
                  <w:r>
                    <w:rPr>
                      <w:sz w:val="20"/>
                      <w:szCs w:val="20"/>
                      <w:spacing w:val="9"/>
                    </w:rPr>
                    <w:t>格</w:t>
                  </w:r>
                </w:p>
              </w:tc>
            </w:tr>
            <w:tr>
              <w:trPr>
                <w:trHeight w:val="548" w:hRule="atLeast"/>
              </w:trPr>
              <w:tc>
                <w:tcPr>
                  <w:tcW w:w="1698" w:type="dxa"/>
                  <w:vAlign w:val="top"/>
                  <w:vMerge w:val="continue"/>
                  <w:tcBorders>
                    <w:top w:val="nil"/>
                    <w:bottom w:val="nil"/>
                  </w:tcBorders>
                </w:tcPr>
                <w:p>
                  <w:pPr>
                    <w:rPr>
                      <w:rFonts w:ascii="Arial"/>
                      <w:sz w:val="21"/>
                    </w:rPr>
                  </w:pPr>
                  <w:r/>
                </w:p>
              </w:tc>
              <w:tc>
                <w:tcPr>
                  <w:tcW w:w="1426" w:type="dxa"/>
                  <w:vAlign w:val="top"/>
                  <w:vMerge w:val="continue"/>
                  <w:tcBorders>
                    <w:top w:val="nil"/>
                    <w:bottom w:val="nil"/>
                  </w:tcBorders>
                </w:tcPr>
                <w:p>
                  <w:pPr>
                    <w:rPr>
                      <w:rFonts w:ascii="Arial"/>
                      <w:sz w:val="21"/>
                    </w:rPr>
                  </w:pPr>
                  <w:r/>
                </w:p>
              </w:tc>
              <w:tc>
                <w:tcPr>
                  <w:tcW w:w="896" w:type="dxa"/>
                  <w:vAlign w:val="top"/>
                </w:tcPr>
                <w:p>
                  <w:pPr>
                    <w:ind w:left="342"/>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616" w:type="dxa"/>
                  <w:vAlign w:val="top"/>
                </w:tcPr>
                <w:p>
                  <w:pPr>
                    <w:ind w:left="14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19.4</w:t>
                  </w:r>
                </w:p>
              </w:tc>
              <w:tc>
                <w:tcPr>
                  <w:tcW w:w="767" w:type="dxa"/>
                  <w:vAlign w:val="top"/>
                </w:tcPr>
                <w:p>
                  <w:pPr>
                    <w:ind w:left="22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18.8</w:t>
                  </w:r>
                </w:p>
              </w:tc>
              <w:tc>
                <w:tcPr>
                  <w:tcW w:w="676" w:type="dxa"/>
                  <w:vAlign w:val="top"/>
                </w:tcPr>
                <w:p>
                  <w:pPr>
                    <w:ind w:left="17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19.7</w:t>
                  </w:r>
                </w:p>
              </w:tc>
              <w:tc>
                <w:tcPr>
                  <w:tcW w:w="666" w:type="dxa"/>
                  <w:vAlign w:val="top"/>
                </w:tcPr>
                <w:p>
                  <w:pPr>
                    <w:ind w:left="172"/>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19.3</w:t>
                  </w:r>
                </w:p>
              </w:tc>
              <w:tc>
                <w:tcPr>
                  <w:tcW w:w="694" w:type="dxa"/>
                  <w:vAlign w:val="top"/>
                </w:tcPr>
                <w:p>
                  <w:pPr>
                    <w:ind w:left="180"/>
                    <w:spacing w:before="2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w:t>
                  </w:r>
                </w:p>
              </w:tc>
              <w:tc>
                <w:tcPr>
                  <w:tcW w:w="1201" w:type="dxa"/>
                  <w:vAlign w:val="top"/>
                  <w:vMerge w:val="continue"/>
                  <w:tcBorders>
                    <w:top w:val="nil"/>
                    <w:bottom w:val="nil"/>
                  </w:tcBorders>
                </w:tcPr>
                <w:p>
                  <w:pPr>
                    <w:rPr>
                      <w:rFonts w:ascii="Arial"/>
                      <w:sz w:val="21"/>
                    </w:rPr>
                  </w:pPr>
                  <w:r/>
                </w:p>
              </w:tc>
              <w:tc>
                <w:tcPr>
                  <w:tcW w:w="561" w:type="dxa"/>
                  <w:vAlign w:val="top"/>
                  <w:textDirection w:val="tbRlV"/>
                </w:tcPr>
                <w:p>
                  <w:pPr>
                    <w:pStyle w:val="TableText"/>
                    <w:ind w:left="34"/>
                    <w:spacing w:before="174" w:line="216" w:lineRule="auto"/>
                    <w:rPr>
                      <w:sz w:val="20"/>
                      <w:szCs w:val="20"/>
                    </w:rPr>
                  </w:pPr>
                  <w:r>
                    <w:rPr>
                      <w:sz w:val="20"/>
                      <w:szCs w:val="20"/>
                      <w:spacing w:val="9"/>
                    </w:rPr>
                    <w:t>合</w:t>
                  </w:r>
                  <w:r>
                    <w:rPr>
                      <w:sz w:val="20"/>
                      <w:szCs w:val="20"/>
                      <w:spacing w:val="-39"/>
                    </w:rPr>
                    <w:t xml:space="preserve"> </w:t>
                  </w:r>
                  <w:r>
                    <w:rPr>
                      <w:sz w:val="20"/>
                      <w:szCs w:val="20"/>
                      <w:spacing w:val="9"/>
                    </w:rPr>
                    <w:t>格</w:t>
                  </w:r>
                </w:p>
              </w:tc>
            </w:tr>
            <w:tr>
              <w:trPr>
                <w:trHeight w:val="561" w:hRule="atLeast"/>
              </w:trPr>
              <w:tc>
                <w:tcPr>
                  <w:tcW w:w="1698" w:type="dxa"/>
                  <w:vAlign w:val="top"/>
                  <w:vMerge w:val="continue"/>
                  <w:tcBorders>
                    <w:top w:val="nil"/>
                  </w:tcBorders>
                </w:tcPr>
                <w:p>
                  <w:pPr>
                    <w:rPr>
                      <w:rFonts w:ascii="Arial"/>
                      <w:sz w:val="21"/>
                    </w:rPr>
                  </w:pPr>
                  <w:r/>
                </w:p>
              </w:tc>
              <w:tc>
                <w:tcPr>
                  <w:tcW w:w="1426" w:type="dxa"/>
                  <w:vAlign w:val="top"/>
                  <w:vMerge w:val="continue"/>
                  <w:tcBorders>
                    <w:top w:val="nil"/>
                  </w:tcBorders>
                </w:tcPr>
                <w:p>
                  <w:pPr>
                    <w:rPr>
                      <w:rFonts w:ascii="Arial"/>
                      <w:sz w:val="21"/>
                    </w:rPr>
                  </w:pPr>
                  <w:r/>
                </w:p>
              </w:tc>
              <w:tc>
                <w:tcPr>
                  <w:tcW w:w="896" w:type="dxa"/>
                  <w:vAlign w:val="top"/>
                </w:tcPr>
                <w:p>
                  <w:pPr>
                    <w:ind w:left="347"/>
                    <w:spacing w:before="2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616" w:type="dxa"/>
                  <w:vAlign w:val="top"/>
                </w:tcPr>
                <w:p>
                  <w:pPr>
                    <w:ind w:left="126"/>
                    <w:spacing w:before="2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29.6</w:t>
                  </w:r>
                </w:p>
              </w:tc>
              <w:tc>
                <w:tcPr>
                  <w:tcW w:w="767" w:type="dxa"/>
                  <w:vAlign w:val="top"/>
                </w:tcPr>
                <w:p>
                  <w:pPr>
                    <w:ind w:left="201"/>
                    <w:spacing w:before="2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28.7</w:t>
                  </w:r>
                </w:p>
              </w:tc>
              <w:tc>
                <w:tcPr>
                  <w:tcW w:w="676" w:type="dxa"/>
                  <w:vAlign w:val="top"/>
                </w:tcPr>
                <w:p>
                  <w:pPr>
                    <w:ind w:left="156"/>
                    <w:spacing w:before="2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29.8</w:t>
                  </w:r>
                </w:p>
              </w:tc>
              <w:tc>
                <w:tcPr>
                  <w:tcW w:w="666" w:type="dxa"/>
                  <w:vAlign w:val="top"/>
                </w:tcPr>
                <w:p>
                  <w:pPr>
                    <w:ind w:left="152"/>
                    <w:spacing w:before="21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29.4</w:t>
                  </w:r>
                </w:p>
              </w:tc>
              <w:tc>
                <w:tcPr>
                  <w:tcW w:w="694" w:type="dxa"/>
                  <w:vAlign w:val="top"/>
                </w:tcPr>
                <w:p>
                  <w:pPr>
                    <w:ind w:left="180"/>
                    <w:spacing w:before="21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≤±5</w:t>
                  </w:r>
                </w:p>
              </w:tc>
              <w:tc>
                <w:tcPr>
                  <w:tcW w:w="1201" w:type="dxa"/>
                  <w:vAlign w:val="top"/>
                  <w:vMerge w:val="continue"/>
                  <w:tcBorders>
                    <w:top w:val="nil"/>
                  </w:tcBorders>
                </w:tcPr>
                <w:p>
                  <w:pPr>
                    <w:rPr>
                      <w:rFonts w:ascii="Arial"/>
                      <w:sz w:val="21"/>
                    </w:rPr>
                  </w:pPr>
                  <w:r/>
                </w:p>
              </w:tc>
              <w:tc>
                <w:tcPr>
                  <w:tcW w:w="561" w:type="dxa"/>
                  <w:vAlign w:val="top"/>
                  <w:textDirection w:val="tbRlV"/>
                </w:tcPr>
                <w:p>
                  <w:pPr>
                    <w:pStyle w:val="TableText"/>
                    <w:ind w:left="38"/>
                    <w:spacing w:before="174" w:line="216" w:lineRule="auto"/>
                    <w:rPr>
                      <w:sz w:val="20"/>
                      <w:szCs w:val="20"/>
                    </w:rPr>
                  </w:pPr>
                  <w:r>
                    <w:rPr>
                      <w:sz w:val="20"/>
                      <w:szCs w:val="20"/>
                      <w:spacing w:val="9"/>
                    </w:rPr>
                    <w:t>合</w:t>
                  </w:r>
                  <w:r>
                    <w:rPr>
                      <w:sz w:val="20"/>
                      <w:szCs w:val="20"/>
                      <w:spacing w:val="-36"/>
                    </w:rPr>
                    <w:t xml:space="preserve"> </w:t>
                  </w:r>
                  <w:r>
                    <w:rPr>
                      <w:sz w:val="20"/>
                      <w:szCs w:val="20"/>
                      <w:spacing w:val="9"/>
                    </w:rPr>
                    <w:t>格</w:t>
                  </w:r>
                </w:p>
              </w:tc>
            </w:tr>
          </w:tbl>
          <w:p>
            <w:pPr>
              <w:pStyle w:val="TableText"/>
              <w:ind w:left="115"/>
              <w:spacing w:before="35" w:line="221" w:lineRule="auto"/>
              <w:outlineLvl w:val="0"/>
              <w:rPr/>
            </w:pPr>
            <w:r>
              <w:rPr>
                <w14:textOutline w14:w="4358" w14:cap="sq" w14:cmpd="sng">
                  <w14:solidFill>
                    <w14:srgbClr w14:val="000000"/>
                  </w14:solidFill>
                  <w14:prstDash w14:val="solid"/>
                  <w14:bevel/>
                </w14:textOutline>
                <w:spacing w:val="-2"/>
              </w:rPr>
              <w:t>4.</w:t>
            </w:r>
            <w:r>
              <w:rPr>
                <w:spacing w:val="-39"/>
              </w:rPr>
              <w:t xml:space="preserve"> </w:t>
            </w:r>
            <w:r>
              <w:rPr>
                <w14:textOutline w14:w="4358" w14:cap="sq" w14:cmpd="sng">
                  <w14:solidFill>
                    <w14:srgbClr w14:val="000000"/>
                  </w14:solidFill>
                  <w14:prstDash w14:val="solid"/>
                  <w14:bevel/>
                </w14:textOutline>
                <w:spacing w:val="-2"/>
              </w:rPr>
              <w:t>无组织废气</w:t>
            </w:r>
          </w:p>
          <w:p>
            <w:pPr>
              <w:pStyle w:val="TableText"/>
              <w:ind w:left="128"/>
              <w:spacing w:before="224" w:line="220" w:lineRule="auto"/>
              <w:rPr/>
            </w:pPr>
            <w:r>
              <w:rPr>
                <w:spacing w:val="-2"/>
              </w:rPr>
              <w:t>（</w:t>
            </w:r>
            <w:r>
              <w:rPr>
                <w:rFonts w:ascii="Times New Roman" w:hAnsi="Times New Roman" w:eastAsia="Times New Roman" w:cs="Times New Roman"/>
                <w:spacing w:val="-2"/>
              </w:rPr>
              <w:t>1</w:t>
            </w:r>
            <w:r>
              <w:rPr>
                <w:spacing w:val="-2"/>
              </w:rPr>
              <w:t>）平行双样试验检测结果</w:t>
            </w:r>
          </w:p>
          <w:p>
            <w:pPr>
              <w:spacing w:line="190" w:lineRule="exact"/>
              <w:rPr/>
            </w:pPr>
            <w:r/>
          </w:p>
          <w:tbl>
            <w:tblPr>
              <w:tblStyle w:val="TableNormal"/>
              <w:tblW w:w="8748" w:type="dxa"/>
              <w:tblInd w:w="30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07"/>
              <w:gridCol w:w="2052"/>
              <w:gridCol w:w="942"/>
              <w:gridCol w:w="1192"/>
              <w:gridCol w:w="1124"/>
              <w:gridCol w:w="900"/>
              <w:gridCol w:w="1331"/>
            </w:tblGrid>
            <w:tr>
              <w:trPr>
                <w:trHeight w:val="504" w:hRule="atLeast"/>
              </w:trPr>
              <w:tc>
                <w:tcPr>
                  <w:tcW w:w="1207" w:type="dxa"/>
                  <w:vAlign w:val="top"/>
                </w:tcPr>
                <w:p>
                  <w:pPr>
                    <w:pStyle w:val="TableText"/>
                    <w:ind w:left="190"/>
                    <w:spacing w:before="145" w:line="229" w:lineRule="auto"/>
                    <w:rPr>
                      <w:sz w:val="20"/>
                      <w:szCs w:val="20"/>
                    </w:rPr>
                  </w:pPr>
                  <w:r>
                    <w:rPr>
                      <w:sz w:val="20"/>
                      <w:szCs w:val="20"/>
                      <w:spacing w:val="7"/>
                    </w:rPr>
                    <w:t>监测日期</w:t>
                  </w:r>
                </w:p>
              </w:tc>
              <w:tc>
                <w:tcPr>
                  <w:tcW w:w="2052" w:type="dxa"/>
                  <w:vAlign w:val="top"/>
                </w:tcPr>
                <w:p>
                  <w:pPr>
                    <w:pStyle w:val="TableText"/>
                    <w:ind w:left="608"/>
                    <w:spacing w:before="145" w:line="228" w:lineRule="auto"/>
                    <w:rPr>
                      <w:sz w:val="20"/>
                      <w:szCs w:val="20"/>
                    </w:rPr>
                  </w:pPr>
                  <w:r>
                    <w:rPr>
                      <w:sz w:val="20"/>
                      <w:szCs w:val="20"/>
                      <w:spacing w:val="7"/>
                    </w:rPr>
                    <w:t>样品编号</w:t>
                  </w:r>
                </w:p>
              </w:tc>
              <w:tc>
                <w:tcPr>
                  <w:tcW w:w="942" w:type="dxa"/>
                  <w:vAlign w:val="top"/>
                </w:tcPr>
                <w:p>
                  <w:pPr>
                    <w:pStyle w:val="TableText"/>
                    <w:ind w:left="408" w:right="155" w:hanging="247"/>
                    <w:spacing w:before="34" w:line="212" w:lineRule="auto"/>
                    <w:rPr>
                      <w:sz w:val="20"/>
                      <w:szCs w:val="20"/>
                    </w:rPr>
                  </w:pPr>
                  <w:r>
                    <w:rPr>
                      <w:sz w:val="20"/>
                      <w:szCs w:val="20"/>
                      <w:spacing w:val="6"/>
                    </w:rPr>
                    <w:t>监测项</w:t>
                  </w:r>
                  <w:r>
                    <w:rPr>
                      <w:sz w:val="20"/>
                      <w:szCs w:val="20"/>
                    </w:rPr>
                    <w:t xml:space="preserve"> </w:t>
                  </w:r>
                  <w:r>
                    <w:rPr>
                      <w:sz w:val="20"/>
                      <w:szCs w:val="20"/>
                    </w:rPr>
                    <w:t>目</w:t>
                  </w:r>
                </w:p>
              </w:tc>
              <w:tc>
                <w:tcPr>
                  <w:tcW w:w="1192" w:type="dxa"/>
                  <w:vAlign w:val="top"/>
                </w:tcPr>
                <w:p>
                  <w:pPr>
                    <w:pStyle w:val="TableText"/>
                    <w:ind w:left="182"/>
                    <w:spacing w:before="34" w:line="209" w:lineRule="auto"/>
                    <w:rPr>
                      <w:sz w:val="20"/>
                      <w:szCs w:val="20"/>
                    </w:rPr>
                  </w:pPr>
                  <w:r>
                    <w:rPr>
                      <w:sz w:val="20"/>
                      <w:szCs w:val="20"/>
                      <w:spacing w:val="7"/>
                    </w:rPr>
                    <w:t>监测结果</w:t>
                  </w:r>
                </w:p>
                <w:p>
                  <w:pPr>
                    <w:ind w:left="316"/>
                    <w:spacing w:line="233"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8"/>
                      <w:position w:val="2"/>
                    </w:rPr>
                    <w:t>/m</w:t>
                  </w:r>
                  <w:r>
                    <w:rPr>
                      <w:rFonts w:ascii="Times New Roman" w:hAnsi="Times New Roman" w:eastAsia="Times New Roman" w:cs="Times New Roman"/>
                      <w:sz w:val="13"/>
                      <w:szCs w:val="13"/>
                      <w:spacing w:val="8"/>
                      <w:position w:val="8"/>
                    </w:rPr>
                    <w:t>3</w:t>
                  </w:r>
                </w:p>
              </w:tc>
              <w:tc>
                <w:tcPr>
                  <w:tcW w:w="1124" w:type="dxa"/>
                  <w:vAlign w:val="top"/>
                </w:tcPr>
                <w:p>
                  <w:pPr>
                    <w:pStyle w:val="TableText"/>
                    <w:ind w:left="359" w:right="140" w:hanging="211"/>
                    <w:spacing w:before="34" w:line="212" w:lineRule="auto"/>
                    <w:rPr>
                      <w:sz w:val="20"/>
                      <w:szCs w:val="20"/>
                    </w:rPr>
                  </w:pPr>
                  <w:r>
                    <w:rPr>
                      <w:sz w:val="20"/>
                      <w:szCs w:val="20"/>
                      <w:spacing w:val="7"/>
                    </w:rPr>
                    <w:t>相对标准</w:t>
                  </w:r>
                  <w:r>
                    <w:rPr>
                      <w:sz w:val="20"/>
                      <w:szCs w:val="20"/>
                    </w:rPr>
                    <w:t xml:space="preserve"> </w:t>
                  </w:r>
                  <w:r>
                    <w:rPr>
                      <w:sz w:val="20"/>
                      <w:szCs w:val="20"/>
                      <w:spacing w:val="4"/>
                    </w:rPr>
                    <w:t>偏差</w:t>
                  </w:r>
                </w:p>
              </w:tc>
              <w:tc>
                <w:tcPr>
                  <w:tcW w:w="900" w:type="dxa"/>
                  <w:vAlign w:val="top"/>
                </w:tcPr>
                <w:p>
                  <w:pPr>
                    <w:pStyle w:val="TableText"/>
                    <w:ind w:left="369" w:right="131" w:hanging="226"/>
                    <w:spacing w:before="34" w:line="212" w:lineRule="auto"/>
                    <w:rPr>
                      <w:sz w:val="20"/>
                      <w:szCs w:val="20"/>
                    </w:rPr>
                  </w:pPr>
                  <w:r>
                    <w:rPr>
                      <w:sz w:val="20"/>
                      <w:szCs w:val="20"/>
                      <w:spacing w:val="6"/>
                    </w:rPr>
                    <w:t>规定范</w:t>
                  </w:r>
                  <w:r>
                    <w:rPr>
                      <w:sz w:val="20"/>
                      <w:szCs w:val="20"/>
                    </w:rPr>
                    <w:t xml:space="preserve"> </w:t>
                  </w:r>
                  <w:r>
                    <w:rPr>
                      <w:sz w:val="20"/>
                      <w:szCs w:val="20"/>
                    </w:rPr>
                    <w:t>围</w:t>
                  </w:r>
                </w:p>
              </w:tc>
              <w:tc>
                <w:tcPr>
                  <w:tcW w:w="1331" w:type="dxa"/>
                  <w:vAlign w:val="top"/>
                </w:tcPr>
                <w:p>
                  <w:pPr>
                    <w:pStyle w:val="TableText"/>
                    <w:ind w:left="254"/>
                    <w:spacing w:before="145" w:line="228" w:lineRule="auto"/>
                    <w:rPr>
                      <w:sz w:val="20"/>
                      <w:szCs w:val="20"/>
                    </w:rPr>
                  </w:pPr>
                  <w:r>
                    <w:rPr>
                      <w:sz w:val="20"/>
                      <w:szCs w:val="20"/>
                      <w:spacing w:val="6"/>
                    </w:rPr>
                    <w:t>是否合格</w:t>
                  </w:r>
                </w:p>
              </w:tc>
            </w:tr>
            <w:tr>
              <w:trPr>
                <w:trHeight w:val="307" w:hRule="atLeast"/>
              </w:trPr>
              <w:tc>
                <w:tcPr>
                  <w:tcW w:w="1207" w:type="dxa"/>
                  <w:vAlign w:val="top"/>
                  <w:vMerge w:val="restart"/>
                  <w:tcBorders>
                    <w:bottom w:val="nil"/>
                  </w:tcBorders>
                </w:tcPr>
                <w:p>
                  <w:pPr>
                    <w:ind w:left="185"/>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52" w:type="dxa"/>
                  <w:vAlign w:val="top"/>
                </w:tcPr>
                <w:p>
                  <w:pPr>
                    <w:ind w:left="20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20240118030018-3</w:t>
                  </w:r>
                </w:p>
              </w:tc>
              <w:tc>
                <w:tcPr>
                  <w:tcW w:w="942" w:type="dxa"/>
                  <w:vAlign w:val="top"/>
                  <w:vMerge w:val="restart"/>
                  <w:tcBorders>
                    <w:bottom w:val="nil"/>
                  </w:tcBorders>
                </w:tcPr>
                <w:p>
                  <w:pPr>
                    <w:ind w:left="207"/>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3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1.01</w:t>
                  </w:r>
                </w:p>
              </w:tc>
              <w:tc>
                <w:tcPr>
                  <w:tcW w:w="1124" w:type="dxa"/>
                  <w:vAlign w:val="top"/>
                  <w:vMerge w:val="restart"/>
                  <w:tcBorders>
                    <w:bottom w:val="nil"/>
                  </w:tcBorders>
                </w:tcPr>
                <w:p>
                  <w:pPr>
                    <w:ind w:left="383"/>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0.98</w:t>
                  </w:r>
                </w:p>
              </w:tc>
              <w:tc>
                <w:tcPr>
                  <w:tcW w:w="900" w:type="dxa"/>
                  <w:vAlign w:val="top"/>
                  <w:vMerge w:val="restart"/>
                  <w:tcBorders>
                    <w:bottom w:val="nil"/>
                  </w:tcBorders>
                </w:tcPr>
                <w:p>
                  <w:pPr>
                    <w:ind w:left="288"/>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0"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20240118030018-3P</w:t>
                  </w:r>
                </w:p>
              </w:tc>
              <w:tc>
                <w:tcPr>
                  <w:tcW w:w="942" w:type="dxa"/>
                  <w:vAlign w:val="top"/>
                  <w:vMerge w:val="continue"/>
                  <w:tcBorders>
                    <w:top w:val="nil"/>
                  </w:tcBorders>
                </w:tcPr>
                <w:p>
                  <w:pPr>
                    <w:rPr>
                      <w:rFonts w:ascii="Arial"/>
                      <w:sz w:val="21"/>
                    </w:rPr>
                  </w:pPr>
                  <w:r/>
                </w:p>
              </w:tc>
              <w:tc>
                <w:tcPr>
                  <w:tcW w:w="1192" w:type="dxa"/>
                  <w:vAlign w:val="top"/>
                </w:tcPr>
                <w:p>
                  <w:pPr>
                    <w:ind w:left="43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1.03</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6" w:hRule="atLeast"/>
              </w:trPr>
              <w:tc>
                <w:tcPr>
                  <w:tcW w:w="1207" w:type="dxa"/>
                  <w:vAlign w:val="top"/>
                  <w:vMerge w:val="restart"/>
                  <w:tcBorders>
                    <w:bottom w:val="nil"/>
                  </w:tcBorders>
                </w:tcPr>
                <w:p>
                  <w:pPr>
                    <w:ind w:left="185"/>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52" w:type="dxa"/>
                  <w:vAlign w:val="top"/>
                </w:tcPr>
                <w:p>
                  <w:pPr>
                    <w:ind w:left="205"/>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20240118030020-3</w:t>
                  </w:r>
                </w:p>
              </w:tc>
              <w:tc>
                <w:tcPr>
                  <w:tcW w:w="942" w:type="dxa"/>
                  <w:vAlign w:val="top"/>
                  <w:vMerge w:val="restart"/>
                  <w:tcBorders>
                    <w:bottom w:val="nil"/>
                  </w:tcBorders>
                </w:tcPr>
                <w:p>
                  <w:pPr>
                    <w:ind w:left="207"/>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18"/>
                    <w:spacing w:before="8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0.96</w:t>
                  </w:r>
                </w:p>
              </w:tc>
              <w:tc>
                <w:tcPr>
                  <w:tcW w:w="1124" w:type="dxa"/>
                  <w:vAlign w:val="top"/>
                  <w:vMerge w:val="restart"/>
                  <w:tcBorders>
                    <w:bottom w:val="nil"/>
                  </w:tcBorders>
                </w:tcPr>
                <w:p>
                  <w:pPr>
                    <w:ind w:left="455"/>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900" w:type="dxa"/>
                  <w:vAlign w:val="top"/>
                  <w:vMerge w:val="restart"/>
                  <w:tcBorders>
                    <w:bottom w:val="nil"/>
                  </w:tcBorders>
                </w:tcPr>
                <w:p>
                  <w:pPr>
                    <w:ind w:left="288"/>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0"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20240118030020-3P</w:t>
                  </w:r>
                </w:p>
              </w:tc>
              <w:tc>
                <w:tcPr>
                  <w:tcW w:w="942" w:type="dxa"/>
                  <w:vAlign w:val="top"/>
                  <w:vMerge w:val="continue"/>
                  <w:tcBorders>
                    <w:top w:val="nil"/>
                  </w:tcBorders>
                </w:tcPr>
                <w:p>
                  <w:pPr>
                    <w:rPr>
                      <w:rFonts w:ascii="Arial"/>
                      <w:sz w:val="21"/>
                    </w:rPr>
                  </w:pPr>
                  <w:r/>
                </w:p>
              </w:tc>
              <w:tc>
                <w:tcPr>
                  <w:tcW w:w="1192" w:type="dxa"/>
                  <w:vAlign w:val="top"/>
                </w:tcPr>
                <w:p>
                  <w:pPr>
                    <w:ind w:left="418"/>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0.99</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52" w:type="dxa"/>
                  <w:vAlign w:val="top"/>
                </w:tcPr>
                <w:p>
                  <w:pPr>
                    <w:ind w:left="20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20240118030022-4</w:t>
                  </w:r>
                </w:p>
              </w:tc>
              <w:tc>
                <w:tcPr>
                  <w:tcW w:w="942" w:type="dxa"/>
                  <w:vAlign w:val="top"/>
                  <w:vMerge w:val="restart"/>
                  <w:tcBorders>
                    <w:bottom w:val="nil"/>
                  </w:tcBorders>
                </w:tcPr>
                <w:p>
                  <w:pPr>
                    <w:ind w:left="207"/>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3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9"/>
                    </w:rPr>
                    <w:t>11</w:t>
                  </w:r>
                </w:p>
              </w:tc>
              <w:tc>
                <w:tcPr>
                  <w:tcW w:w="1124" w:type="dxa"/>
                  <w:vAlign w:val="top"/>
                  <w:vMerge w:val="restart"/>
                  <w:tcBorders>
                    <w:bottom w:val="nil"/>
                  </w:tcBorders>
                </w:tcPr>
                <w:p>
                  <w:pPr>
                    <w:ind w:left="435"/>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900" w:type="dxa"/>
                  <w:vAlign w:val="top"/>
                  <w:vMerge w:val="restart"/>
                  <w:tcBorders>
                    <w:bottom w:val="nil"/>
                  </w:tcBorders>
                </w:tcPr>
                <w:p>
                  <w:pPr>
                    <w:ind w:left="288"/>
                    <w:spacing w:before="2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1"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20240118030022-4P</w:t>
                  </w:r>
                </w:p>
              </w:tc>
              <w:tc>
                <w:tcPr>
                  <w:tcW w:w="942" w:type="dxa"/>
                  <w:vAlign w:val="top"/>
                  <w:vMerge w:val="continue"/>
                  <w:tcBorders>
                    <w:top w:val="nil"/>
                  </w:tcBorders>
                </w:tcPr>
                <w:p>
                  <w:pPr>
                    <w:rPr>
                      <w:rFonts w:ascii="Arial"/>
                      <w:sz w:val="21"/>
                    </w:rPr>
                  </w:pPr>
                  <w:r/>
                </w:p>
              </w:tc>
              <w:tc>
                <w:tcPr>
                  <w:tcW w:w="1192" w:type="dxa"/>
                  <w:vAlign w:val="top"/>
                </w:tcPr>
                <w:p>
                  <w:pPr>
                    <w:ind w:left="43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1.16</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52" w:type="dxa"/>
                  <w:vAlign w:val="top"/>
                </w:tcPr>
                <w:p>
                  <w:pPr>
                    <w:ind w:left="20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20240118030026-</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4"/>
                    </w:rPr>
                    <w:t>1</w:t>
                  </w:r>
                </w:p>
              </w:tc>
              <w:tc>
                <w:tcPr>
                  <w:tcW w:w="942" w:type="dxa"/>
                  <w:vAlign w:val="top"/>
                  <w:vMerge w:val="restart"/>
                  <w:tcBorders>
                    <w:bottom w:val="nil"/>
                  </w:tcBorders>
                </w:tcPr>
                <w:p>
                  <w:pPr>
                    <w:ind w:left="207"/>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3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1.01</w:t>
                  </w:r>
                </w:p>
              </w:tc>
              <w:tc>
                <w:tcPr>
                  <w:tcW w:w="1124" w:type="dxa"/>
                  <w:vAlign w:val="top"/>
                  <w:vMerge w:val="restart"/>
                  <w:tcBorders>
                    <w:bottom w:val="nil"/>
                  </w:tcBorders>
                </w:tcPr>
                <w:p>
                  <w:pPr>
                    <w:ind w:left="383"/>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0.49</w:t>
                  </w:r>
                </w:p>
              </w:tc>
              <w:tc>
                <w:tcPr>
                  <w:tcW w:w="900" w:type="dxa"/>
                  <w:vAlign w:val="top"/>
                  <w:vMerge w:val="restart"/>
                  <w:tcBorders>
                    <w:bottom w:val="nil"/>
                  </w:tcBorders>
                </w:tcPr>
                <w:p>
                  <w:pPr>
                    <w:ind w:left="288"/>
                    <w:spacing w:before="2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1" w:line="232" w:lineRule="auto"/>
                    <w:rPr>
                      <w:sz w:val="20"/>
                      <w:szCs w:val="20"/>
                    </w:rPr>
                  </w:pPr>
                  <w:r>
                    <w:rPr>
                      <w:sz w:val="20"/>
                      <w:szCs w:val="20"/>
                    </w:rPr>
                    <w:t>是</w:t>
                  </w:r>
                </w:p>
              </w:tc>
            </w:tr>
            <w:tr>
              <w:trPr>
                <w:trHeight w:val="306"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20240118030026-</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1P</w:t>
                  </w:r>
                </w:p>
              </w:tc>
              <w:tc>
                <w:tcPr>
                  <w:tcW w:w="942" w:type="dxa"/>
                  <w:vAlign w:val="top"/>
                  <w:vMerge w:val="continue"/>
                  <w:tcBorders>
                    <w:top w:val="nil"/>
                  </w:tcBorders>
                </w:tcPr>
                <w:p>
                  <w:pPr>
                    <w:rPr>
                      <w:rFonts w:ascii="Arial"/>
                      <w:sz w:val="21"/>
                    </w:rPr>
                  </w:pPr>
                  <w:r/>
                </w:p>
              </w:tc>
              <w:tc>
                <w:tcPr>
                  <w:tcW w:w="1192" w:type="dxa"/>
                  <w:vAlign w:val="top"/>
                </w:tcPr>
                <w:p>
                  <w:pPr>
                    <w:ind w:left="43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1.02</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16" w:hRule="atLeast"/>
              </w:trPr>
              <w:tc>
                <w:tcPr>
                  <w:tcW w:w="1207" w:type="dxa"/>
                  <w:vAlign w:val="top"/>
                  <w:vMerge w:val="restart"/>
                  <w:tcBorders>
                    <w:bottom w:val="nil"/>
                  </w:tcBorders>
                </w:tcPr>
                <w:p>
                  <w:pPr>
                    <w:ind w:left="185"/>
                    <w:spacing w:before="2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52" w:type="dxa"/>
                  <w:vAlign w:val="top"/>
                </w:tcPr>
                <w:p>
                  <w:pPr>
                    <w:ind w:left="20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20240118030028-3</w:t>
                  </w:r>
                </w:p>
              </w:tc>
              <w:tc>
                <w:tcPr>
                  <w:tcW w:w="942" w:type="dxa"/>
                  <w:vAlign w:val="top"/>
                  <w:vMerge w:val="restart"/>
                  <w:tcBorders>
                    <w:bottom w:val="nil"/>
                  </w:tcBorders>
                </w:tcPr>
                <w:p>
                  <w:pPr>
                    <w:ind w:left="207"/>
                    <w:spacing w:before="2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35"/>
                    <w:spacing w:before="8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1124" w:type="dxa"/>
                  <w:vAlign w:val="top"/>
                  <w:vMerge w:val="restart"/>
                  <w:tcBorders>
                    <w:bottom w:val="nil"/>
                  </w:tcBorders>
                </w:tcPr>
                <w:p>
                  <w:pPr>
                    <w:ind w:left="455"/>
                    <w:spacing w:before="2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900" w:type="dxa"/>
                  <w:vAlign w:val="top"/>
                  <w:vMerge w:val="restart"/>
                  <w:tcBorders>
                    <w:bottom w:val="nil"/>
                  </w:tcBorders>
                </w:tcPr>
                <w:p>
                  <w:pPr>
                    <w:ind w:left="288"/>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2" w:line="232" w:lineRule="auto"/>
                    <w:rPr>
                      <w:sz w:val="20"/>
                      <w:szCs w:val="20"/>
                    </w:rPr>
                  </w:pPr>
                  <w:r>
                    <w:rPr>
                      <w:sz w:val="20"/>
                      <w:szCs w:val="20"/>
                    </w:rPr>
                    <w:t>是</w:t>
                  </w:r>
                </w:p>
              </w:tc>
            </w:tr>
            <w:tr>
              <w:trPr>
                <w:trHeight w:val="29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20240118030028-3P</w:t>
                  </w:r>
                </w:p>
              </w:tc>
              <w:tc>
                <w:tcPr>
                  <w:tcW w:w="942" w:type="dxa"/>
                  <w:vAlign w:val="top"/>
                  <w:vMerge w:val="continue"/>
                  <w:tcBorders>
                    <w:top w:val="nil"/>
                  </w:tcBorders>
                </w:tcPr>
                <w:p>
                  <w:pPr>
                    <w:rPr>
                      <w:rFonts w:ascii="Arial"/>
                      <w:sz w:val="21"/>
                    </w:rPr>
                  </w:pPr>
                  <w:r/>
                </w:p>
              </w:tc>
              <w:tc>
                <w:tcPr>
                  <w:tcW w:w="1192" w:type="dxa"/>
                  <w:vAlign w:val="top"/>
                </w:tcPr>
                <w:p>
                  <w:pPr>
                    <w:ind w:left="435"/>
                    <w:spacing w:before="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1.23</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52" w:type="dxa"/>
                  <w:vAlign w:val="top"/>
                </w:tcPr>
                <w:p>
                  <w:pPr>
                    <w:ind w:left="20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20240118030031-3</w:t>
                  </w:r>
                </w:p>
              </w:tc>
              <w:tc>
                <w:tcPr>
                  <w:tcW w:w="942" w:type="dxa"/>
                  <w:vAlign w:val="top"/>
                  <w:vMerge w:val="restart"/>
                  <w:tcBorders>
                    <w:bottom w:val="nil"/>
                  </w:tcBorders>
                </w:tcPr>
                <w:p>
                  <w:pPr>
                    <w:ind w:left="207"/>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18"/>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0.93</w:t>
                  </w:r>
                </w:p>
              </w:tc>
              <w:tc>
                <w:tcPr>
                  <w:tcW w:w="1124" w:type="dxa"/>
                  <w:vAlign w:val="top"/>
                  <w:vMerge w:val="restart"/>
                  <w:tcBorders>
                    <w:bottom w:val="nil"/>
                  </w:tcBorders>
                </w:tcPr>
                <w:p>
                  <w:pPr>
                    <w:ind w:left="383"/>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0.53</w:t>
                  </w:r>
                </w:p>
              </w:tc>
              <w:tc>
                <w:tcPr>
                  <w:tcW w:w="900" w:type="dxa"/>
                  <w:vAlign w:val="top"/>
                  <w:vMerge w:val="restart"/>
                  <w:tcBorders>
                    <w:bottom w:val="nil"/>
                  </w:tcBorders>
                </w:tcPr>
                <w:p>
                  <w:pPr>
                    <w:ind w:left="288"/>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3"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20240118030031-3P</w:t>
                  </w:r>
                </w:p>
              </w:tc>
              <w:tc>
                <w:tcPr>
                  <w:tcW w:w="942" w:type="dxa"/>
                  <w:vAlign w:val="top"/>
                  <w:vMerge w:val="continue"/>
                  <w:tcBorders>
                    <w:top w:val="nil"/>
                  </w:tcBorders>
                </w:tcPr>
                <w:p>
                  <w:pPr>
                    <w:rPr>
                      <w:rFonts w:ascii="Arial"/>
                      <w:sz w:val="21"/>
                    </w:rPr>
                  </w:pPr>
                  <w:r/>
                </w:p>
              </w:tc>
              <w:tc>
                <w:tcPr>
                  <w:tcW w:w="1192" w:type="dxa"/>
                  <w:vAlign w:val="top"/>
                </w:tcPr>
                <w:p>
                  <w:pPr>
                    <w:ind w:left="418"/>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0.94</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2" w:hRule="atLeast"/>
              </w:trPr>
              <w:tc>
                <w:tcPr>
                  <w:tcW w:w="1207" w:type="dxa"/>
                  <w:vAlign w:val="top"/>
                  <w:vMerge w:val="restart"/>
                  <w:tcBorders>
                    <w:bottom w:val="nil"/>
                  </w:tcBorders>
                </w:tcPr>
                <w:p>
                  <w:pPr>
                    <w:ind w:left="185"/>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52" w:type="dxa"/>
                  <w:vAlign w:val="top"/>
                </w:tcPr>
                <w:p>
                  <w:pPr>
                    <w:ind w:left="291"/>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20240118030057</w:t>
                  </w:r>
                </w:p>
              </w:tc>
              <w:tc>
                <w:tcPr>
                  <w:tcW w:w="942" w:type="dxa"/>
                  <w:vAlign w:val="top"/>
                  <w:vMerge w:val="restart"/>
                  <w:tcBorders>
                    <w:bottom w:val="nil"/>
                  </w:tcBorders>
                </w:tcPr>
                <w:p>
                  <w:pPr>
                    <w:ind w:left="207"/>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15"/>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2.71</w:t>
                  </w:r>
                </w:p>
              </w:tc>
              <w:tc>
                <w:tcPr>
                  <w:tcW w:w="1124" w:type="dxa"/>
                  <w:vAlign w:val="top"/>
                  <w:vMerge w:val="restart"/>
                  <w:tcBorders>
                    <w:bottom w:val="nil"/>
                  </w:tcBorders>
                </w:tcPr>
                <w:p>
                  <w:pPr>
                    <w:ind w:left="383"/>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0.55</w:t>
                  </w:r>
                </w:p>
              </w:tc>
              <w:tc>
                <w:tcPr>
                  <w:tcW w:w="900" w:type="dxa"/>
                  <w:vAlign w:val="top"/>
                  <w:vMerge w:val="restart"/>
                  <w:tcBorders>
                    <w:bottom w:val="nil"/>
                  </w:tcBorders>
                </w:tcPr>
                <w:p>
                  <w:pPr>
                    <w:ind w:left="288"/>
                    <w:spacing w:before="2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3"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233"/>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20240118030057P</w:t>
                  </w:r>
                </w:p>
              </w:tc>
              <w:tc>
                <w:tcPr>
                  <w:tcW w:w="942" w:type="dxa"/>
                  <w:vAlign w:val="top"/>
                  <w:vMerge w:val="continue"/>
                  <w:tcBorders>
                    <w:top w:val="nil"/>
                  </w:tcBorders>
                </w:tcPr>
                <w:p>
                  <w:pPr>
                    <w:rPr>
                      <w:rFonts w:ascii="Arial"/>
                      <w:sz w:val="21"/>
                    </w:rPr>
                  </w:pPr>
                  <w:r/>
                </w:p>
              </w:tc>
              <w:tc>
                <w:tcPr>
                  <w:tcW w:w="1192" w:type="dxa"/>
                  <w:vAlign w:val="top"/>
                </w:tcPr>
                <w:p>
                  <w:pPr>
                    <w:ind w:left="41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2.74</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52" w:type="dxa"/>
                  <w:vAlign w:val="top"/>
                </w:tcPr>
                <w:p>
                  <w:pPr>
                    <w:ind w:left="20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20240118030103-3</w:t>
                  </w:r>
                </w:p>
              </w:tc>
              <w:tc>
                <w:tcPr>
                  <w:tcW w:w="942" w:type="dxa"/>
                  <w:vAlign w:val="top"/>
                  <w:vMerge w:val="restart"/>
                  <w:tcBorders>
                    <w:bottom w:val="nil"/>
                  </w:tcBorders>
                </w:tcPr>
                <w:p>
                  <w:pPr>
                    <w:ind w:left="207"/>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3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1.05</w:t>
                  </w:r>
                </w:p>
              </w:tc>
              <w:tc>
                <w:tcPr>
                  <w:tcW w:w="1124" w:type="dxa"/>
                  <w:vAlign w:val="top"/>
                  <w:vMerge w:val="restart"/>
                  <w:tcBorders>
                    <w:bottom w:val="nil"/>
                  </w:tcBorders>
                </w:tcPr>
                <w:p>
                  <w:pPr>
                    <w:ind w:left="455"/>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w:t>
                  </w:r>
                </w:p>
              </w:tc>
              <w:tc>
                <w:tcPr>
                  <w:tcW w:w="900" w:type="dxa"/>
                  <w:vAlign w:val="top"/>
                  <w:vMerge w:val="restart"/>
                  <w:tcBorders>
                    <w:bottom w:val="nil"/>
                  </w:tcBorders>
                </w:tcPr>
                <w:p>
                  <w:pPr>
                    <w:ind w:left="288"/>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3"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20240118030103-3P</w:t>
                  </w:r>
                </w:p>
              </w:tc>
              <w:tc>
                <w:tcPr>
                  <w:tcW w:w="942" w:type="dxa"/>
                  <w:vAlign w:val="top"/>
                  <w:vMerge w:val="continue"/>
                  <w:tcBorders>
                    <w:top w:val="nil"/>
                  </w:tcBorders>
                </w:tcPr>
                <w:p>
                  <w:pPr>
                    <w:rPr>
                      <w:rFonts w:ascii="Arial"/>
                      <w:sz w:val="21"/>
                    </w:rPr>
                  </w:pPr>
                  <w:r/>
                </w:p>
              </w:tc>
              <w:tc>
                <w:tcPr>
                  <w:tcW w:w="1192" w:type="dxa"/>
                  <w:vAlign w:val="top"/>
                </w:tcPr>
                <w:p>
                  <w:pPr>
                    <w:ind w:left="43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1.08</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52" w:type="dxa"/>
                  <w:vAlign w:val="top"/>
                </w:tcPr>
                <w:p>
                  <w:pPr>
                    <w:ind w:left="207"/>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20240118030105-3</w:t>
                  </w:r>
                </w:p>
              </w:tc>
              <w:tc>
                <w:tcPr>
                  <w:tcW w:w="942" w:type="dxa"/>
                  <w:vAlign w:val="top"/>
                  <w:vMerge w:val="restart"/>
                  <w:tcBorders>
                    <w:bottom w:val="nil"/>
                  </w:tcBorders>
                </w:tcPr>
                <w:p>
                  <w:pPr>
                    <w:ind w:left="207"/>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3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1.18</w:t>
                  </w:r>
                </w:p>
              </w:tc>
              <w:tc>
                <w:tcPr>
                  <w:tcW w:w="1124" w:type="dxa"/>
                  <w:vAlign w:val="top"/>
                  <w:vMerge w:val="restart"/>
                  <w:tcBorders>
                    <w:bottom w:val="nil"/>
                  </w:tcBorders>
                </w:tcPr>
                <w:p>
                  <w:pPr>
                    <w:ind w:left="383"/>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0.42</w:t>
                  </w:r>
                </w:p>
              </w:tc>
              <w:tc>
                <w:tcPr>
                  <w:tcW w:w="900" w:type="dxa"/>
                  <w:vAlign w:val="top"/>
                  <w:vMerge w:val="restart"/>
                  <w:tcBorders>
                    <w:bottom w:val="nil"/>
                  </w:tcBorders>
                </w:tcPr>
                <w:p>
                  <w:pPr>
                    <w:ind w:left="288"/>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3"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9"/>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20240118030105-3P</w:t>
                  </w:r>
                </w:p>
              </w:tc>
              <w:tc>
                <w:tcPr>
                  <w:tcW w:w="942" w:type="dxa"/>
                  <w:vAlign w:val="top"/>
                  <w:vMerge w:val="continue"/>
                  <w:tcBorders>
                    <w:top w:val="nil"/>
                  </w:tcBorders>
                </w:tcPr>
                <w:p>
                  <w:pPr>
                    <w:rPr>
                      <w:rFonts w:ascii="Arial"/>
                      <w:sz w:val="21"/>
                    </w:rPr>
                  </w:pPr>
                  <w:r/>
                </w:p>
              </w:tc>
              <w:tc>
                <w:tcPr>
                  <w:tcW w:w="1192" w:type="dxa"/>
                  <w:vAlign w:val="top"/>
                </w:tcPr>
                <w:p>
                  <w:pPr>
                    <w:ind w:left="43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1.19</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52" w:type="dxa"/>
                  <w:vAlign w:val="top"/>
                </w:tcPr>
                <w:p>
                  <w:pPr>
                    <w:ind w:left="20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20240118030107-4</w:t>
                  </w:r>
                </w:p>
              </w:tc>
              <w:tc>
                <w:tcPr>
                  <w:tcW w:w="942" w:type="dxa"/>
                  <w:vAlign w:val="top"/>
                  <w:vMerge w:val="restart"/>
                  <w:tcBorders>
                    <w:bottom w:val="nil"/>
                  </w:tcBorders>
                </w:tcPr>
                <w:p>
                  <w:pPr>
                    <w:ind w:left="207"/>
                    <w:spacing w:before="119" w:line="2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position w:val="5"/>
                    </w:rPr>
                    <w:t>VOCs</w:t>
                  </w:r>
                </w:p>
                <w:p>
                  <w:pPr>
                    <w:ind w:left="207"/>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3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1.20</w:t>
                  </w:r>
                </w:p>
              </w:tc>
              <w:tc>
                <w:tcPr>
                  <w:tcW w:w="1124" w:type="dxa"/>
                  <w:vAlign w:val="top"/>
                  <w:vMerge w:val="restart"/>
                  <w:tcBorders>
                    <w:bottom w:val="nil"/>
                  </w:tcBorders>
                </w:tcPr>
                <w:p>
                  <w:pPr>
                    <w:ind w:left="455"/>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900" w:type="dxa"/>
                  <w:vAlign w:val="top"/>
                  <w:vMerge w:val="restart"/>
                  <w:tcBorders>
                    <w:bottom w:val="nil"/>
                  </w:tcBorders>
                </w:tcPr>
                <w:p>
                  <w:pPr>
                    <w:ind w:left="288"/>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3"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20240118030107-4P</w:t>
                  </w:r>
                </w:p>
              </w:tc>
              <w:tc>
                <w:tcPr>
                  <w:tcW w:w="942" w:type="dxa"/>
                  <w:vAlign w:val="top"/>
                  <w:vMerge w:val="continue"/>
                  <w:tcBorders>
                    <w:top w:val="nil"/>
                  </w:tcBorders>
                </w:tcPr>
                <w:p>
                  <w:pPr>
                    <w:rPr>
                      <w:rFonts w:ascii="Arial"/>
                      <w:sz w:val="21"/>
                    </w:rPr>
                  </w:pPr>
                  <w:r/>
                </w:p>
              </w:tc>
              <w:tc>
                <w:tcPr>
                  <w:tcW w:w="1192" w:type="dxa"/>
                  <w:vAlign w:val="top"/>
                </w:tcPr>
                <w:p>
                  <w:pPr>
                    <w:ind w:left="43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1.23</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52" w:type="dxa"/>
                  <w:vAlign w:val="top"/>
                </w:tcPr>
                <w:p>
                  <w:pPr>
                    <w:ind w:left="20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20240118030111-2</w:t>
                  </w:r>
                </w:p>
              </w:tc>
              <w:tc>
                <w:tcPr>
                  <w:tcW w:w="942" w:type="dxa"/>
                  <w:vAlign w:val="top"/>
                  <w:vMerge w:val="restart"/>
                  <w:tcBorders>
                    <w:bottom w:val="nil"/>
                  </w:tcBorders>
                </w:tcPr>
                <w:p>
                  <w:pPr>
                    <w:ind w:left="207"/>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18"/>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0.93</w:t>
                  </w:r>
                </w:p>
              </w:tc>
              <w:tc>
                <w:tcPr>
                  <w:tcW w:w="1124" w:type="dxa"/>
                  <w:vAlign w:val="top"/>
                  <w:vMerge w:val="restart"/>
                  <w:tcBorders>
                    <w:bottom w:val="nil"/>
                  </w:tcBorders>
                </w:tcPr>
                <w:p>
                  <w:pPr>
                    <w:ind w:left="515"/>
                    <w:spacing w:before="2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900" w:type="dxa"/>
                  <w:vAlign w:val="top"/>
                  <w:vMerge w:val="restart"/>
                  <w:tcBorders>
                    <w:bottom w:val="nil"/>
                  </w:tcBorders>
                </w:tcPr>
                <w:p>
                  <w:pPr>
                    <w:ind w:left="288"/>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3"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20240118030111-2P</w:t>
                  </w:r>
                </w:p>
              </w:tc>
              <w:tc>
                <w:tcPr>
                  <w:tcW w:w="942" w:type="dxa"/>
                  <w:vAlign w:val="top"/>
                  <w:vMerge w:val="continue"/>
                  <w:tcBorders>
                    <w:top w:val="nil"/>
                  </w:tcBorders>
                </w:tcPr>
                <w:p>
                  <w:pPr>
                    <w:rPr>
                      <w:rFonts w:ascii="Arial"/>
                      <w:sz w:val="21"/>
                    </w:rPr>
                  </w:pPr>
                  <w:r/>
                </w:p>
              </w:tc>
              <w:tc>
                <w:tcPr>
                  <w:tcW w:w="1192" w:type="dxa"/>
                  <w:vAlign w:val="top"/>
                </w:tcPr>
                <w:p>
                  <w:pPr>
                    <w:ind w:left="418"/>
                    <w:spacing w:before="8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0.93</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16" w:hRule="atLeast"/>
              </w:trPr>
              <w:tc>
                <w:tcPr>
                  <w:tcW w:w="1207" w:type="dxa"/>
                  <w:vAlign w:val="top"/>
                  <w:vMerge w:val="restart"/>
                  <w:tcBorders>
                    <w:bottom w:val="nil"/>
                  </w:tcBorders>
                </w:tcPr>
                <w:p>
                  <w:pPr>
                    <w:ind w:left="18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52" w:type="dxa"/>
                  <w:vAlign w:val="top"/>
                </w:tcPr>
                <w:p>
                  <w:pPr>
                    <w:ind w:left="205"/>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20240118030113-3</w:t>
                  </w:r>
                </w:p>
              </w:tc>
              <w:tc>
                <w:tcPr>
                  <w:tcW w:w="942" w:type="dxa"/>
                  <w:vAlign w:val="top"/>
                  <w:vMerge w:val="restart"/>
                  <w:tcBorders>
                    <w:bottom w:val="nil"/>
                  </w:tcBorders>
                </w:tcPr>
                <w:p>
                  <w:pPr>
                    <w:ind w:left="207"/>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35"/>
                    <w:spacing w:before="9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1.27</w:t>
                  </w:r>
                </w:p>
              </w:tc>
              <w:tc>
                <w:tcPr>
                  <w:tcW w:w="1124" w:type="dxa"/>
                  <w:vAlign w:val="top"/>
                  <w:vMerge w:val="restart"/>
                  <w:tcBorders>
                    <w:bottom w:val="nil"/>
                  </w:tcBorders>
                </w:tcPr>
                <w:p>
                  <w:pPr>
                    <w:ind w:left="455"/>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900" w:type="dxa"/>
                  <w:vAlign w:val="top"/>
                  <w:vMerge w:val="restart"/>
                  <w:tcBorders>
                    <w:bottom w:val="nil"/>
                  </w:tcBorders>
                </w:tcPr>
                <w:p>
                  <w:pPr>
                    <w:ind w:left="288"/>
                    <w:spacing w:before="2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8"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20240118030113-3P</w:t>
                  </w:r>
                </w:p>
              </w:tc>
              <w:tc>
                <w:tcPr>
                  <w:tcW w:w="942" w:type="dxa"/>
                  <w:vAlign w:val="top"/>
                  <w:vMerge w:val="continue"/>
                  <w:tcBorders>
                    <w:top w:val="nil"/>
                  </w:tcBorders>
                </w:tcPr>
                <w:p>
                  <w:pPr>
                    <w:rPr>
                      <w:rFonts w:ascii="Arial"/>
                      <w:sz w:val="21"/>
                    </w:rPr>
                  </w:pPr>
                  <w:r/>
                </w:p>
              </w:tc>
              <w:tc>
                <w:tcPr>
                  <w:tcW w:w="1192" w:type="dxa"/>
                  <w:vAlign w:val="top"/>
                </w:tcPr>
                <w:p>
                  <w:pPr>
                    <w:ind w:left="43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1.30</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52" w:type="dxa"/>
                  <w:vAlign w:val="top"/>
                </w:tcPr>
                <w:p>
                  <w:pPr>
                    <w:ind w:left="20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20240118030116-3</w:t>
                  </w:r>
                </w:p>
              </w:tc>
              <w:tc>
                <w:tcPr>
                  <w:tcW w:w="942" w:type="dxa"/>
                  <w:vAlign w:val="top"/>
                  <w:vMerge w:val="restart"/>
                  <w:tcBorders>
                    <w:bottom w:val="nil"/>
                  </w:tcBorders>
                </w:tcPr>
                <w:p>
                  <w:pPr>
                    <w:ind w:left="207"/>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18"/>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0.99</w:t>
                  </w:r>
                </w:p>
              </w:tc>
              <w:tc>
                <w:tcPr>
                  <w:tcW w:w="1124" w:type="dxa"/>
                  <w:vAlign w:val="top"/>
                  <w:vMerge w:val="restart"/>
                  <w:tcBorders>
                    <w:bottom w:val="nil"/>
                  </w:tcBorders>
                </w:tcPr>
                <w:p>
                  <w:pPr>
                    <w:ind w:left="383"/>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0.51</w:t>
                  </w:r>
                </w:p>
              </w:tc>
              <w:tc>
                <w:tcPr>
                  <w:tcW w:w="900" w:type="dxa"/>
                  <w:vAlign w:val="top"/>
                  <w:vMerge w:val="restart"/>
                  <w:tcBorders>
                    <w:bottom w:val="nil"/>
                  </w:tcBorders>
                </w:tcPr>
                <w:p>
                  <w:pPr>
                    <w:ind w:left="288"/>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6" w:line="232" w:lineRule="auto"/>
                    <w:rPr>
                      <w:sz w:val="20"/>
                      <w:szCs w:val="20"/>
                    </w:rPr>
                  </w:pPr>
                  <w:r>
                    <w:rPr>
                      <w:sz w:val="20"/>
                      <w:szCs w:val="20"/>
                    </w:rPr>
                    <w:t>是</w:t>
                  </w:r>
                </w:p>
              </w:tc>
            </w:tr>
            <w:tr>
              <w:trPr>
                <w:trHeight w:val="307" w:hRule="atLeast"/>
              </w:trPr>
              <w:tc>
                <w:tcPr>
                  <w:tcW w:w="1207" w:type="dxa"/>
                  <w:vAlign w:val="top"/>
                  <w:vMerge w:val="continue"/>
                  <w:tcBorders>
                    <w:top w:val="nil"/>
                  </w:tcBorders>
                </w:tcPr>
                <w:p>
                  <w:pPr>
                    <w:rPr>
                      <w:rFonts w:ascii="Arial"/>
                      <w:sz w:val="21"/>
                    </w:rPr>
                  </w:pPr>
                  <w:r/>
                </w:p>
              </w:tc>
              <w:tc>
                <w:tcPr>
                  <w:tcW w:w="2052" w:type="dxa"/>
                  <w:vAlign w:val="top"/>
                </w:tcPr>
                <w:p>
                  <w:pPr>
                    <w:ind w:left="14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20240118030116-3P</w:t>
                  </w:r>
                </w:p>
              </w:tc>
              <w:tc>
                <w:tcPr>
                  <w:tcW w:w="942" w:type="dxa"/>
                  <w:vAlign w:val="top"/>
                  <w:vMerge w:val="continue"/>
                  <w:tcBorders>
                    <w:top w:val="nil"/>
                  </w:tcBorders>
                </w:tcPr>
                <w:p>
                  <w:pPr>
                    <w:rPr>
                      <w:rFonts w:ascii="Arial"/>
                      <w:sz w:val="21"/>
                    </w:rPr>
                  </w:pPr>
                  <w:r/>
                </w:p>
              </w:tc>
              <w:tc>
                <w:tcPr>
                  <w:tcW w:w="1192" w:type="dxa"/>
                  <w:vAlign w:val="top"/>
                </w:tcPr>
                <w:p>
                  <w:pPr>
                    <w:ind w:left="418"/>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0.98</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r>
              <w:trPr>
                <w:trHeight w:val="307" w:hRule="atLeast"/>
              </w:trPr>
              <w:tc>
                <w:tcPr>
                  <w:tcW w:w="1207" w:type="dxa"/>
                  <w:vAlign w:val="top"/>
                  <w:vMerge w:val="restart"/>
                  <w:tcBorders>
                    <w:bottom w:val="nil"/>
                  </w:tcBorders>
                </w:tcPr>
                <w:p>
                  <w:pPr>
                    <w:ind w:left="185"/>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52" w:type="dxa"/>
                  <w:vAlign w:val="top"/>
                </w:tcPr>
                <w:p>
                  <w:pPr>
                    <w:ind w:left="291"/>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20240118030142</w:t>
                  </w:r>
                </w:p>
              </w:tc>
              <w:tc>
                <w:tcPr>
                  <w:tcW w:w="942" w:type="dxa"/>
                  <w:vAlign w:val="top"/>
                  <w:vMerge w:val="restart"/>
                  <w:tcBorders>
                    <w:bottom w:val="nil"/>
                  </w:tcBorders>
                </w:tcPr>
                <w:p>
                  <w:pPr>
                    <w:ind w:left="207"/>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VOCs</w:t>
                  </w:r>
                </w:p>
              </w:tc>
              <w:tc>
                <w:tcPr>
                  <w:tcW w:w="1192" w:type="dxa"/>
                  <w:vAlign w:val="top"/>
                </w:tcPr>
                <w:p>
                  <w:pPr>
                    <w:ind w:left="41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2.38</w:t>
                  </w:r>
                </w:p>
              </w:tc>
              <w:tc>
                <w:tcPr>
                  <w:tcW w:w="1124" w:type="dxa"/>
                  <w:vAlign w:val="top"/>
                  <w:vMerge w:val="restart"/>
                  <w:tcBorders>
                    <w:bottom w:val="nil"/>
                  </w:tcBorders>
                </w:tcPr>
                <w:p>
                  <w:pPr>
                    <w:ind w:left="455"/>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w:t>
                  </w:r>
                </w:p>
              </w:tc>
              <w:tc>
                <w:tcPr>
                  <w:tcW w:w="900" w:type="dxa"/>
                  <w:vAlign w:val="top"/>
                  <w:vMerge w:val="restart"/>
                  <w:tcBorders>
                    <w:bottom w:val="nil"/>
                  </w:tcBorders>
                </w:tcPr>
                <w:p>
                  <w:pPr>
                    <w:ind w:left="288"/>
                    <w:spacing w:before="2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w:t>
                  </w:r>
                </w:p>
              </w:tc>
              <w:tc>
                <w:tcPr>
                  <w:tcW w:w="1331" w:type="dxa"/>
                  <w:vAlign w:val="top"/>
                  <w:vMerge w:val="restart"/>
                  <w:tcBorders>
                    <w:bottom w:val="nil"/>
                  </w:tcBorders>
                </w:tcPr>
                <w:p>
                  <w:pPr>
                    <w:pStyle w:val="TableText"/>
                    <w:ind w:left="568"/>
                    <w:spacing w:before="206" w:line="232" w:lineRule="auto"/>
                    <w:rPr>
                      <w:sz w:val="20"/>
                      <w:szCs w:val="20"/>
                    </w:rPr>
                  </w:pPr>
                  <w:r>
                    <w:rPr>
                      <w:sz w:val="20"/>
                      <w:szCs w:val="20"/>
                    </w:rPr>
                    <w:t>是</w:t>
                  </w:r>
                </w:p>
              </w:tc>
            </w:tr>
            <w:tr>
              <w:trPr>
                <w:trHeight w:val="311" w:hRule="atLeast"/>
              </w:trPr>
              <w:tc>
                <w:tcPr>
                  <w:tcW w:w="1207" w:type="dxa"/>
                  <w:vAlign w:val="top"/>
                  <w:vMerge w:val="continue"/>
                  <w:tcBorders>
                    <w:top w:val="nil"/>
                  </w:tcBorders>
                </w:tcPr>
                <w:p>
                  <w:pPr>
                    <w:rPr>
                      <w:rFonts w:ascii="Arial"/>
                      <w:sz w:val="21"/>
                    </w:rPr>
                  </w:pPr>
                  <w:r/>
                </w:p>
              </w:tc>
              <w:tc>
                <w:tcPr>
                  <w:tcW w:w="2052" w:type="dxa"/>
                  <w:vAlign w:val="top"/>
                </w:tcPr>
                <w:p>
                  <w:pPr>
                    <w:ind w:left="233"/>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20240118030142P</w:t>
                  </w:r>
                </w:p>
              </w:tc>
              <w:tc>
                <w:tcPr>
                  <w:tcW w:w="942" w:type="dxa"/>
                  <w:vAlign w:val="top"/>
                  <w:vMerge w:val="continue"/>
                  <w:tcBorders>
                    <w:top w:val="nil"/>
                  </w:tcBorders>
                </w:tcPr>
                <w:p>
                  <w:pPr>
                    <w:rPr>
                      <w:rFonts w:ascii="Arial"/>
                      <w:sz w:val="21"/>
                    </w:rPr>
                  </w:pPr>
                  <w:r/>
                </w:p>
              </w:tc>
              <w:tc>
                <w:tcPr>
                  <w:tcW w:w="1192" w:type="dxa"/>
                  <w:vAlign w:val="top"/>
                </w:tcPr>
                <w:p>
                  <w:pPr>
                    <w:ind w:left="41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2.46</w:t>
                  </w:r>
                </w:p>
              </w:tc>
              <w:tc>
                <w:tcPr>
                  <w:tcW w:w="1124" w:type="dxa"/>
                  <w:vAlign w:val="top"/>
                  <w:vMerge w:val="continue"/>
                  <w:tcBorders>
                    <w:top w:val="nil"/>
                  </w:tcBorders>
                </w:tcPr>
                <w:p>
                  <w:pPr>
                    <w:rPr>
                      <w:rFonts w:ascii="Arial"/>
                      <w:sz w:val="21"/>
                    </w:rPr>
                  </w:pPr>
                  <w:r/>
                </w:p>
              </w:tc>
              <w:tc>
                <w:tcPr>
                  <w:tcW w:w="900" w:type="dxa"/>
                  <w:vAlign w:val="top"/>
                  <w:vMerge w:val="continue"/>
                  <w:tcBorders>
                    <w:top w:val="nil"/>
                  </w:tcBorders>
                </w:tcPr>
                <w:p>
                  <w:pPr>
                    <w:rPr>
                      <w:rFonts w:ascii="Arial"/>
                      <w:sz w:val="21"/>
                    </w:rPr>
                  </w:pPr>
                  <w:r/>
                </w:p>
              </w:tc>
              <w:tc>
                <w:tcPr>
                  <w:tcW w:w="1331" w:type="dxa"/>
                  <w:vAlign w:val="top"/>
                  <w:vMerge w:val="continue"/>
                  <w:tcBorders>
                    <w:top w:val="nil"/>
                  </w:tcBorders>
                </w:tcPr>
                <w:p>
                  <w:pPr>
                    <w:rPr>
                      <w:rFonts w:ascii="Arial"/>
                      <w:sz w:val="21"/>
                    </w:rPr>
                  </w:pPr>
                  <w:r/>
                </w:p>
              </w:tc>
            </w:tr>
          </w:tbl>
          <w:p>
            <w:pPr>
              <w:spacing w:line="25" w:lineRule="auto"/>
              <w:rPr>
                <w:rFonts w:ascii="Arial"/>
                <w:sz w:val="2"/>
              </w:rPr>
            </w:pPr>
            <w:r/>
          </w:p>
        </w:tc>
      </w:tr>
    </w:tbl>
    <w:p>
      <w:pPr>
        <w:pStyle w:val="BodyText"/>
        <w:rPr/>
      </w:pPr>
      <w:r/>
    </w:p>
    <w:p>
      <w:pPr>
        <w:sectPr>
          <w:footerReference w:type="default" r:id="rId26"/>
          <w:pgSz w:w="11906" w:h="16839"/>
          <w:pgMar w:top="1360" w:right="1273" w:bottom="1121" w:left="1272" w:header="0" w:footer="934" w:gutter="0"/>
        </w:sectPr>
        <w:rPr/>
      </w:pPr>
    </w:p>
    <w:tbl>
      <w:tblPr>
        <w:tblStyle w:val="TableNormal"/>
        <w:tblW w:w="9355"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55"/>
      </w:tblGrid>
      <w:tr>
        <w:trPr>
          <w:trHeight w:val="13917" w:hRule="atLeast"/>
        </w:trPr>
        <w:tc>
          <w:tcPr>
            <w:tcW w:w="9355" w:type="dxa"/>
            <w:vAlign w:val="top"/>
          </w:tcPr>
          <w:p>
            <w:pPr>
              <w:pStyle w:val="TableText"/>
              <w:ind w:left="128"/>
              <w:spacing w:before="41" w:line="220" w:lineRule="auto"/>
              <w:rPr/>
            </w:pPr>
            <w:r>
              <w:rPr>
                <w:spacing w:val="-2"/>
              </w:rPr>
              <w:t>（</w:t>
            </w:r>
            <w:r>
              <w:rPr>
                <w:rFonts w:ascii="Times New Roman" w:hAnsi="Times New Roman" w:eastAsia="Times New Roman" w:cs="Times New Roman"/>
                <w:spacing w:val="-2"/>
              </w:rPr>
              <w:t>2</w:t>
            </w:r>
            <w:r>
              <w:rPr>
                <w:spacing w:val="-2"/>
              </w:rPr>
              <w:t>）空白试验检测结果</w:t>
            </w:r>
          </w:p>
          <w:p>
            <w:pPr>
              <w:spacing w:line="188" w:lineRule="exact"/>
              <w:rPr/>
            </w:pPr>
            <w:r/>
          </w:p>
          <w:tbl>
            <w:tblPr>
              <w:tblStyle w:val="TableNormal"/>
              <w:tblW w:w="9066" w:type="dxa"/>
              <w:tblInd w:w="14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5"/>
              <w:gridCol w:w="1821"/>
              <w:gridCol w:w="653"/>
              <w:gridCol w:w="1051"/>
              <w:gridCol w:w="1575"/>
              <w:gridCol w:w="1618"/>
              <w:gridCol w:w="1163"/>
            </w:tblGrid>
            <w:tr>
              <w:trPr>
                <w:trHeight w:val="623" w:hRule="atLeast"/>
              </w:trPr>
              <w:tc>
                <w:tcPr>
                  <w:tcW w:w="1185" w:type="dxa"/>
                  <w:vAlign w:val="top"/>
                </w:tcPr>
                <w:p>
                  <w:pPr>
                    <w:pStyle w:val="TableText"/>
                    <w:ind w:left="178"/>
                    <w:spacing w:before="207" w:line="229" w:lineRule="auto"/>
                    <w:rPr>
                      <w:sz w:val="20"/>
                      <w:szCs w:val="20"/>
                    </w:rPr>
                  </w:pPr>
                  <w:r>
                    <w:rPr>
                      <w:sz w:val="20"/>
                      <w:szCs w:val="20"/>
                      <w:spacing w:val="7"/>
                    </w:rPr>
                    <w:t>监测日期</w:t>
                  </w:r>
                </w:p>
              </w:tc>
              <w:tc>
                <w:tcPr>
                  <w:tcW w:w="1821" w:type="dxa"/>
                  <w:vAlign w:val="top"/>
                </w:tcPr>
                <w:p>
                  <w:pPr>
                    <w:pStyle w:val="TableText"/>
                    <w:ind w:left="494"/>
                    <w:spacing w:before="207" w:line="228" w:lineRule="auto"/>
                    <w:rPr>
                      <w:sz w:val="20"/>
                      <w:szCs w:val="20"/>
                    </w:rPr>
                  </w:pPr>
                  <w:r>
                    <w:rPr>
                      <w:sz w:val="20"/>
                      <w:szCs w:val="20"/>
                      <w:spacing w:val="7"/>
                    </w:rPr>
                    <w:t>样品编号</w:t>
                  </w:r>
                </w:p>
              </w:tc>
              <w:tc>
                <w:tcPr>
                  <w:tcW w:w="1704" w:type="dxa"/>
                  <w:vAlign w:val="top"/>
                  <w:gridSpan w:val="2"/>
                </w:tcPr>
                <w:p>
                  <w:pPr>
                    <w:pStyle w:val="TableText"/>
                    <w:ind w:left="436"/>
                    <w:spacing w:before="207" w:line="229" w:lineRule="auto"/>
                    <w:rPr>
                      <w:sz w:val="20"/>
                      <w:szCs w:val="20"/>
                    </w:rPr>
                  </w:pPr>
                  <w:r>
                    <w:rPr>
                      <w:sz w:val="20"/>
                      <w:szCs w:val="20"/>
                      <w:spacing w:val="7"/>
                    </w:rPr>
                    <w:t>监测项目</w:t>
                  </w:r>
                </w:p>
              </w:tc>
              <w:tc>
                <w:tcPr>
                  <w:tcW w:w="1575" w:type="dxa"/>
                  <w:vAlign w:val="top"/>
                </w:tcPr>
                <w:p>
                  <w:pPr>
                    <w:pStyle w:val="TableText"/>
                    <w:ind w:left="374"/>
                    <w:spacing w:before="86" w:line="209" w:lineRule="auto"/>
                    <w:rPr>
                      <w:sz w:val="20"/>
                      <w:szCs w:val="20"/>
                    </w:rPr>
                  </w:pPr>
                  <w:r>
                    <w:rPr>
                      <w:sz w:val="20"/>
                      <w:szCs w:val="20"/>
                      <w:spacing w:val="7"/>
                    </w:rPr>
                    <w:t>监测结果</w:t>
                  </w:r>
                </w:p>
                <w:p>
                  <w:pPr>
                    <w:ind w:left="508"/>
                    <w:spacing w:line="274"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1618" w:type="dxa"/>
                  <w:vAlign w:val="top"/>
                </w:tcPr>
                <w:p>
                  <w:pPr>
                    <w:pStyle w:val="TableText"/>
                    <w:ind w:left="395"/>
                    <w:spacing w:before="86" w:line="209" w:lineRule="auto"/>
                    <w:rPr>
                      <w:sz w:val="20"/>
                      <w:szCs w:val="20"/>
                    </w:rPr>
                  </w:pPr>
                  <w:r>
                    <w:rPr>
                      <w:sz w:val="20"/>
                      <w:szCs w:val="20"/>
                      <w:spacing w:val="7"/>
                    </w:rPr>
                    <w:t>规定范围</w:t>
                  </w:r>
                </w:p>
                <w:p>
                  <w:pPr>
                    <w:ind w:left="529"/>
                    <w:spacing w:line="274"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/m</w:t>
                  </w:r>
                  <w:r>
                    <w:rPr>
                      <w:rFonts w:ascii="Times New Roman" w:hAnsi="Times New Roman" w:eastAsia="Times New Roman" w:cs="Times New Roman"/>
                      <w:sz w:val="13"/>
                      <w:szCs w:val="13"/>
                      <w:spacing w:val="8"/>
                      <w:position w:val="9"/>
                    </w:rPr>
                    <w:t>3</w:t>
                  </w:r>
                </w:p>
              </w:tc>
              <w:tc>
                <w:tcPr>
                  <w:tcW w:w="1163" w:type="dxa"/>
                  <w:vAlign w:val="top"/>
                </w:tcPr>
                <w:p>
                  <w:pPr>
                    <w:pStyle w:val="TableText"/>
                    <w:ind w:left="169"/>
                    <w:spacing w:before="207" w:line="228" w:lineRule="auto"/>
                    <w:rPr>
                      <w:sz w:val="20"/>
                      <w:szCs w:val="20"/>
                    </w:rPr>
                  </w:pPr>
                  <w:r>
                    <w:rPr>
                      <w:sz w:val="20"/>
                      <w:szCs w:val="20"/>
                      <w:spacing w:val="6"/>
                    </w:rPr>
                    <w:t>是否合格</w:t>
                  </w:r>
                </w:p>
              </w:tc>
            </w:tr>
            <w:tr>
              <w:trPr>
                <w:trHeight w:val="549" w:hRule="atLeast"/>
              </w:trPr>
              <w:tc>
                <w:tcPr>
                  <w:tcW w:w="1185" w:type="dxa"/>
                  <w:vAlign w:val="top"/>
                  <w:vMerge w:val="restart"/>
                  <w:tcBorders>
                    <w:bottom w:val="nil"/>
                  </w:tcBorders>
                </w:tcPr>
                <w:p>
                  <w:pPr>
                    <w:spacing w:line="421" w:lineRule="auto"/>
                    <w:rPr>
                      <w:rFonts w:ascii="Arial"/>
                      <w:sz w:val="21"/>
                    </w:rPr>
                  </w:pPr>
                  <w:r/>
                </w:p>
                <w:p>
                  <w:pPr>
                    <w:ind w:left="17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821" w:type="dxa"/>
                  <w:vAlign w:val="top"/>
                  <w:vMerge w:val="restart"/>
                  <w:tcBorders>
                    <w:bottom w:val="nil"/>
                  </w:tcBorders>
                </w:tcPr>
                <w:p>
                  <w:pPr>
                    <w:spacing w:line="302" w:lineRule="auto"/>
                    <w:rPr>
                      <w:rFonts w:ascii="Arial"/>
                      <w:sz w:val="21"/>
                    </w:rPr>
                  </w:pPr>
                  <w:r/>
                </w:p>
                <w:p>
                  <w:pPr>
                    <w:ind w:left="878" w:right="128" w:hanging="749"/>
                    <w:spacing w:before="57" w:line="22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2024011803</w:t>
                  </w:r>
                  <w:r>
                    <w:rPr>
                      <w:rFonts w:ascii="Times New Roman" w:hAnsi="Times New Roman" w:eastAsia="Times New Roman" w:cs="Times New Roman"/>
                      <w:sz w:val="20"/>
                      <w:szCs w:val="20"/>
                    </w:rPr>
                    <w:t>XCK</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rPr>
                    <w:t>1</w:t>
                  </w:r>
                </w:p>
              </w:tc>
              <w:tc>
                <w:tcPr>
                  <w:tcW w:w="653" w:type="dxa"/>
                  <w:vAlign w:val="top"/>
                  <w:vMerge w:val="restart"/>
                  <w:tcBorders>
                    <w:bottom w:val="nil"/>
                  </w:tcBorders>
                </w:tcPr>
                <w:p>
                  <w:pPr>
                    <w:spacing w:line="244" w:lineRule="auto"/>
                    <w:rPr>
                      <w:rFonts w:ascii="Arial"/>
                      <w:sz w:val="21"/>
                    </w:rPr>
                  </w:pPr>
                  <w:r/>
                </w:p>
                <w:p>
                  <w:pPr>
                    <w:pStyle w:val="TableText"/>
                    <w:ind w:left="227" w:right="116" w:hanging="102"/>
                    <w:spacing w:before="65" w:line="239" w:lineRule="auto"/>
                    <w:rPr>
                      <w:sz w:val="20"/>
                      <w:szCs w:val="20"/>
                    </w:rPr>
                  </w:pPr>
                  <w:r>
                    <w:rPr>
                      <w:sz w:val="20"/>
                      <w:szCs w:val="20"/>
                      <w:spacing w:val="3"/>
                    </w:rPr>
                    <w:t>二甲</w:t>
                  </w:r>
                  <w:r>
                    <w:rPr>
                      <w:sz w:val="20"/>
                      <w:szCs w:val="20"/>
                    </w:rPr>
                    <w:t xml:space="preserve"> </w:t>
                  </w:r>
                  <w:r>
                    <w:rPr>
                      <w:sz w:val="20"/>
                      <w:szCs w:val="20"/>
                    </w:rPr>
                    <w:t>苯</w:t>
                  </w:r>
                </w:p>
              </w:tc>
              <w:tc>
                <w:tcPr>
                  <w:tcW w:w="1051" w:type="dxa"/>
                  <w:vAlign w:val="top"/>
                </w:tcPr>
                <w:p>
                  <w:pPr>
                    <w:pStyle w:val="TableText"/>
                    <w:ind w:left="231"/>
                    <w:spacing w:before="32" w:line="230" w:lineRule="auto"/>
                    <w:rPr>
                      <w:sz w:val="20"/>
                      <w:szCs w:val="20"/>
                    </w:rPr>
                  </w:pPr>
                  <w:r>
                    <w:rPr>
                      <w:sz w:val="20"/>
                      <w:szCs w:val="20"/>
                      <w:spacing w:val="1"/>
                    </w:rPr>
                    <w:t>间对二</w:t>
                  </w:r>
                </w:p>
                <w:p>
                  <w:pPr>
                    <w:pStyle w:val="TableText"/>
                    <w:ind w:left="347"/>
                    <w:spacing w:before="24" w:line="215" w:lineRule="auto"/>
                    <w:rPr>
                      <w:sz w:val="20"/>
                      <w:szCs w:val="20"/>
                    </w:rPr>
                  </w:pPr>
                  <w:r>
                    <w:rPr>
                      <w:sz w:val="20"/>
                      <w:szCs w:val="20"/>
                      <w:spacing w:val="-9"/>
                    </w:rPr>
                    <w:t>甲苯</w:t>
                  </w:r>
                </w:p>
              </w:tc>
              <w:tc>
                <w:tcPr>
                  <w:tcW w:w="1575" w:type="dxa"/>
                  <w:vAlign w:val="top"/>
                </w:tcPr>
                <w:p>
                  <w:pPr>
                    <w:pStyle w:val="TableText"/>
                    <w:ind w:left="415"/>
                    <w:spacing w:before="167"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0.0015</w:t>
                  </w:r>
                </w:p>
              </w:tc>
              <w:tc>
                <w:tcPr>
                  <w:tcW w:w="1618" w:type="dxa"/>
                  <w:vAlign w:val="top"/>
                </w:tcPr>
                <w:p>
                  <w:pPr>
                    <w:pStyle w:val="TableText"/>
                    <w:ind w:left="436"/>
                    <w:spacing w:before="167" w:line="265" w:lineRule="exact"/>
                    <w:rPr>
                      <w:rFonts w:ascii="Times New Roman" w:hAnsi="Times New Roman" w:eastAsia="Times New Roman" w:cs="Times New Roman"/>
                      <w:sz w:val="20"/>
                      <w:szCs w:val="20"/>
                    </w:rPr>
                  </w:pPr>
                  <w:r>
                    <w:rPr>
                      <w:sz w:val="20"/>
                      <w:szCs w:val="20"/>
                      <w:spacing w:val="2"/>
                      <w:position w:val="1"/>
                    </w:rPr>
                    <w:t>＜</w:t>
                  </w:r>
                  <w:r>
                    <w:rPr>
                      <w:rFonts w:ascii="Times New Roman" w:hAnsi="Times New Roman" w:eastAsia="Times New Roman" w:cs="Times New Roman"/>
                      <w:sz w:val="20"/>
                      <w:szCs w:val="20"/>
                      <w:spacing w:val="2"/>
                      <w:position w:val="1"/>
                    </w:rPr>
                    <w:t>0.0015</w:t>
                  </w:r>
                </w:p>
              </w:tc>
              <w:tc>
                <w:tcPr>
                  <w:tcW w:w="1163" w:type="dxa"/>
                  <w:vAlign w:val="top"/>
                </w:tcPr>
                <w:p>
                  <w:pPr>
                    <w:pStyle w:val="TableText"/>
                    <w:ind w:left="378"/>
                    <w:spacing w:before="167" w:line="228" w:lineRule="auto"/>
                    <w:rPr>
                      <w:sz w:val="20"/>
                      <w:szCs w:val="20"/>
                    </w:rPr>
                  </w:pPr>
                  <w:r>
                    <w:rPr>
                      <w:sz w:val="20"/>
                      <w:szCs w:val="20"/>
                      <w:spacing w:val="4"/>
                    </w:rPr>
                    <w:t>合格</w:t>
                  </w:r>
                </w:p>
              </w:tc>
            </w:tr>
            <w:tr>
              <w:trPr>
                <w:trHeight w:val="549" w:hRule="atLeast"/>
              </w:trPr>
              <w:tc>
                <w:tcPr>
                  <w:tcW w:w="1185" w:type="dxa"/>
                  <w:vAlign w:val="top"/>
                  <w:vMerge w:val="continue"/>
                  <w:tcBorders>
                    <w:top w:val="nil"/>
                  </w:tcBorders>
                </w:tcPr>
                <w:p>
                  <w:pPr>
                    <w:rPr>
                      <w:rFonts w:ascii="Arial"/>
                      <w:sz w:val="21"/>
                    </w:rPr>
                  </w:pPr>
                  <w:r/>
                </w:p>
              </w:tc>
              <w:tc>
                <w:tcPr>
                  <w:tcW w:w="1821" w:type="dxa"/>
                  <w:vAlign w:val="top"/>
                  <w:vMerge w:val="continue"/>
                  <w:tcBorders>
                    <w:top w:val="nil"/>
                  </w:tcBorders>
                </w:tcPr>
                <w:p>
                  <w:pPr>
                    <w:rPr>
                      <w:rFonts w:ascii="Arial"/>
                      <w:sz w:val="21"/>
                    </w:rPr>
                  </w:pPr>
                  <w:r/>
                </w:p>
              </w:tc>
              <w:tc>
                <w:tcPr>
                  <w:tcW w:w="653" w:type="dxa"/>
                  <w:vAlign w:val="top"/>
                  <w:vMerge w:val="continue"/>
                  <w:tcBorders>
                    <w:top w:val="nil"/>
                  </w:tcBorders>
                </w:tcPr>
                <w:p>
                  <w:pPr>
                    <w:rPr>
                      <w:rFonts w:ascii="Arial"/>
                      <w:sz w:val="21"/>
                    </w:rPr>
                  </w:pPr>
                  <w:r/>
                </w:p>
              </w:tc>
              <w:tc>
                <w:tcPr>
                  <w:tcW w:w="1051" w:type="dxa"/>
                  <w:vAlign w:val="top"/>
                </w:tcPr>
                <w:p>
                  <w:pPr>
                    <w:pStyle w:val="TableText"/>
                    <w:ind w:left="214"/>
                    <w:spacing w:before="33" w:line="271" w:lineRule="exact"/>
                    <w:rPr>
                      <w:sz w:val="20"/>
                      <w:szCs w:val="20"/>
                    </w:rPr>
                  </w:pPr>
                  <w:r>
                    <w:rPr>
                      <w:sz w:val="20"/>
                      <w:szCs w:val="20"/>
                      <w:spacing w:val="7"/>
                      <w:position w:val="4"/>
                    </w:rPr>
                    <w:t>邻二甲</w:t>
                  </w:r>
                </w:p>
                <w:p>
                  <w:pPr>
                    <w:pStyle w:val="TableText"/>
                    <w:ind w:left="428"/>
                    <w:spacing w:line="216" w:lineRule="auto"/>
                    <w:rPr>
                      <w:sz w:val="20"/>
                      <w:szCs w:val="20"/>
                    </w:rPr>
                  </w:pPr>
                  <w:r>
                    <w:rPr>
                      <w:sz w:val="20"/>
                      <w:szCs w:val="20"/>
                    </w:rPr>
                    <w:t>苯</w:t>
                  </w:r>
                </w:p>
              </w:tc>
              <w:tc>
                <w:tcPr>
                  <w:tcW w:w="1575" w:type="dxa"/>
                  <w:vAlign w:val="top"/>
                </w:tcPr>
                <w:p>
                  <w:pPr>
                    <w:pStyle w:val="TableText"/>
                    <w:ind w:left="415"/>
                    <w:spacing w:before="167"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0.0015</w:t>
                  </w:r>
                </w:p>
              </w:tc>
              <w:tc>
                <w:tcPr>
                  <w:tcW w:w="1618" w:type="dxa"/>
                  <w:vAlign w:val="top"/>
                </w:tcPr>
                <w:p>
                  <w:pPr>
                    <w:pStyle w:val="TableText"/>
                    <w:ind w:left="436"/>
                    <w:spacing w:before="167" w:line="265" w:lineRule="exact"/>
                    <w:rPr>
                      <w:rFonts w:ascii="Times New Roman" w:hAnsi="Times New Roman" w:eastAsia="Times New Roman" w:cs="Times New Roman"/>
                      <w:sz w:val="20"/>
                      <w:szCs w:val="20"/>
                    </w:rPr>
                  </w:pPr>
                  <w:r>
                    <w:rPr>
                      <w:sz w:val="20"/>
                      <w:szCs w:val="20"/>
                      <w:spacing w:val="2"/>
                      <w:position w:val="1"/>
                    </w:rPr>
                    <w:t>＜</w:t>
                  </w:r>
                  <w:r>
                    <w:rPr>
                      <w:rFonts w:ascii="Times New Roman" w:hAnsi="Times New Roman" w:eastAsia="Times New Roman" w:cs="Times New Roman"/>
                      <w:sz w:val="20"/>
                      <w:szCs w:val="20"/>
                      <w:spacing w:val="2"/>
                      <w:position w:val="1"/>
                    </w:rPr>
                    <w:t>0.0015</w:t>
                  </w:r>
                </w:p>
              </w:tc>
              <w:tc>
                <w:tcPr>
                  <w:tcW w:w="1163" w:type="dxa"/>
                  <w:vAlign w:val="top"/>
                </w:tcPr>
                <w:p>
                  <w:pPr>
                    <w:pStyle w:val="TableText"/>
                    <w:ind w:left="378"/>
                    <w:spacing w:before="168" w:line="228" w:lineRule="auto"/>
                    <w:rPr>
                      <w:sz w:val="20"/>
                      <w:szCs w:val="20"/>
                    </w:rPr>
                  </w:pPr>
                  <w:r>
                    <w:rPr>
                      <w:sz w:val="20"/>
                      <w:szCs w:val="20"/>
                      <w:spacing w:val="4"/>
                    </w:rPr>
                    <w:t>合格</w:t>
                  </w:r>
                </w:p>
              </w:tc>
            </w:tr>
            <w:tr>
              <w:trPr>
                <w:trHeight w:val="548" w:hRule="atLeast"/>
              </w:trPr>
              <w:tc>
                <w:tcPr>
                  <w:tcW w:w="1185" w:type="dxa"/>
                  <w:vAlign w:val="top"/>
                  <w:vMerge w:val="restart"/>
                  <w:tcBorders>
                    <w:bottom w:val="nil"/>
                  </w:tcBorders>
                </w:tcPr>
                <w:p>
                  <w:pPr>
                    <w:spacing w:line="422" w:lineRule="auto"/>
                    <w:rPr>
                      <w:rFonts w:ascii="Arial"/>
                      <w:sz w:val="21"/>
                    </w:rPr>
                  </w:pPr>
                  <w:r/>
                </w:p>
                <w:p>
                  <w:pPr>
                    <w:ind w:left="17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1821" w:type="dxa"/>
                  <w:vAlign w:val="top"/>
                  <w:vMerge w:val="restart"/>
                  <w:tcBorders>
                    <w:bottom w:val="nil"/>
                  </w:tcBorders>
                </w:tcPr>
                <w:p>
                  <w:pPr>
                    <w:spacing w:line="303" w:lineRule="auto"/>
                    <w:rPr>
                      <w:rFonts w:ascii="Arial"/>
                      <w:sz w:val="21"/>
                    </w:rPr>
                  </w:pPr>
                  <w:r/>
                </w:p>
                <w:p>
                  <w:pPr>
                    <w:ind w:left="858" w:right="128" w:hanging="729"/>
                    <w:spacing w:before="57" w:line="22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2024011803</w:t>
                  </w:r>
                  <w:r>
                    <w:rPr>
                      <w:rFonts w:ascii="Times New Roman" w:hAnsi="Times New Roman" w:eastAsia="Times New Roman" w:cs="Times New Roman"/>
                      <w:sz w:val="20"/>
                      <w:szCs w:val="20"/>
                    </w:rPr>
                    <w:t>XCK</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
                    </w:rPr>
                    <w:t xml:space="preserve"> </w:t>
                  </w:r>
                  <w:r>
                    <w:rPr>
                      <w:rFonts w:ascii="Times New Roman" w:hAnsi="Times New Roman" w:eastAsia="Times New Roman" w:cs="Times New Roman"/>
                      <w:sz w:val="20"/>
                      <w:szCs w:val="20"/>
                    </w:rPr>
                    <w:t>2</w:t>
                  </w:r>
                </w:p>
              </w:tc>
              <w:tc>
                <w:tcPr>
                  <w:tcW w:w="653" w:type="dxa"/>
                  <w:vAlign w:val="top"/>
                  <w:vMerge w:val="restart"/>
                  <w:tcBorders>
                    <w:bottom w:val="nil"/>
                  </w:tcBorders>
                </w:tcPr>
                <w:p>
                  <w:pPr>
                    <w:spacing w:line="245" w:lineRule="auto"/>
                    <w:rPr>
                      <w:rFonts w:ascii="Arial"/>
                      <w:sz w:val="21"/>
                    </w:rPr>
                  </w:pPr>
                  <w:r/>
                </w:p>
                <w:p>
                  <w:pPr>
                    <w:pStyle w:val="TableText"/>
                    <w:ind w:left="227" w:right="116" w:hanging="102"/>
                    <w:spacing w:before="65" w:line="239" w:lineRule="auto"/>
                    <w:rPr>
                      <w:sz w:val="20"/>
                      <w:szCs w:val="20"/>
                    </w:rPr>
                  </w:pPr>
                  <w:r>
                    <w:rPr>
                      <w:sz w:val="20"/>
                      <w:szCs w:val="20"/>
                      <w:spacing w:val="3"/>
                    </w:rPr>
                    <w:t>二甲</w:t>
                  </w:r>
                  <w:r>
                    <w:rPr>
                      <w:sz w:val="20"/>
                      <w:szCs w:val="20"/>
                    </w:rPr>
                    <w:t xml:space="preserve"> </w:t>
                  </w:r>
                  <w:r>
                    <w:rPr>
                      <w:sz w:val="20"/>
                      <w:szCs w:val="20"/>
                    </w:rPr>
                    <w:t>苯</w:t>
                  </w:r>
                </w:p>
              </w:tc>
              <w:tc>
                <w:tcPr>
                  <w:tcW w:w="1051" w:type="dxa"/>
                  <w:vAlign w:val="top"/>
                </w:tcPr>
                <w:p>
                  <w:pPr>
                    <w:pStyle w:val="TableText"/>
                    <w:ind w:left="231"/>
                    <w:spacing w:before="33" w:line="230" w:lineRule="auto"/>
                    <w:rPr>
                      <w:sz w:val="20"/>
                      <w:szCs w:val="20"/>
                    </w:rPr>
                  </w:pPr>
                  <w:r>
                    <w:rPr>
                      <w:sz w:val="20"/>
                      <w:szCs w:val="20"/>
                      <w:spacing w:val="1"/>
                    </w:rPr>
                    <w:t>间对二</w:t>
                  </w:r>
                </w:p>
                <w:p>
                  <w:pPr>
                    <w:pStyle w:val="TableText"/>
                    <w:ind w:left="347"/>
                    <w:spacing w:before="24" w:line="213" w:lineRule="auto"/>
                    <w:rPr>
                      <w:sz w:val="20"/>
                      <w:szCs w:val="20"/>
                    </w:rPr>
                  </w:pPr>
                  <w:r>
                    <w:rPr>
                      <w:sz w:val="20"/>
                      <w:szCs w:val="20"/>
                      <w:spacing w:val="-9"/>
                    </w:rPr>
                    <w:t>甲苯</w:t>
                  </w:r>
                </w:p>
              </w:tc>
              <w:tc>
                <w:tcPr>
                  <w:tcW w:w="1575" w:type="dxa"/>
                  <w:vAlign w:val="top"/>
                </w:tcPr>
                <w:p>
                  <w:pPr>
                    <w:pStyle w:val="TableText"/>
                    <w:ind w:left="415"/>
                    <w:spacing w:before="170"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0.0015</w:t>
                  </w:r>
                </w:p>
              </w:tc>
              <w:tc>
                <w:tcPr>
                  <w:tcW w:w="1618" w:type="dxa"/>
                  <w:vAlign w:val="top"/>
                </w:tcPr>
                <w:p>
                  <w:pPr>
                    <w:pStyle w:val="TableText"/>
                    <w:ind w:left="436"/>
                    <w:spacing w:before="170" w:line="265" w:lineRule="exact"/>
                    <w:rPr>
                      <w:rFonts w:ascii="Times New Roman" w:hAnsi="Times New Roman" w:eastAsia="Times New Roman" w:cs="Times New Roman"/>
                      <w:sz w:val="20"/>
                      <w:szCs w:val="20"/>
                    </w:rPr>
                  </w:pPr>
                  <w:r>
                    <w:rPr>
                      <w:sz w:val="20"/>
                      <w:szCs w:val="20"/>
                      <w:spacing w:val="2"/>
                      <w:position w:val="1"/>
                    </w:rPr>
                    <w:t>＜</w:t>
                  </w:r>
                  <w:r>
                    <w:rPr>
                      <w:rFonts w:ascii="Times New Roman" w:hAnsi="Times New Roman" w:eastAsia="Times New Roman" w:cs="Times New Roman"/>
                      <w:sz w:val="20"/>
                      <w:szCs w:val="20"/>
                      <w:spacing w:val="2"/>
                      <w:position w:val="1"/>
                    </w:rPr>
                    <w:t>0.0015</w:t>
                  </w:r>
                </w:p>
              </w:tc>
              <w:tc>
                <w:tcPr>
                  <w:tcW w:w="1163" w:type="dxa"/>
                  <w:vAlign w:val="top"/>
                </w:tcPr>
                <w:p>
                  <w:pPr>
                    <w:pStyle w:val="TableText"/>
                    <w:ind w:left="378"/>
                    <w:spacing w:before="170" w:line="228" w:lineRule="auto"/>
                    <w:rPr>
                      <w:sz w:val="20"/>
                      <w:szCs w:val="20"/>
                    </w:rPr>
                  </w:pPr>
                  <w:r>
                    <w:rPr>
                      <w:sz w:val="20"/>
                      <w:szCs w:val="20"/>
                      <w:spacing w:val="4"/>
                    </w:rPr>
                    <w:t>合格</w:t>
                  </w:r>
                </w:p>
              </w:tc>
            </w:tr>
            <w:tr>
              <w:trPr>
                <w:trHeight w:val="554" w:hRule="atLeast"/>
              </w:trPr>
              <w:tc>
                <w:tcPr>
                  <w:tcW w:w="1185" w:type="dxa"/>
                  <w:vAlign w:val="top"/>
                  <w:vMerge w:val="continue"/>
                  <w:tcBorders>
                    <w:top w:val="nil"/>
                  </w:tcBorders>
                </w:tcPr>
                <w:p>
                  <w:pPr>
                    <w:rPr>
                      <w:rFonts w:ascii="Arial"/>
                      <w:sz w:val="21"/>
                    </w:rPr>
                  </w:pPr>
                  <w:r/>
                </w:p>
              </w:tc>
              <w:tc>
                <w:tcPr>
                  <w:tcW w:w="1821" w:type="dxa"/>
                  <w:vAlign w:val="top"/>
                  <w:vMerge w:val="continue"/>
                  <w:tcBorders>
                    <w:top w:val="nil"/>
                  </w:tcBorders>
                </w:tcPr>
                <w:p>
                  <w:pPr>
                    <w:rPr>
                      <w:rFonts w:ascii="Arial"/>
                      <w:sz w:val="21"/>
                    </w:rPr>
                  </w:pPr>
                  <w:r/>
                </w:p>
              </w:tc>
              <w:tc>
                <w:tcPr>
                  <w:tcW w:w="653" w:type="dxa"/>
                  <w:vAlign w:val="top"/>
                  <w:vMerge w:val="continue"/>
                  <w:tcBorders>
                    <w:top w:val="nil"/>
                  </w:tcBorders>
                </w:tcPr>
                <w:p>
                  <w:pPr>
                    <w:rPr>
                      <w:rFonts w:ascii="Arial"/>
                      <w:sz w:val="21"/>
                    </w:rPr>
                  </w:pPr>
                  <w:r/>
                </w:p>
              </w:tc>
              <w:tc>
                <w:tcPr>
                  <w:tcW w:w="1051" w:type="dxa"/>
                  <w:vAlign w:val="top"/>
                </w:tcPr>
                <w:p>
                  <w:pPr>
                    <w:pStyle w:val="TableText"/>
                    <w:ind w:left="214"/>
                    <w:spacing w:before="37" w:line="271" w:lineRule="exact"/>
                    <w:rPr>
                      <w:sz w:val="20"/>
                      <w:szCs w:val="20"/>
                    </w:rPr>
                  </w:pPr>
                  <w:r>
                    <w:rPr>
                      <w:sz w:val="20"/>
                      <w:szCs w:val="20"/>
                      <w:spacing w:val="7"/>
                      <w:position w:val="4"/>
                    </w:rPr>
                    <w:t>邻二甲</w:t>
                  </w:r>
                </w:p>
                <w:p>
                  <w:pPr>
                    <w:pStyle w:val="TableText"/>
                    <w:ind w:left="428"/>
                    <w:spacing w:line="217" w:lineRule="auto"/>
                    <w:rPr>
                      <w:sz w:val="20"/>
                      <w:szCs w:val="20"/>
                    </w:rPr>
                  </w:pPr>
                  <w:r>
                    <w:rPr>
                      <w:sz w:val="20"/>
                      <w:szCs w:val="20"/>
                    </w:rPr>
                    <w:t>苯</w:t>
                  </w:r>
                </w:p>
              </w:tc>
              <w:tc>
                <w:tcPr>
                  <w:tcW w:w="1575" w:type="dxa"/>
                  <w:vAlign w:val="top"/>
                </w:tcPr>
                <w:p>
                  <w:pPr>
                    <w:pStyle w:val="TableText"/>
                    <w:ind w:left="415"/>
                    <w:spacing w:before="171"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0.0015</w:t>
                  </w:r>
                </w:p>
              </w:tc>
              <w:tc>
                <w:tcPr>
                  <w:tcW w:w="1618" w:type="dxa"/>
                  <w:vAlign w:val="top"/>
                </w:tcPr>
                <w:p>
                  <w:pPr>
                    <w:pStyle w:val="TableText"/>
                    <w:ind w:left="436"/>
                    <w:spacing w:before="171" w:line="265" w:lineRule="exact"/>
                    <w:rPr>
                      <w:rFonts w:ascii="Times New Roman" w:hAnsi="Times New Roman" w:eastAsia="Times New Roman" w:cs="Times New Roman"/>
                      <w:sz w:val="20"/>
                      <w:szCs w:val="20"/>
                    </w:rPr>
                  </w:pPr>
                  <w:r>
                    <w:rPr>
                      <w:sz w:val="20"/>
                      <w:szCs w:val="20"/>
                      <w:spacing w:val="2"/>
                      <w:position w:val="1"/>
                    </w:rPr>
                    <w:t>＜</w:t>
                  </w:r>
                  <w:r>
                    <w:rPr>
                      <w:rFonts w:ascii="Times New Roman" w:hAnsi="Times New Roman" w:eastAsia="Times New Roman" w:cs="Times New Roman"/>
                      <w:sz w:val="20"/>
                      <w:szCs w:val="20"/>
                      <w:spacing w:val="2"/>
                      <w:position w:val="1"/>
                    </w:rPr>
                    <w:t>0.0015</w:t>
                  </w:r>
                </w:p>
              </w:tc>
              <w:tc>
                <w:tcPr>
                  <w:tcW w:w="1163" w:type="dxa"/>
                  <w:vAlign w:val="top"/>
                </w:tcPr>
                <w:p>
                  <w:pPr>
                    <w:pStyle w:val="TableText"/>
                    <w:ind w:left="378"/>
                    <w:spacing w:before="172" w:line="228" w:lineRule="auto"/>
                    <w:rPr>
                      <w:sz w:val="20"/>
                      <w:szCs w:val="20"/>
                    </w:rPr>
                  </w:pPr>
                  <w:r>
                    <w:rPr>
                      <w:sz w:val="20"/>
                      <w:szCs w:val="20"/>
                      <w:spacing w:val="4"/>
                    </w:rPr>
                    <w:t>合格</w:t>
                  </w:r>
                </w:p>
              </w:tc>
            </w:tr>
          </w:tbl>
          <w:p>
            <w:pPr>
              <w:pStyle w:val="TableText"/>
              <w:ind w:left="121"/>
              <w:spacing w:before="36" w:line="221" w:lineRule="auto"/>
              <w:outlineLvl w:val="0"/>
              <w:rPr/>
            </w:pPr>
            <w:r>
              <w:rPr>
                <w14:textOutline w14:w="4358" w14:cap="sq" w14:cmpd="sng">
                  <w14:solidFill>
                    <w14:srgbClr w14:val="000000"/>
                  </w14:solidFill>
                  <w14:prstDash w14:val="solid"/>
                  <w14:bevel/>
                </w14:textOutline>
                <w:spacing w:val="-2"/>
              </w:rPr>
              <w:t>5.有组织废气</w:t>
            </w:r>
          </w:p>
          <w:p>
            <w:pPr>
              <w:pStyle w:val="TableText"/>
              <w:ind w:left="128"/>
              <w:spacing w:before="224" w:line="220" w:lineRule="auto"/>
              <w:rPr/>
            </w:pPr>
            <w:r>
              <w:rPr>
                <w:spacing w:val="-2"/>
              </w:rPr>
              <w:t>（</w:t>
            </w:r>
            <w:r>
              <w:rPr>
                <w:rFonts w:ascii="Times New Roman" w:hAnsi="Times New Roman" w:eastAsia="Times New Roman" w:cs="Times New Roman"/>
                <w:spacing w:val="-2"/>
              </w:rPr>
              <w:t>1</w:t>
            </w:r>
            <w:r>
              <w:rPr>
                <w:spacing w:val="-2"/>
              </w:rPr>
              <w:t>）空白试验检测结果</w:t>
            </w:r>
          </w:p>
          <w:p>
            <w:pPr>
              <w:spacing w:line="189" w:lineRule="exact"/>
              <w:rPr/>
            </w:pPr>
            <w:r/>
          </w:p>
          <w:tbl>
            <w:tblPr>
              <w:tblStyle w:val="TableNormal"/>
              <w:tblW w:w="8922" w:type="dxa"/>
              <w:tblInd w:w="21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75"/>
              <w:gridCol w:w="2032"/>
              <w:gridCol w:w="589"/>
              <w:gridCol w:w="840"/>
              <w:gridCol w:w="1552"/>
              <w:gridCol w:w="1590"/>
              <w:gridCol w:w="1144"/>
            </w:tblGrid>
            <w:tr>
              <w:trPr>
                <w:trHeight w:val="522" w:hRule="atLeast"/>
              </w:trPr>
              <w:tc>
                <w:tcPr>
                  <w:tcW w:w="1175" w:type="dxa"/>
                  <w:vAlign w:val="top"/>
                </w:tcPr>
                <w:p>
                  <w:pPr>
                    <w:pStyle w:val="TableText"/>
                    <w:ind w:left="174"/>
                    <w:spacing w:before="156" w:line="229" w:lineRule="auto"/>
                    <w:rPr>
                      <w:sz w:val="20"/>
                      <w:szCs w:val="20"/>
                    </w:rPr>
                  </w:pPr>
                  <w:r>
                    <w:rPr>
                      <w:sz w:val="20"/>
                      <w:szCs w:val="20"/>
                      <w:spacing w:val="7"/>
                    </w:rPr>
                    <w:t>监测日期</w:t>
                  </w:r>
                </w:p>
              </w:tc>
              <w:tc>
                <w:tcPr>
                  <w:tcW w:w="2032" w:type="dxa"/>
                  <w:vAlign w:val="top"/>
                </w:tcPr>
                <w:p>
                  <w:pPr>
                    <w:pStyle w:val="TableText"/>
                    <w:ind w:left="598"/>
                    <w:spacing w:before="156" w:line="228" w:lineRule="auto"/>
                    <w:rPr>
                      <w:sz w:val="20"/>
                      <w:szCs w:val="20"/>
                    </w:rPr>
                  </w:pPr>
                  <w:r>
                    <w:rPr>
                      <w:sz w:val="20"/>
                      <w:szCs w:val="20"/>
                      <w:spacing w:val="7"/>
                    </w:rPr>
                    <w:t>样品编号</w:t>
                  </w:r>
                </w:p>
              </w:tc>
              <w:tc>
                <w:tcPr>
                  <w:tcW w:w="1429" w:type="dxa"/>
                  <w:vAlign w:val="top"/>
                  <w:gridSpan w:val="2"/>
                </w:tcPr>
                <w:p>
                  <w:pPr>
                    <w:pStyle w:val="TableText"/>
                    <w:ind w:left="300"/>
                    <w:spacing w:before="156" w:line="229" w:lineRule="auto"/>
                    <w:rPr>
                      <w:sz w:val="20"/>
                      <w:szCs w:val="20"/>
                    </w:rPr>
                  </w:pPr>
                  <w:r>
                    <w:rPr>
                      <w:sz w:val="20"/>
                      <w:szCs w:val="20"/>
                      <w:spacing w:val="7"/>
                    </w:rPr>
                    <w:t>监测项目</w:t>
                  </w:r>
                </w:p>
              </w:tc>
              <w:tc>
                <w:tcPr>
                  <w:tcW w:w="1552" w:type="dxa"/>
                  <w:vAlign w:val="top"/>
                </w:tcPr>
                <w:p>
                  <w:pPr>
                    <w:pStyle w:val="TableText"/>
                    <w:ind w:left="362"/>
                    <w:spacing w:before="35" w:line="209" w:lineRule="auto"/>
                    <w:rPr>
                      <w:sz w:val="20"/>
                      <w:szCs w:val="20"/>
                    </w:rPr>
                  </w:pPr>
                  <w:r>
                    <w:rPr>
                      <w:sz w:val="20"/>
                      <w:szCs w:val="20"/>
                      <w:spacing w:val="7"/>
                    </w:rPr>
                    <w:t>监测结果</w:t>
                  </w:r>
                </w:p>
                <w:p>
                  <w:pPr>
                    <w:ind w:left="496"/>
                    <w:spacing w:line="250"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8"/>
                      <w:position w:val="2"/>
                    </w:rPr>
                    <w:t>/m</w:t>
                  </w:r>
                  <w:r>
                    <w:rPr>
                      <w:rFonts w:ascii="Times New Roman" w:hAnsi="Times New Roman" w:eastAsia="Times New Roman" w:cs="Times New Roman"/>
                      <w:sz w:val="13"/>
                      <w:szCs w:val="13"/>
                      <w:spacing w:val="8"/>
                      <w:position w:val="8"/>
                    </w:rPr>
                    <w:t>3</w:t>
                  </w:r>
                </w:p>
              </w:tc>
              <w:tc>
                <w:tcPr>
                  <w:tcW w:w="1590" w:type="dxa"/>
                  <w:vAlign w:val="top"/>
                </w:tcPr>
                <w:p>
                  <w:pPr>
                    <w:pStyle w:val="TableText"/>
                    <w:ind w:left="382"/>
                    <w:spacing w:before="35" w:line="209" w:lineRule="auto"/>
                    <w:rPr>
                      <w:sz w:val="20"/>
                      <w:szCs w:val="20"/>
                    </w:rPr>
                  </w:pPr>
                  <w:r>
                    <w:rPr>
                      <w:sz w:val="20"/>
                      <w:szCs w:val="20"/>
                      <w:spacing w:val="7"/>
                    </w:rPr>
                    <w:t>规定范围</w:t>
                  </w:r>
                </w:p>
                <w:p>
                  <w:pPr>
                    <w:ind w:left="516"/>
                    <w:spacing w:line="250" w:lineRule="exact"/>
                    <w:rPr>
                      <w:rFonts w:ascii="Times New Roman" w:hAnsi="Times New Roman" w:eastAsia="Times New Roman" w:cs="Times New Roman"/>
                      <w:sz w:val="13"/>
                      <w:szCs w:val="13"/>
                    </w:rPr>
                  </w:pP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8"/>
                      <w:position w:val="2"/>
                    </w:rPr>
                    <w:t>/m</w:t>
                  </w:r>
                  <w:r>
                    <w:rPr>
                      <w:rFonts w:ascii="Times New Roman" w:hAnsi="Times New Roman" w:eastAsia="Times New Roman" w:cs="Times New Roman"/>
                      <w:sz w:val="13"/>
                      <w:szCs w:val="13"/>
                      <w:spacing w:val="8"/>
                      <w:position w:val="8"/>
                    </w:rPr>
                    <w:t>3</w:t>
                  </w:r>
                </w:p>
              </w:tc>
              <w:tc>
                <w:tcPr>
                  <w:tcW w:w="1144" w:type="dxa"/>
                  <w:vAlign w:val="top"/>
                </w:tcPr>
                <w:p>
                  <w:pPr>
                    <w:pStyle w:val="TableText"/>
                    <w:ind w:left="160"/>
                    <w:spacing w:before="156" w:line="228" w:lineRule="auto"/>
                    <w:rPr>
                      <w:sz w:val="20"/>
                      <w:szCs w:val="20"/>
                    </w:rPr>
                  </w:pPr>
                  <w:r>
                    <w:rPr>
                      <w:sz w:val="20"/>
                      <w:szCs w:val="20"/>
                      <w:spacing w:val="6"/>
                    </w:rPr>
                    <w:t>是否合格</w:t>
                  </w:r>
                </w:p>
              </w:tc>
            </w:tr>
            <w:tr>
              <w:trPr>
                <w:trHeight w:val="386" w:hRule="atLeast"/>
              </w:trPr>
              <w:tc>
                <w:tcPr>
                  <w:tcW w:w="1175"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6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2032" w:type="dxa"/>
                  <w:vAlign w:val="top"/>
                </w:tcPr>
                <w:p>
                  <w:pPr>
                    <w:ind w:left="182"/>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2024011803</w:t>
                  </w:r>
                  <w:r>
                    <w:rPr>
                      <w:rFonts w:ascii="Times New Roman" w:hAnsi="Times New Roman" w:eastAsia="Times New Roman" w:cs="Times New Roman"/>
                      <w:sz w:val="20"/>
                      <w:szCs w:val="20"/>
                    </w:rPr>
                    <w:t>YCK</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5"/>
                    </w:rPr>
                    <w:t>1</w:t>
                  </w:r>
                </w:p>
              </w:tc>
              <w:tc>
                <w:tcPr>
                  <w:tcW w:w="1429" w:type="dxa"/>
                  <w:vAlign w:val="top"/>
                  <w:gridSpan w:val="2"/>
                </w:tcPr>
                <w:p>
                  <w:pPr>
                    <w:ind w:left="454"/>
                    <w:spacing w:before="122" w:line="20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87"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87"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87" w:line="232" w:lineRule="auto"/>
                    <w:rPr>
                      <w:sz w:val="20"/>
                      <w:szCs w:val="20"/>
                    </w:rPr>
                  </w:pPr>
                  <w:r>
                    <w:rPr>
                      <w:sz w:val="20"/>
                      <w:szCs w:val="20"/>
                    </w:rPr>
                    <w:t>是</w:t>
                  </w:r>
                </w:p>
              </w:tc>
            </w:tr>
            <w:tr>
              <w:trPr>
                <w:trHeight w:val="455" w:hRule="atLeast"/>
              </w:trPr>
              <w:tc>
                <w:tcPr>
                  <w:tcW w:w="1175" w:type="dxa"/>
                  <w:vAlign w:val="top"/>
                  <w:vMerge w:val="continue"/>
                  <w:tcBorders>
                    <w:top w:val="nil"/>
                    <w:bottom w:val="nil"/>
                  </w:tcBorders>
                </w:tcPr>
                <w:p>
                  <w:pPr>
                    <w:rPr>
                      <w:rFonts w:ascii="Arial"/>
                      <w:sz w:val="21"/>
                    </w:rPr>
                  </w:pPr>
                  <w:r/>
                </w:p>
              </w:tc>
              <w:tc>
                <w:tcPr>
                  <w:tcW w:w="2032" w:type="dxa"/>
                  <w:vAlign w:val="top"/>
                </w:tcPr>
                <w:p>
                  <w:pPr>
                    <w:pStyle w:val="TableText"/>
                    <w:ind w:left="412"/>
                    <w:spacing w:before="121" w:line="229" w:lineRule="auto"/>
                    <w:rPr>
                      <w:rFonts w:ascii="Times New Roman" w:hAnsi="Times New Roman" w:eastAsia="Times New Roman" w:cs="Times New Roman"/>
                      <w:sz w:val="20"/>
                      <w:szCs w:val="20"/>
                    </w:rPr>
                  </w:pPr>
                  <w:r>
                    <w:rPr>
                      <w:sz w:val="20"/>
                      <w:szCs w:val="20"/>
                      <w:spacing w:val="5"/>
                    </w:rPr>
                    <w:t>实验室空白</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5"/>
                    </w:rPr>
                    <w:t>1</w:t>
                  </w:r>
                </w:p>
              </w:tc>
              <w:tc>
                <w:tcPr>
                  <w:tcW w:w="1429" w:type="dxa"/>
                  <w:vAlign w:val="top"/>
                  <w:gridSpan w:val="2"/>
                </w:tcPr>
                <w:p>
                  <w:pPr>
                    <w:ind w:left="454"/>
                    <w:spacing w:before="15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1"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1"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1" w:line="232" w:lineRule="auto"/>
                    <w:rPr>
                      <w:sz w:val="20"/>
                      <w:szCs w:val="20"/>
                    </w:rPr>
                  </w:pPr>
                  <w:r>
                    <w:rPr>
                      <w:sz w:val="20"/>
                      <w:szCs w:val="20"/>
                    </w:rPr>
                    <w:t>是</w:t>
                  </w:r>
                </w:p>
              </w:tc>
            </w:tr>
            <w:tr>
              <w:trPr>
                <w:trHeight w:val="455" w:hRule="atLeast"/>
              </w:trPr>
              <w:tc>
                <w:tcPr>
                  <w:tcW w:w="1175" w:type="dxa"/>
                  <w:vAlign w:val="top"/>
                  <w:vMerge w:val="continue"/>
                  <w:tcBorders>
                    <w:top w:val="nil"/>
                    <w:bottom w:val="nil"/>
                  </w:tcBorders>
                </w:tcPr>
                <w:p>
                  <w:pPr>
                    <w:rPr>
                      <w:rFonts w:ascii="Arial"/>
                      <w:sz w:val="21"/>
                    </w:rPr>
                  </w:pPr>
                  <w:r/>
                </w:p>
              </w:tc>
              <w:tc>
                <w:tcPr>
                  <w:tcW w:w="2032" w:type="dxa"/>
                  <w:vAlign w:val="top"/>
                </w:tcPr>
                <w:p>
                  <w:pPr>
                    <w:pStyle w:val="TableText"/>
                    <w:ind w:left="412"/>
                    <w:spacing w:before="121"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-2</w:t>
                  </w:r>
                </w:p>
              </w:tc>
              <w:tc>
                <w:tcPr>
                  <w:tcW w:w="1429" w:type="dxa"/>
                  <w:vAlign w:val="top"/>
                  <w:gridSpan w:val="2"/>
                </w:tcPr>
                <w:p>
                  <w:pPr>
                    <w:ind w:left="454"/>
                    <w:spacing w:before="15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1"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1"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1" w:line="232" w:lineRule="auto"/>
                    <w:rPr>
                      <w:sz w:val="20"/>
                      <w:szCs w:val="20"/>
                    </w:rPr>
                  </w:pPr>
                  <w:r>
                    <w:rPr>
                      <w:sz w:val="20"/>
                      <w:szCs w:val="20"/>
                    </w:rPr>
                    <w:t>是</w:t>
                  </w:r>
                </w:p>
              </w:tc>
            </w:tr>
            <w:tr>
              <w:trPr>
                <w:trHeight w:val="455" w:hRule="atLeast"/>
              </w:trPr>
              <w:tc>
                <w:tcPr>
                  <w:tcW w:w="1175" w:type="dxa"/>
                  <w:vAlign w:val="top"/>
                  <w:vMerge w:val="continue"/>
                  <w:tcBorders>
                    <w:top w:val="nil"/>
                    <w:bottom w:val="nil"/>
                  </w:tcBorders>
                </w:tcPr>
                <w:p>
                  <w:pPr>
                    <w:rPr>
                      <w:rFonts w:ascii="Arial"/>
                      <w:sz w:val="21"/>
                    </w:rPr>
                  </w:pPr>
                  <w:r/>
                </w:p>
              </w:tc>
              <w:tc>
                <w:tcPr>
                  <w:tcW w:w="2032" w:type="dxa"/>
                  <w:vAlign w:val="top"/>
                </w:tcPr>
                <w:p>
                  <w:pPr>
                    <w:pStyle w:val="TableText"/>
                    <w:ind w:left="412"/>
                    <w:spacing w:before="122"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-3</w:t>
                  </w:r>
                </w:p>
              </w:tc>
              <w:tc>
                <w:tcPr>
                  <w:tcW w:w="1429" w:type="dxa"/>
                  <w:vAlign w:val="top"/>
                  <w:gridSpan w:val="2"/>
                </w:tcPr>
                <w:p>
                  <w:pPr>
                    <w:ind w:left="454"/>
                    <w:spacing w:before="158"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2"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2"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2" w:line="232" w:lineRule="auto"/>
                    <w:rPr>
                      <w:sz w:val="20"/>
                      <w:szCs w:val="20"/>
                    </w:rPr>
                  </w:pPr>
                  <w:r>
                    <w:rPr>
                      <w:sz w:val="20"/>
                      <w:szCs w:val="20"/>
                    </w:rPr>
                    <w:t>是</w:t>
                  </w:r>
                </w:p>
              </w:tc>
            </w:tr>
            <w:tr>
              <w:trPr>
                <w:trHeight w:val="455" w:hRule="atLeast"/>
              </w:trPr>
              <w:tc>
                <w:tcPr>
                  <w:tcW w:w="1175" w:type="dxa"/>
                  <w:vAlign w:val="top"/>
                  <w:vMerge w:val="continue"/>
                  <w:tcBorders>
                    <w:top w:val="nil"/>
                    <w:bottom w:val="nil"/>
                  </w:tcBorders>
                </w:tcPr>
                <w:p>
                  <w:pPr>
                    <w:rPr>
                      <w:rFonts w:ascii="Arial"/>
                      <w:sz w:val="21"/>
                    </w:rPr>
                  </w:pPr>
                  <w:r/>
                </w:p>
              </w:tc>
              <w:tc>
                <w:tcPr>
                  <w:tcW w:w="2032" w:type="dxa"/>
                  <w:vAlign w:val="top"/>
                </w:tcPr>
                <w:p>
                  <w:pPr>
                    <w:pStyle w:val="TableText"/>
                    <w:ind w:left="412"/>
                    <w:spacing w:before="123"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-4</w:t>
                  </w:r>
                </w:p>
              </w:tc>
              <w:tc>
                <w:tcPr>
                  <w:tcW w:w="1429" w:type="dxa"/>
                  <w:vAlign w:val="top"/>
                  <w:gridSpan w:val="2"/>
                </w:tcPr>
                <w:p>
                  <w:pPr>
                    <w:ind w:left="454"/>
                    <w:spacing w:before="159"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3"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3"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3" w:line="232" w:lineRule="auto"/>
                    <w:rPr>
                      <w:sz w:val="20"/>
                      <w:szCs w:val="20"/>
                    </w:rPr>
                  </w:pPr>
                  <w:r>
                    <w:rPr>
                      <w:sz w:val="20"/>
                      <w:szCs w:val="20"/>
                    </w:rPr>
                    <w:t>是</w:t>
                  </w:r>
                </w:p>
              </w:tc>
            </w:tr>
            <w:tr>
              <w:trPr>
                <w:trHeight w:val="455" w:hRule="atLeast"/>
              </w:trPr>
              <w:tc>
                <w:tcPr>
                  <w:tcW w:w="1175" w:type="dxa"/>
                  <w:vAlign w:val="top"/>
                  <w:vMerge w:val="continue"/>
                  <w:tcBorders>
                    <w:top w:val="nil"/>
                  </w:tcBorders>
                </w:tcPr>
                <w:p>
                  <w:pPr>
                    <w:rPr>
                      <w:rFonts w:ascii="Arial"/>
                      <w:sz w:val="21"/>
                    </w:rPr>
                  </w:pPr>
                  <w:r/>
                </w:p>
              </w:tc>
              <w:tc>
                <w:tcPr>
                  <w:tcW w:w="2032" w:type="dxa"/>
                  <w:vAlign w:val="top"/>
                </w:tcPr>
                <w:p>
                  <w:pPr>
                    <w:pStyle w:val="TableText"/>
                    <w:ind w:left="412"/>
                    <w:spacing w:before="124"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-5</w:t>
                  </w:r>
                </w:p>
              </w:tc>
              <w:tc>
                <w:tcPr>
                  <w:tcW w:w="1429" w:type="dxa"/>
                  <w:vAlign w:val="top"/>
                  <w:gridSpan w:val="2"/>
                </w:tcPr>
                <w:p>
                  <w:pPr>
                    <w:ind w:left="454"/>
                    <w:spacing w:before="16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4"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4"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4" w:line="232" w:lineRule="auto"/>
                    <w:rPr>
                      <w:sz w:val="20"/>
                      <w:szCs w:val="20"/>
                    </w:rPr>
                  </w:pPr>
                  <w:r>
                    <w:rPr>
                      <w:sz w:val="20"/>
                      <w:szCs w:val="20"/>
                    </w:rPr>
                    <w:t>是</w:t>
                  </w:r>
                </w:p>
              </w:tc>
            </w:tr>
            <w:tr>
              <w:trPr>
                <w:trHeight w:val="386" w:hRule="atLeast"/>
              </w:trPr>
              <w:tc>
                <w:tcPr>
                  <w:tcW w:w="1175" w:type="dxa"/>
                  <w:vAlign w:val="top"/>
                </w:tcPr>
                <w:p>
                  <w:pPr>
                    <w:ind w:left="169"/>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1.24</w:t>
                  </w:r>
                </w:p>
              </w:tc>
              <w:tc>
                <w:tcPr>
                  <w:tcW w:w="2032" w:type="dxa"/>
                  <w:vAlign w:val="top"/>
                </w:tcPr>
                <w:p>
                  <w:pPr>
                    <w:ind w:left="182"/>
                    <w:spacing w:before="127"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2024011803</w:t>
                  </w:r>
                  <w:r>
                    <w:rPr>
                      <w:rFonts w:ascii="Times New Roman" w:hAnsi="Times New Roman" w:eastAsia="Times New Roman" w:cs="Times New Roman"/>
                      <w:sz w:val="20"/>
                      <w:szCs w:val="20"/>
                    </w:rPr>
                    <w:t>QCK</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5"/>
                    </w:rPr>
                    <w:t>1</w:t>
                  </w:r>
                </w:p>
              </w:tc>
              <w:tc>
                <w:tcPr>
                  <w:tcW w:w="1429" w:type="dxa"/>
                  <w:vAlign w:val="top"/>
                  <w:gridSpan w:val="2"/>
                </w:tcPr>
                <w:p>
                  <w:pPr>
                    <w:pStyle w:val="TableText"/>
                    <w:ind w:left="404"/>
                    <w:spacing w:before="91" w:line="229" w:lineRule="auto"/>
                    <w:rPr>
                      <w:sz w:val="20"/>
                      <w:szCs w:val="20"/>
                    </w:rPr>
                  </w:pPr>
                  <w:r>
                    <w:rPr>
                      <w:sz w:val="20"/>
                      <w:szCs w:val="20"/>
                      <w:spacing w:val="7"/>
                    </w:rPr>
                    <w:t>颗粒物</w:t>
                  </w:r>
                </w:p>
              </w:tc>
              <w:tc>
                <w:tcPr>
                  <w:tcW w:w="1552" w:type="dxa"/>
                  <w:vAlign w:val="top"/>
                </w:tcPr>
                <w:p>
                  <w:pPr>
                    <w:ind w:left="651"/>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1590" w:type="dxa"/>
                  <w:vAlign w:val="top"/>
                </w:tcPr>
                <w:p>
                  <w:pPr>
                    <w:pStyle w:val="TableText"/>
                    <w:ind w:left="660"/>
                    <w:spacing w:before="91" w:line="268" w:lineRule="exact"/>
                    <w:rPr>
                      <w:rFonts w:ascii="Times New Roman" w:hAnsi="Times New Roman" w:eastAsia="Times New Roman" w:cs="Times New Roman"/>
                      <w:sz w:val="20"/>
                      <w:szCs w:val="20"/>
                    </w:rPr>
                  </w:pPr>
                  <w:r>
                    <w:rPr>
                      <w:sz w:val="20"/>
                      <w:szCs w:val="20"/>
                      <w:spacing w:val="-6"/>
                      <w:position w:val="1"/>
                    </w:rPr>
                    <w:t>＜</w:t>
                  </w:r>
                  <w:r>
                    <w:rPr>
                      <w:rFonts w:ascii="Times New Roman" w:hAnsi="Times New Roman" w:eastAsia="Times New Roman" w:cs="Times New Roman"/>
                      <w:sz w:val="20"/>
                      <w:szCs w:val="20"/>
                      <w:spacing w:val="-6"/>
                      <w:position w:val="1"/>
                    </w:rPr>
                    <w:t>1</w:t>
                  </w:r>
                </w:p>
              </w:tc>
              <w:tc>
                <w:tcPr>
                  <w:tcW w:w="1144" w:type="dxa"/>
                  <w:vAlign w:val="top"/>
                </w:tcPr>
                <w:p>
                  <w:pPr>
                    <w:pStyle w:val="TableText"/>
                    <w:ind w:left="477"/>
                    <w:spacing w:before="91" w:line="232" w:lineRule="auto"/>
                    <w:rPr>
                      <w:sz w:val="20"/>
                      <w:szCs w:val="20"/>
                    </w:rPr>
                  </w:pPr>
                  <w:r>
                    <w:rPr>
                      <w:sz w:val="20"/>
                      <w:szCs w:val="20"/>
                    </w:rPr>
                    <w:t>是</w:t>
                  </w:r>
                </w:p>
              </w:tc>
            </w:tr>
            <w:tr>
              <w:trPr>
                <w:trHeight w:val="386" w:hRule="atLeast"/>
              </w:trPr>
              <w:tc>
                <w:tcPr>
                  <w:tcW w:w="1175" w:type="dxa"/>
                  <w:vAlign w:val="top"/>
                  <w:vMerge w:val="restart"/>
                  <w:tcBorders>
                    <w:bottom w:val="nil"/>
                  </w:tcBorders>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6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2032" w:type="dxa"/>
                  <w:vAlign w:val="top"/>
                </w:tcPr>
                <w:p>
                  <w:pPr>
                    <w:ind w:left="184"/>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2024011803</w:t>
                  </w:r>
                  <w:r>
                    <w:rPr>
                      <w:rFonts w:ascii="Times New Roman" w:hAnsi="Times New Roman" w:eastAsia="Times New Roman" w:cs="Times New Roman"/>
                      <w:sz w:val="20"/>
                      <w:szCs w:val="20"/>
                    </w:rPr>
                    <w:t>YCK</w:t>
                  </w:r>
                  <w:r>
                    <w:rPr>
                      <w:rFonts w:ascii="Times New Roman" w:hAnsi="Times New Roman" w:eastAsia="Times New Roman" w:cs="Times New Roman"/>
                      <w:sz w:val="20"/>
                      <w:szCs w:val="20"/>
                      <w:spacing w:val="5"/>
                    </w:rPr>
                    <w:t>-2</w:t>
                  </w:r>
                </w:p>
              </w:tc>
              <w:tc>
                <w:tcPr>
                  <w:tcW w:w="1429" w:type="dxa"/>
                  <w:vAlign w:val="top"/>
                  <w:gridSpan w:val="2"/>
                </w:tcPr>
                <w:p>
                  <w:pPr>
                    <w:ind w:left="454"/>
                    <w:spacing w:before="12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91"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91"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91" w:line="232" w:lineRule="auto"/>
                    <w:rPr>
                      <w:sz w:val="20"/>
                      <w:szCs w:val="20"/>
                    </w:rPr>
                  </w:pPr>
                  <w:r>
                    <w:rPr>
                      <w:sz w:val="20"/>
                      <w:szCs w:val="20"/>
                    </w:rPr>
                    <w:t>是</w:t>
                  </w:r>
                </w:p>
              </w:tc>
            </w:tr>
            <w:tr>
              <w:trPr>
                <w:trHeight w:val="455" w:hRule="atLeast"/>
              </w:trPr>
              <w:tc>
                <w:tcPr>
                  <w:tcW w:w="1175" w:type="dxa"/>
                  <w:vAlign w:val="top"/>
                  <w:vMerge w:val="continue"/>
                  <w:tcBorders>
                    <w:top w:val="nil"/>
                    <w:bottom w:val="nil"/>
                  </w:tcBorders>
                </w:tcPr>
                <w:p>
                  <w:pPr>
                    <w:rPr>
                      <w:rFonts w:ascii="Arial"/>
                      <w:sz w:val="21"/>
                    </w:rPr>
                  </w:pPr>
                  <w:r/>
                </w:p>
              </w:tc>
              <w:tc>
                <w:tcPr>
                  <w:tcW w:w="2032" w:type="dxa"/>
                  <w:vAlign w:val="top"/>
                </w:tcPr>
                <w:p>
                  <w:pPr>
                    <w:pStyle w:val="TableText"/>
                    <w:ind w:left="412"/>
                    <w:spacing w:before="125"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-6</w:t>
                  </w:r>
                </w:p>
              </w:tc>
              <w:tc>
                <w:tcPr>
                  <w:tcW w:w="1429" w:type="dxa"/>
                  <w:vAlign w:val="top"/>
                  <w:gridSpan w:val="2"/>
                </w:tcPr>
                <w:p>
                  <w:pPr>
                    <w:ind w:left="454"/>
                    <w:spacing w:before="161"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5"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5"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5" w:line="232" w:lineRule="auto"/>
                    <w:rPr>
                      <w:sz w:val="20"/>
                      <w:szCs w:val="20"/>
                    </w:rPr>
                  </w:pPr>
                  <w:r>
                    <w:rPr>
                      <w:sz w:val="20"/>
                      <w:szCs w:val="20"/>
                    </w:rPr>
                    <w:t>是</w:t>
                  </w:r>
                </w:p>
              </w:tc>
            </w:tr>
            <w:tr>
              <w:trPr>
                <w:trHeight w:val="455" w:hRule="atLeast"/>
              </w:trPr>
              <w:tc>
                <w:tcPr>
                  <w:tcW w:w="1175" w:type="dxa"/>
                  <w:vAlign w:val="top"/>
                  <w:vMerge w:val="continue"/>
                  <w:tcBorders>
                    <w:top w:val="nil"/>
                    <w:bottom w:val="nil"/>
                  </w:tcBorders>
                </w:tcPr>
                <w:p>
                  <w:pPr>
                    <w:rPr>
                      <w:rFonts w:ascii="Arial"/>
                      <w:sz w:val="21"/>
                    </w:rPr>
                  </w:pPr>
                  <w:r/>
                </w:p>
              </w:tc>
              <w:tc>
                <w:tcPr>
                  <w:tcW w:w="2032" w:type="dxa"/>
                  <w:vAlign w:val="top"/>
                </w:tcPr>
                <w:p>
                  <w:pPr>
                    <w:pStyle w:val="TableText"/>
                    <w:ind w:left="412"/>
                    <w:spacing w:before="126"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-7</w:t>
                  </w:r>
                </w:p>
              </w:tc>
              <w:tc>
                <w:tcPr>
                  <w:tcW w:w="1429" w:type="dxa"/>
                  <w:vAlign w:val="top"/>
                  <w:gridSpan w:val="2"/>
                </w:tcPr>
                <w:p>
                  <w:pPr>
                    <w:ind w:left="454"/>
                    <w:spacing w:before="16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6"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6"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6" w:line="232" w:lineRule="auto"/>
                    <w:rPr>
                      <w:sz w:val="20"/>
                      <w:szCs w:val="20"/>
                    </w:rPr>
                  </w:pPr>
                  <w:r>
                    <w:rPr>
                      <w:sz w:val="20"/>
                      <w:szCs w:val="20"/>
                    </w:rPr>
                    <w:t>是</w:t>
                  </w:r>
                </w:p>
              </w:tc>
            </w:tr>
            <w:tr>
              <w:trPr>
                <w:trHeight w:val="456" w:hRule="atLeast"/>
              </w:trPr>
              <w:tc>
                <w:tcPr>
                  <w:tcW w:w="1175" w:type="dxa"/>
                  <w:vAlign w:val="top"/>
                  <w:vMerge w:val="continue"/>
                  <w:tcBorders>
                    <w:top w:val="nil"/>
                    <w:bottom w:val="nil"/>
                  </w:tcBorders>
                </w:tcPr>
                <w:p>
                  <w:pPr>
                    <w:rPr>
                      <w:rFonts w:ascii="Arial"/>
                      <w:sz w:val="21"/>
                    </w:rPr>
                  </w:pPr>
                  <w:r/>
                </w:p>
              </w:tc>
              <w:tc>
                <w:tcPr>
                  <w:tcW w:w="2032" w:type="dxa"/>
                  <w:vAlign w:val="top"/>
                </w:tcPr>
                <w:p>
                  <w:pPr>
                    <w:pStyle w:val="TableText"/>
                    <w:ind w:left="412"/>
                    <w:spacing w:before="129"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-8</w:t>
                  </w:r>
                </w:p>
              </w:tc>
              <w:tc>
                <w:tcPr>
                  <w:tcW w:w="1429" w:type="dxa"/>
                  <w:vAlign w:val="top"/>
                  <w:gridSpan w:val="2"/>
                </w:tcPr>
                <w:p>
                  <w:pPr>
                    <w:ind w:left="454"/>
                    <w:spacing w:before="164" w:line="20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9"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9"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9" w:line="232" w:lineRule="auto"/>
                    <w:rPr>
                      <w:sz w:val="20"/>
                      <w:szCs w:val="20"/>
                    </w:rPr>
                  </w:pPr>
                  <w:r>
                    <w:rPr>
                      <w:sz w:val="20"/>
                      <w:szCs w:val="20"/>
                    </w:rPr>
                    <w:t>是</w:t>
                  </w:r>
                </w:p>
              </w:tc>
            </w:tr>
            <w:tr>
              <w:trPr>
                <w:trHeight w:val="455" w:hRule="atLeast"/>
              </w:trPr>
              <w:tc>
                <w:tcPr>
                  <w:tcW w:w="1175" w:type="dxa"/>
                  <w:vAlign w:val="top"/>
                  <w:vMerge w:val="continue"/>
                  <w:tcBorders>
                    <w:top w:val="nil"/>
                    <w:bottom w:val="nil"/>
                  </w:tcBorders>
                </w:tcPr>
                <w:p>
                  <w:pPr>
                    <w:rPr>
                      <w:rFonts w:ascii="Arial"/>
                      <w:sz w:val="21"/>
                    </w:rPr>
                  </w:pPr>
                  <w:r/>
                </w:p>
              </w:tc>
              <w:tc>
                <w:tcPr>
                  <w:tcW w:w="2032" w:type="dxa"/>
                  <w:vAlign w:val="top"/>
                </w:tcPr>
                <w:p>
                  <w:pPr>
                    <w:pStyle w:val="TableText"/>
                    <w:ind w:left="412"/>
                    <w:spacing w:before="129"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-9</w:t>
                  </w:r>
                </w:p>
              </w:tc>
              <w:tc>
                <w:tcPr>
                  <w:tcW w:w="1429" w:type="dxa"/>
                  <w:vAlign w:val="top"/>
                  <w:gridSpan w:val="2"/>
                </w:tcPr>
                <w:p>
                  <w:pPr>
                    <w:ind w:left="454"/>
                    <w:spacing w:before="164" w:line="20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29"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29"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29" w:line="232" w:lineRule="auto"/>
                    <w:rPr>
                      <w:sz w:val="20"/>
                      <w:szCs w:val="20"/>
                    </w:rPr>
                  </w:pPr>
                  <w:r>
                    <w:rPr>
                      <w:sz w:val="20"/>
                      <w:szCs w:val="20"/>
                    </w:rPr>
                    <w:t>是</w:t>
                  </w:r>
                </w:p>
              </w:tc>
            </w:tr>
            <w:tr>
              <w:trPr>
                <w:trHeight w:val="456" w:hRule="atLeast"/>
              </w:trPr>
              <w:tc>
                <w:tcPr>
                  <w:tcW w:w="1175" w:type="dxa"/>
                  <w:vAlign w:val="top"/>
                  <w:vMerge w:val="continue"/>
                  <w:tcBorders>
                    <w:top w:val="nil"/>
                  </w:tcBorders>
                </w:tcPr>
                <w:p>
                  <w:pPr>
                    <w:rPr>
                      <w:rFonts w:ascii="Arial"/>
                      <w:sz w:val="21"/>
                    </w:rPr>
                  </w:pPr>
                  <w:r/>
                </w:p>
              </w:tc>
              <w:tc>
                <w:tcPr>
                  <w:tcW w:w="2032" w:type="dxa"/>
                  <w:vAlign w:val="top"/>
                </w:tcPr>
                <w:p>
                  <w:pPr>
                    <w:pStyle w:val="TableText"/>
                    <w:ind w:left="359"/>
                    <w:spacing w:before="130" w:line="229" w:lineRule="auto"/>
                    <w:rPr>
                      <w:rFonts w:ascii="Times New Roman" w:hAnsi="Times New Roman" w:eastAsia="Times New Roman" w:cs="Times New Roman"/>
                      <w:sz w:val="20"/>
                      <w:szCs w:val="20"/>
                    </w:rPr>
                  </w:pPr>
                  <w:r>
                    <w:rPr>
                      <w:sz w:val="20"/>
                      <w:szCs w:val="20"/>
                      <w:spacing w:val="3"/>
                    </w:rPr>
                    <w:t>实验室空白</w:t>
                  </w: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3"/>
                    </w:rPr>
                    <w:t>10</w:t>
                  </w:r>
                </w:p>
              </w:tc>
              <w:tc>
                <w:tcPr>
                  <w:tcW w:w="1429" w:type="dxa"/>
                  <w:vAlign w:val="top"/>
                  <w:gridSpan w:val="2"/>
                </w:tcPr>
                <w:p>
                  <w:pPr>
                    <w:ind w:left="454"/>
                    <w:spacing w:before="165" w:line="200"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VOC</w:t>
                  </w:r>
                  <w:r>
                    <w:rPr>
                      <w:rFonts w:ascii="Times New Roman" w:hAnsi="Times New Roman" w:eastAsia="Times New Roman" w:cs="Times New Roman"/>
                      <w:sz w:val="13"/>
                      <w:szCs w:val="13"/>
                      <w:spacing w:val="5"/>
                      <w:position w:val="-1"/>
                    </w:rPr>
                    <w:t>S</w:t>
                  </w:r>
                </w:p>
              </w:tc>
              <w:tc>
                <w:tcPr>
                  <w:tcW w:w="1552" w:type="dxa"/>
                  <w:vAlign w:val="top"/>
                </w:tcPr>
                <w:p>
                  <w:pPr>
                    <w:pStyle w:val="TableText"/>
                    <w:ind w:left="508"/>
                    <w:spacing w:before="130"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590" w:type="dxa"/>
                  <w:vAlign w:val="top"/>
                </w:tcPr>
                <w:p>
                  <w:pPr>
                    <w:pStyle w:val="TableText"/>
                    <w:ind w:left="528"/>
                    <w:spacing w:before="130" w:line="265" w:lineRule="exact"/>
                    <w:rPr>
                      <w:rFonts w:ascii="Times New Roman" w:hAnsi="Times New Roman" w:eastAsia="Times New Roman" w:cs="Times New Roman"/>
                      <w:sz w:val="20"/>
                      <w:szCs w:val="20"/>
                    </w:rPr>
                  </w:pPr>
                  <w:r>
                    <w:rPr>
                      <w:sz w:val="20"/>
                      <w:szCs w:val="20"/>
                      <w:position w:val="1"/>
                    </w:rPr>
                    <w:t>＜</w:t>
                  </w:r>
                  <w:r>
                    <w:rPr>
                      <w:rFonts w:ascii="Times New Roman" w:hAnsi="Times New Roman" w:eastAsia="Times New Roman" w:cs="Times New Roman"/>
                      <w:sz w:val="20"/>
                      <w:szCs w:val="20"/>
                      <w:position w:val="1"/>
                    </w:rPr>
                    <w:t>0.06</w:t>
                  </w:r>
                </w:p>
              </w:tc>
              <w:tc>
                <w:tcPr>
                  <w:tcW w:w="1144" w:type="dxa"/>
                  <w:vAlign w:val="top"/>
                </w:tcPr>
                <w:p>
                  <w:pPr>
                    <w:pStyle w:val="TableText"/>
                    <w:ind w:left="477"/>
                    <w:spacing w:before="130" w:line="232" w:lineRule="auto"/>
                    <w:rPr>
                      <w:sz w:val="20"/>
                      <w:szCs w:val="20"/>
                    </w:rPr>
                  </w:pPr>
                  <w:r>
                    <w:rPr>
                      <w:sz w:val="20"/>
                      <w:szCs w:val="20"/>
                    </w:rPr>
                    <w:t>是</w:t>
                  </w:r>
                </w:p>
              </w:tc>
            </w:tr>
            <w:tr>
              <w:trPr>
                <w:trHeight w:val="386" w:hRule="atLeast"/>
              </w:trPr>
              <w:tc>
                <w:tcPr>
                  <w:tcW w:w="1175" w:type="dxa"/>
                  <w:vAlign w:val="top"/>
                </w:tcPr>
                <w:p>
                  <w:pPr>
                    <w:ind w:left="169"/>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2032" w:type="dxa"/>
                  <w:vAlign w:val="top"/>
                </w:tcPr>
                <w:p>
                  <w:pPr>
                    <w:ind w:left="182"/>
                    <w:spacing w:before="129"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2024011803</w:t>
                  </w:r>
                  <w:r>
                    <w:rPr>
                      <w:rFonts w:ascii="Times New Roman" w:hAnsi="Times New Roman" w:eastAsia="Times New Roman" w:cs="Times New Roman"/>
                      <w:sz w:val="20"/>
                      <w:szCs w:val="20"/>
                    </w:rPr>
                    <w:t>QCK</w:t>
                  </w:r>
                  <w:r>
                    <w:rPr>
                      <w:rFonts w:ascii="Times New Roman" w:hAnsi="Times New Roman" w:eastAsia="Times New Roman" w:cs="Times New Roman"/>
                      <w:sz w:val="20"/>
                      <w:szCs w:val="20"/>
                      <w:spacing w:val="6"/>
                    </w:rPr>
                    <w:t>-3</w:t>
                  </w:r>
                </w:p>
              </w:tc>
              <w:tc>
                <w:tcPr>
                  <w:tcW w:w="1429" w:type="dxa"/>
                  <w:vAlign w:val="top"/>
                  <w:gridSpan w:val="2"/>
                </w:tcPr>
                <w:p>
                  <w:pPr>
                    <w:pStyle w:val="TableText"/>
                    <w:ind w:left="404"/>
                    <w:spacing w:before="93" w:line="229" w:lineRule="auto"/>
                    <w:rPr>
                      <w:sz w:val="20"/>
                      <w:szCs w:val="20"/>
                    </w:rPr>
                  </w:pPr>
                  <w:r>
                    <w:rPr>
                      <w:sz w:val="20"/>
                      <w:szCs w:val="20"/>
                      <w:spacing w:val="7"/>
                    </w:rPr>
                    <w:t>颗粒物</w:t>
                  </w:r>
                </w:p>
              </w:tc>
              <w:tc>
                <w:tcPr>
                  <w:tcW w:w="1552" w:type="dxa"/>
                  <w:vAlign w:val="top"/>
                </w:tcPr>
                <w:p>
                  <w:pPr>
                    <w:ind w:left="65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1590" w:type="dxa"/>
                  <w:vAlign w:val="top"/>
                </w:tcPr>
                <w:p>
                  <w:pPr>
                    <w:pStyle w:val="TableText"/>
                    <w:ind w:left="660"/>
                    <w:spacing w:before="93" w:line="268" w:lineRule="exact"/>
                    <w:rPr>
                      <w:rFonts w:ascii="Times New Roman" w:hAnsi="Times New Roman" w:eastAsia="Times New Roman" w:cs="Times New Roman"/>
                      <w:sz w:val="20"/>
                      <w:szCs w:val="20"/>
                    </w:rPr>
                  </w:pPr>
                  <w:r>
                    <w:rPr>
                      <w:sz w:val="20"/>
                      <w:szCs w:val="20"/>
                      <w:spacing w:val="-6"/>
                      <w:position w:val="1"/>
                    </w:rPr>
                    <w:t>＜</w:t>
                  </w:r>
                  <w:r>
                    <w:rPr>
                      <w:rFonts w:ascii="Times New Roman" w:hAnsi="Times New Roman" w:eastAsia="Times New Roman" w:cs="Times New Roman"/>
                      <w:sz w:val="20"/>
                      <w:szCs w:val="20"/>
                      <w:spacing w:val="-6"/>
                      <w:position w:val="1"/>
                    </w:rPr>
                    <w:t>1</w:t>
                  </w:r>
                </w:p>
              </w:tc>
              <w:tc>
                <w:tcPr>
                  <w:tcW w:w="1144" w:type="dxa"/>
                  <w:vAlign w:val="top"/>
                </w:tcPr>
                <w:p>
                  <w:pPr>
                    <w:pStyle w:val="TableText"/>
                    <w:ind w:left="477"/>
                    <w:spacing w:before="93" w:line="232" w:lineRule="auto"/>
                    <w:rPr>
                      <w:sz w:val="20"/>
                      <w:szCs w:val="20"/>
                    </w:rPr>
                  </w:pPr>
                  <w:r>
                    <w:rPr>
                      <w:sz w:val="20"/>
                      <w:szCs w:val="20"/>
                    </w:rPr>
                    <w:t>是</w:t>
                  </w:r>
                </w:p>
              </w:tc>
            </w:tr>
            <w:tr>
              <w:trPr>
                <w:trHeight w:val="821" w:hRule="atLeast"/>
              </w:trPr>
              <w:tc>
                <w:tcPr>
                  <w:tcW w:w="1175"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16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1.27</w:t>
                  </w:r>
                </w:p>
              </w:tc>
              <w:tc>
                <w:tcPr>
                  <w:tcW w:w="2032"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pStyle w:val="TableText"/>
                    <w:ind w:left="500"/>
                    <w:spacing w:before="65" w:line="229" w:lineRule="auto"/>
                    <w:rPr>
                      <w:sz w:val="20"/>
                      <w:szCs w:val="20"/>
                    </w:rPr>
                  </w:pPr>
                  <w:r>
                    <w:rPr>
                      <w:sz w:val="20"/>
                      <w:szCs w:val="20"/>
                      <w:spacing w:val="7"/>
                    </w:rPr>
                    <w:t>实验室空白</w:t>
                  </w:r>
                </w:p>
              </w:tc>
              <w:tc>
                <w:tcPr>
                  <w:tcW w:w="589" w:type="dxa"/>
                  <w:vAlign w:val="top"/>
                  <w:vMerge w:val="restart"/>
                  <w:textDirection w:val="tbRlV"/>
                  <w:tcBorders>
                    <w:bottom w:val="nil"/>
                  </w:tcBorders>
                </w:tcPr>
                <w:p>
                  <w:pPr>
                    <w:pStyle w:val="TableText"/>
                    <w:ind w:left="355"/>
                    <w:spacing w:before="188" w:line="213" w:lineRule="auto"/>
                    <w:rPr>
                      <w:sz w:val="20"/>
                      <w:szCs w:val="20"/>
                    </w:rPr>
                  </w:pPr>
                  <w:r>
                    <w:rPr>
                      <w:sz w:val="20"/>
                      <w:szCs w:val="20"/>
                      <w:spacing w:val="-13"/>
                    </w:rPr>
                    <w:t>二 甲</w:t>
                  </w:r>
                  <w:r>
                    <w:rPr>
                      <w:sz w:val="20"/>
                      <w:szCs w:val="20"/>
                      <w:spacing w:val="-36"/>
                    </w:rPr>
                    <w:t xml:space="preserve"> </w:t>
                  </w:r>
                  <w:r>
                    <w:rPr>
                      <w:sz w:val="20"/>
                      <w:szCs w:val="20"/>
                      <w:spacing w:val="-13"/>
                    </w:rPr>
                    <w:t>苯</w:t>
                  </w:r>
                </w:p>
              </w:tc>
              <w:tc>
                <w:tcPr>
                  <w:tcW w:w="840" w:type="dxa"/>
                  <w:vAlign w:val="top"/>
                </w:tcPr>
                <w:p>
                  <w:pPr>
                    <w:pStyle w:val="TableText"/>
                    <w:ind w:left="231"/>
                    <w:spacing w:before="41" w:line="271" w:lineRule="exact"/>
                    <w:rPr>
                      <w:sz w:val="20"/>
                      <w:szCs w:val="20"/>
                    </w:rPr>
                  </w:pPr>
                  <w:r>
                    <w:rPr>
                      <w:sz w:val="20"/>
                      <w:szCs w:val="20"/>
                      <w:spacing w:val="-4"/>
                      <w:position w:val="4"/>
                    </w:rPr>
                    <w:t>间对</w:t>
                  </w:r>
                </w:p>
                <w:p>
                  <w:pPr>
                    <w:pStyle w:val="TableText"/>
                    <w:ind w:left="218"/>
                    <w:spacing w:line="231" w:lineRule="auto"/>
                    <w:rPr>
                      <w:sz w:val="20"/>
                      <w:szCs w:val="20"/>
                    </w:rPr>
                  </w:pPr>
                  <w:r>
                    <w:rPr>
                      <w:sz w:val="20"/>
                      <w:szCs w:val="20"/>
                      <w:spacing w:val="3"/>
                    </w:rPr>
                    <w:t>二甲</w:t>
                  </w:r>
                </w:p>
                <w:p>
                  <w:pPr>
                    <w:pStyle w:val="TableText"/>
                    <w:ind w:left="323"/>
                    <w:spacing w:before="20" w:line="210" w:lineRule="auto"/>
                    <w:rPr>
                      <w:sz w:val="20"/>
                      <w:szCs w:val="20"/>
                    </w:rPr>
                  </w:pPr>
                  <w:r>
                    <w:rPr>
                      <w:sz w:val="20"/>
                      <w:szCs w:val="20"/>
                    </w:rPr>
                    <w:t>苯</w:t>
                  </w:r>
                </w:p>
              </w:tc>
              <w:tc>
                <w:tcPr>
                  <w:tcW w:w="1552" w:type="dxa"/>
                  <w:vAlign w:val="top"/>
                </w:tcPr>
                <w:p>
                  <w:pPr>
                    <w:spacing w:line="245" w:lineRule="auto"/>
                    <w:rPr>
                      <w:rFonts w:ascii="Arial"/>
                      <w:sz w:val="21"/>
                    </w:rPr>
                  </w:pPr>
                  <w:r/>
                </w:p>
                <w:p>
                  <w:pPr>
                    <w:pStyle w:val="TableText"/>
                    <w:ind w:left="456"/>
                    <w:spacing w:before="65"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0.009</w:t>
                  </w:r>
                </w:p>
              </w:tc>
              <w:tc>
                <w:tcPr>
                  <w:tcW w:w="1590" w:type="dxa"/>
                  <w:vAlign w:val="top"/>
                </w:tcPr>
                <w:p>
                  <w:pPr>
                    <w:spacing w:line="245" w:lineRule="auto"/>
                    <w:rPr>
                      <w:rFonts w:ascii="Arial"/>
                      <w:sz w:val="21"/>
                    </w:rPr>
                  </w:pPr>
                  <w:r/>
                </w:p>
                <w:p>
                  <w:pPr>
                    <w:pStyle w:val="TableText"/>
                    <w:ind w:left="476"/>
                    <w:spacing w:before="65"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0.009</w:t>
                  </w:r>
                </w:p>
              </w:tc>
              <w:tc>
                <w:tcPr>
                  <w:tcW w:w="1144" w:type="dxa"/>
                  <w:vAlign w:val="top"/>
                </w:tcPr>
                <w:p>
                  <w:pPr>
                    <w:spacing w:line="246" w:lineRule="auto"/>
                    <w:rPr>
                      <w:rFonts w:ascii="Arial"/>
                      <w:sz w:val="21"/>
                    </w:rPr>
                  </w:pPr>
                  <w:r/>
                </w:p>
                <w:p>
                  <w:pPr>
                    <w:pStyle w:val="TableText"/>
                    <w:ind w:left="368"/>
                    <w:spacing w:before="65" w:line="228" w:lineRule="auto"/>
                    <w:rPr>
                      <w:sz w:val="20"/>
                      <w:szCs w:val="20"/>
                    </w:rPr>
                  </w:pPr>
                  <w:r>
                    <w:rPr>
                      <w:sz w:val="20"/>
                      <w:szCs w:val="20"/>
                      <w:spacing w:val="4"/>
                    </w:rPr>
                    <w:t>合格</w:t>
                  </w:r>
                </w:p>
              </w:tc>
            </w:tr>
            <w:tr>
              <w:trPr>
                <w:trHeight w:val="549" w:hRule="atLeast"/>
              </w:trPr>
              <w:tc>
                <w:tcPr>
                  <w:tcW w:w="1175" w:type="dxa"/>
                  <w:vAlign w:val="top"/>
                  <w:vMerge w:val="continue"/>
                  <w:tcBorders>
                    <w:bottom w:val="nil"/>
                    <w:top w:val="nil"/>
                  </w:tcBorders>
                </w:tcPr>
                <w:p>
                  <w:pPr>
                    <w:rPr>
                      <w:rFonts w:ascii="Arial"/>
                      <w:sz w:val="21"/>
                    </w:rPr>
                  </w:pPr>
                  <w:r/>
                </w:p>
              </w:tc>
              <w:tc>
                <w:tcPr>
                  <w:tcW w:w="2032" w:type="dxa"/>
                  <w:vAlign w:val="top"/>
                  <w:vMerge w:val="continue"/>
                  <w:tcBorders>
                    <w:top w:val="nil"/>
                  </w:tcBorders>
                </w:tcPr>
                <w:p>
                  <w:pPr>
                    <w:rPr>
                      <w:rFonts w:ascii="Arial"/>
                      <w:sz w:val="21"/>
                    </w:rPr>
                  </w:pPr>
                  <w:r/>
                </w:p>
              </w:tc>
              <w:tc>
                <w:tcPr>
                  <w:tcW w:w="589" w:type="dxa"/>
                  <w:vAlign w:val="top"/>
                  <w:vMerge w:val="continue"/>
                  <w:textDirection w:val="tbRlV"/>
                  <w:tcBorders>
                    <w:top w:val="nil"/>
                  </w:tcBorders>
                </w:tcPr>
                <w:p>
                  <w:pPr>
                    <w:rPr>
                      <w:rFonts w:ascii="Arial"/>
                      <w:sz w:val="21"/>
                    </w:rPr>
                  </w:pPr>
                  <w:r/>
                </w:p>
              </w:tc>
              <w:tc>
                <w:tcPr>
                  <w:tcW w:w="840" w:type="dxa"/>
                  <w:vAlign w:val="top"/>
                </w:tcPr>
                <w:p>
                  <w:pPr>
                    <w:pStyle w:val="TableText"/>
                    <w:ind w:left="214"/>
                    <w:spacing w:before="40" w:line="274" w:lineRule="exact"/>
                    <w:rPr>
                      <w:sz w:val="20"/>
                      <w:szCs w:val="20"/>
                    </w:rPr>
                  </w:pPr>
                  <w:r>
                    <w:rPr>
                      <w:sz w:val="20"/>
                      <w:szCs w:val="20"/>
                      <w:spacing w:val="5"/>
                      <w:position w:val="4"/>
                    </w:rPr>
                    <w:t>邻二</w:t>
                  </w:r>
                </w:p>
                <w:p>
                  <w:pPr>
                    <w:pStyle w:val="TableText"/>
                    <w:ind w:left="241"/>
                    <w:spacing w:line="207" w:lineRule="auto"/>
                    <w:rPr>
                      <w:sz w:val="20"/>
                      <w:szCs w:val="20"/>
                    </w:rPr>
                  </w:pPr>
                  <w:r>
                    <w:rPr>
                      <w:sz w:val="20"/>
                      <w:szCs w:val="20"/>
                      <w:spacing w:val="-9"/>
                    </w:rPr>
                    <w:t>甲苯</w:t>
                  </w:r>
                </w:p>
              </w:tc>
              <w:tc>
                <w:tcPr>
                  <w:tcW w:w="1552" w:type="dxa"/>
                  <w:vAlign w:val="top"/>
                </w:tcPr>
                <w:p>
                  <w:pPr>
                    <w:pStyle w:val="TableText"/>
                    <w:ind w:left="456"/>
                    <w:spacing w:before="175"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0.004</w:t>
                  </w:r>
                </w:p>
              </w:tc>
              <w:tc>
                <w:tcPr>
                  <w:tcW w:w="1590" w:type="dxa"/>
                  <w:vAlign w:val="top"/>
                </w:tcPr>
                <w:p>
                  <w:pPr>
                    <w:pStyle w:val="TableText"/>
                    <w:ind w:left="476"/>
                    <w:spacing w:before="175"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0.004</w:t>
                  </w:r>
                </w:p>
              </w:tc>
              <w:tc>
                <w:tcPr>
                  <w:tcW w:w="1144" w:type="dxa"/>
                  <w:vAlign w:val="top"/>
                </w:tcPr>
                <w:p>
                  <w:pPr>
                    <w:pStyle w:val="TableText"/>
                    <w:ind w:left="368"/>
                    <w:spacing w:before="175" w:line="228" w:lineRule="auto"/>
                    <w:rPr>
                      <w:sz w:val="20"/>
                      <w:szCs w:val="20"/>
                    </w:rPr>
                  </w:pPr>
                  <w:r>
                    <w:rPr>
                      <w:sz w:val="20"/>
                      <w:szCs w:val="20"/>
                      <w:spacing w:val="4"/>
                    </w:rPr>
                    <w:t>合格</w:t>
                  </w:r>
                </w:p>
              </w:tc>
            </w:tr>
            <w:tr>
              <w:trPr>
                <w:trHeight w:val="821" w:hRule="atLeast"/>
              </w:trPr>
              <w:tc>
                <w:tcPr>
                  <w:tcW w:w="1175" w:type="dxa"/>
                  <w:vAlign w:val="top"/>
                  <w:vMerge w:val="continue"/>
                  <w:tcBorders>
                    <w:bottom w:val="nil"/>
                    <w:top w:val="nil"/>
                  </w:tcBorders>
                </w:tcPr>
                <w:p>
                  <w:pPr>
                    <w:rPr>
                      <w:rFonts w:ascii="Arial"/>
                      <w:sz w:val="21"/>
                    </w:rPr>
                  </w:pPr>
                  <w:r/>
                </w:p>
              </w:tc>
              <w:tc>
                <w:tcPr>
                  <w:tcW w:w="2032" w:type="dxa"/>
                  <w:vAlign w:val="top"/>
                  <w:vMerge w:val="restart"/>
                  <w:tcBorders>
                    <w:bottom w:val="nil"/>
                  </w:tcBorders>
                </w:tcPr>
                <w:p>
                  <w:pPr>
                    <w:spacing w:line="295" w:lineRule="auto"/>
                    <w:rPr>
                      <w:rFonts w:ascii="Arial"/>
                      <w:sz w:val="21"/>
                    </w:rPr>
                  </w:pPr>
                  <w:r/>
                </w:p>
                <w:p>
                  <w:pPr>
                    <w:spacing w:line="296" w:lineRule="auto"/>
                    <w:rPr>
                      <w:rFonts w:ascii="Arial"/>
                      <w:sz w:val="21"/>
                    </w:rPr>
                  </w:pPr>
                  <w:r/>
                </w:p>
                <w:p>
                  <w:pPr>
                    <w:ind w:left="288"/>
                    <w:spacing w:before="58"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20240118</w:t>
                  </w:r>
                  <w:r>
                    <w:rPr>
                      <w:rFonts w:ascii="Times New Roman" w:hAnsi="Times New Roman" w:eastAsia="Times New Roman" w:cs="Times New Roman"/>
                      <w:sz w:val="20"/>
                      <w:szCs w:val="20"/>
                    </w:rPr>
                    <w:t>QCK</w:t>
                  </w:r>
                  <w:r>
                    <w:rPr>
                      <w:rFonts w:ascii="Times New Roman" w:hAnsi="Times New Roman" w:eastAsia="Times New Roman" w:cs="Times New Roman"/>
                      <w:sz w:val="20"/>
                      <w:szCs w:val="20"/>
                      <w:spacing w:val="6"/>
                    </w:rPr>
                    <w:t>-2</w:t>
                  </w:r>
                </w:p>
              </w:tc>
              <w:tc>
                <w:tcPr>
                  <w:tcW w:w="589" w:type="dxa"/>
                  <w:vAlign w:val="top"/>
                  <w:vMerge w:val="restart"/>
                  <w:textDirection w:val="tbRlV"/>
                  <w:tcBorders>
                    <w:bottom w:val="nil"/>
                  </w:tcBorders>
                </w:tcPr>
                <w:p>
                  <w:pPr>
                    <w:pStyle w:val="TableText"/>
                    <w:ind w:left="382"/>
                    <w:spacing w:before="188" w:line="213" w:lineRule="auto"/>
                    <w:rPr>
                      <w:sz w:val="20"/>
                      <w:szCs w:val="20"/>
                    </w:rPr>
                  </w:pPr>
                  <w:r>
                    <w:rPr>
                      <w:sz w:val="20"/>
                      <w:szCs w:val="20"/>
                      <w:spacing w:val="-16"/>
                    </w:rPr>
                    <w:t>二</w:t>
                  </w:r>
                  <w:r>
                    <w:rPr>
                      <w:sz w:val="20"/>
                      <w:szCs w:val="20"/>
                      <w:spacing w:val="1"/>
                    </w:rPr>
                    <w:t xml:space="preserve"> </w:t>
                  </w:r>
                  <w:r>
                    <w:rPr>
                      <w:sz w:val="20"/>
                      <w:szCs w:val="20"/>
                      <w:spacing w:val="-16"/>
                    </w:rPr>
                    <w:t>甲</w:t>
                  </w:r>
                  <w:r>
                    <w:rPr>
                      <w:sz w:val="20"/>
                      <w:szCs w:val="20"/>
                      <w:spacing w:val="-39"/>
                    </w:rPr>
                    <w:t xml:space="preserve"> </w:t>
                  </w:r>
                  <w:r>
                    <w:rPr>
                      <w:sz w:val="20"/>
                      <w:szCs w:val="20"/>
                      <w:spacing w:val="-16"/>
                    </w:rPr>
                    <w:t>苯</w:t>
                  </w:r>
                </w:p>
              </w:tc>
              <w:tc>
                <w:tcPr>
                  <w:tcW w:w="840" w:type="dxa"/>
                  <w:vAlign w:val="top"/>
                </w:tcPr>
                <w:p>
                  <w:pPr>
                    <w:pStyle w:val="TableText"/>
                    <w:ind w:left="231"/>
                    <w:spacing w:before="41" w:line="273" w:lineRule="exact"/>
                    <w:rPr>
                      <w:sz w:val="20"/>
                      <w:szCs w:val="20"/>
                    </w:rPr>
                  </w:pPr>
                  <w:r>
                    <w:rPr>
                      <w:sz w:val="20"/>
                      <w:szCs w:val="20"/>
                      <w:spacing w:val="-4"/>
                      <w:position w:val="4"/>
                    </w:rPr>
                    <w:t>间对</w:t>
                  </w:r>
                </w:p>
                <w:p>
                  <w:pPr>
                    <w:pStyle w:val="TableText"/>
                    <w:ind w:left="218"/>
                    <w:spacing w:line="231" w:lineRule="auto"/>
                    <w:rPr>
                      <w:sz w:val="20"/>
                      <w:szCs w:val="20"/>
                    </w:rPr>
                  </w:pPr>
                  <w:r>
                    <w:rPr>
                      <w:sz w:val="20"/>
                      <w:szCs w:val="20"/>
                      <w:spacing w:val="3"/>
                    </w:rPr>
                    <w:t>二甲</w:t>
                  </w:r>
                </w:p>
                <w:p>
                  <w:pPr>
                    <w:pStyle w:val="TableText"/>
                    <w:ind w:left="323"/>
                    <w:spacing w:before="20" w:line="208" w:lineRule="auto"/>
                    <w:rPr>
                      <w:sz w:val="20"/>
                      <w:szCs w:val="20"/>
                    </w:rPr>
                  </w:pPr>
                  <w:r>
                    <w:rPr>
                      <w:sz w:val="20"/>
                      <w:szCs w:val="20"/>
                    </w:rPr>
                    <w:t>苯</w:t>
                  </w:r>
                </w:p>
              </w:tc>
              <w:tc>
                <w:tcPr>
                  <w:tcW w:w="1552" w:type="dxa"/>
                  <w:vAlign w:val="top"/>
                </w:tcPr>
                <w:p>
                  <w:pPr>
                    <w:spacing w:line="248" w:lineRule="auto"/>
                    <w:rPr>
                      <w:rFonts w:ascii="Arial"/>
                      <w:sz w:val="21"/>
                    </w:rPr>
                  </w:pPr>
                  <w:r/>
                </w:p>
                <w:p>
                  <w:pPr>
                    <w:pStyle w:val="TableText"/>
                    <w:ind w:left="456"/>
                    <w:spacing w:before="65"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0.009</w:t>
                  </w:r>
                </w:p>
              </w:tc>
              <w:tc>
                <w:tcPr>
                  <w:tcW w:w="1590" w:type="dxa"/>
                  <w:vAlign w:val="top"/>
                </w:tcPr>
                <w:p>
                  <w:pPr>
                    <w:spacing w:line="248" w:lineRule="auto"/>
                    <w:rPr>
                      <w:rFonts w:ascii="Arial"/>
                      <w:sz w:val="21"/>
                    </w:rPr>
                  </w:pPr>
                  <w:r/>
                </w:p>
                <w:p>
                  <w:pPr>
                    <w:pStyle w:val="TableText"/>
                    <w:ind w:left="476"/>
                    <w:spacing w:before="65"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0.009</w:t>
                  </w:r>
                </w:p>
              </w:tc>
              <w:tc>
                <w:tcPr>
                  <w:tcW w:w="1144" w:type="dxa"/>
                  <w:vAlign w:val="top"/>
                </w:tcPr>
                <w:p>
                  <w:pPr>
                    <w:spacing w:line="248" w:lineRule="auto"/>
                    <w:rPr>
                      <w:rFonts w:ascii="Arial"/>
                      <w:sz w:val="21"/>
                    </w:rPr>
                  </w:pPr>
                  <w:r/>
                </w:p>
                <w:p>
                  <w:pPr>
                    <w:pStyle w:val="TableText"/>
                    <w:ind w:left="368"/>
                    <w:spacing w:before="65" w:line="228" w:lineRule="auto"/>
                    <w:rPr>
                      <w:sz w:val="20"/>
                      <w:szCs w:val="20"/>
                    </w:rPr>
                  </w:pPr>
                  <w:r>
                    <w:rPr>
                      <w:sz w:val="20"/>
                      <w:szCs w:val="20"/>
                      <w:spacing w:val="4"/>
                    </w:rPr>
                    <w:t>合格</w:t>
                  </w:r>
                </w:p>
              </w:tc>
            </w:tr>
            <w:tr>
              <w:trPr>
                <w:trHeight w:val="603" w:hRule="atLeast"/>
              </w:trPr>
              <w:tc>
                <w:tcPr>
                  <w:tcW w:w="1175" w:type="dxa"/>
                  <w:vAlign w:val="top"/>
                  <w:vMerge w:val="continue"/>
                  <w:tcBorders>
                    <w:bottom w:val="nil"/>
                    <w:top w:val="nil"/>
                  </w:tcBorders>
                </w:tcPr>
                <w:p>
                  <w:pPr>
                    <w:rPr>
                      <w:rFonts w:ascii="Arial"/>
                      <w:sz w:val="21"/>
                    </w:rPr>
                  </w:pPr>
                  <w:r/>
                </w:p>
              </w:tc>
              <w:tc>
                <w:tcPr>
                  <w:tcW w:w="2032" w:type="dxa"/>
                  <w:vAlign w:val="top"/>
                  <w:vMerge w:val="continue"/>
                  <w:tcBorders>
                    <w:top w:val="nil"/>
                  </w:tcBorders>
                </w:tcPr>
                <w:p>
                  <w:pPr>
                    <w:rPr>
                      <w:rFonts w:ascii="Arial"/>
                      <w:sz w:val="21"/>
                    </w:rPr>
                  </w:pPr>
                  <w:r/>
                </w:p>
              </w:tc>
              <w:tc>
                <w:tcPr>
                  <w:tcW w:w="589" w:type="dxa"/>
                  <w:vAlign w:val="top"/>
                  <w:vMerge w:val="continue"/>
                  <w:textDirection w:val="tbRlV"/>
                  <w:tcBorders>
                    <w:top w:val="nil"/>
                  </w:tcBorders>
                </w:tcPr>
                <w:p>
                  <w:pPr>
                    <w:rPr>
                      <w:rFonts w:ascii="Arial"/>
                      <w:sz w:val="21"/>
                    </w:rPr>
                  </w:pPr>
                  <w:r/>
                </w:p>
              </w:tc>
              <w:tc>
                <w:tcPr>
                  <w:tcW w:w="840" w:type="dxa"/>
                  <w:vAlign w:val="top"/>
                </w:tcPr>
                <w:p>
                  <w:pPr>
                    <w:pStyle w:val="TableText"/>
                    <w:ind w:left="214"/>
                    <w:spacing w:before="67" w:line="273" w:lineRule="exact"/>
                    <w:rPr>
                      <w:sz w:val="20"/>
                      <w:szCs w:val="20"/>
                    </w:rPr>
                  </w:pPr>
                  <w:r>
                    <w:rPr>
                      <w:sz w:val="20"/>
                      <w:szCs w:val="20"/>
                      <w:spacing w:val="5"/>
                      <w:position w:val="4"/>
                    </w:rPr>
                    <w:t>邻二</w:t>
                  </w:r>
                </w:p>
                <w:p>
                  <w:pPr>
                    <w:pStyle w:val="TableText"/>
                    <w:ind w:left="241"/>
                    <w:spacing w:line="227" w:lineRule="auto"/>
                    <w:rPr>
                      <w:sz w:val="20"/>
                      <w:szCs w:val="20"/>
                    </w:rPr>
                  </w:pPr>
                  <w:r>
                    <w:rPr>
                      <w:sz w:val="20"/>
                      <w:szCs w:val="20"/>
                      <w:spacing w:val="-9"/>
                    </w:rPr>
                    <w:t>甲苯</w:t>
                  </w:r>
                </w:p>
              </w:tc>
              <w:tc>
                <w:tcPr>
                  <w:tcW w:w="1552" w:type="dxa"/>
                  <w:vAlign w:val="top"/>
                </w:tcPr>
                <w:p>
                  <w:pPr>
                    <w:pStyle w:val="TableText"/>
                    <w:ind w:left="456"/>
                    <w:spacing w:before="204"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0.004</w:t>
                  </w:r>
                </w:p>
              </w:tc>
              <w:tc>
                <w:tcPr>
                  <w:tcW w:w="1590" w:type="dxa"/>
                  <w:vAlign w:val="top"/>
                </w:tcPr>
                <w:p>
                  <w:pPr>
                    <w:pStyle w:val="TableText"/>
                    <w:ind w:left="476"/>
                    <w:spacing w:before="204"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0.004</w:t>
                  </w:r>
                </w:p>
              </w:tc>
              <w:tc>
                <w:tcPr>
                  <w:tcW w:w="1144" w:type="dxa"/>
                  <w:vAlign w:val="top"/>
                </w:tcPr>
                <w:p>
                  <w:pPr>
                    <w:pStyle w:val="TableText"/>
                    <w:ind w:left="368"/>
                    <w:spacing w:before="204" w:line="228" w:lineRule="auto"/>
                    <w:rPr>
                      <w:sz w:val="20"/>
                      <w:szCs w:val="20"/>
                    </w:rPr>
                  </w:pPr>
                  <w:r>
                    <w:rPr>
                      <w:sz w:val="20"/>
                      <w:szCs w:val="20"/>
                      <w:spacing w:val="4"/>
                    </w:rPr>
                    <w:t>合格</w:t>
                  </w:r>
                </w:p>
              </w:tc>
            </w:tr>
          </w:tbl>
          <w:p>
            <w:pPr>
              <w:spacing w:line="14" w:lineRule="auto"/>
              <w:rPr>
                <w:rFonts w:ascii="Arial"/>
                <w:sz w:val="2"/>
              </w:rPr>
            </w:pPr>
            <w:r/>
          </w:p>
        </w:tc>
      </w:tr>
    </w:tbl>
    <w:p>
      <w:pPr>
        <w:pStyle w:val="BodyText"/>
        <w:rPr/>
      </w:pPr>
      <w:r/>
    </w:p>
    <w:p>
      <w:pPr>
        <w:sectPr>
          <w:footerReference w:type="default" r:id="rId27"/>
          <w:pgSz w:w="11906" w:h="16839"/>
          <w:pgMar w:top="1360" w:right="1273" w:bottom="1121" w:left="1272" w:header="0" w:footer="934" w:gutter="0"/>
        </w:sectPr>
        <w:rPr/>
      </w:pP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1"/>
        <w:gridCol w:w="1106"/>
        <w:gridCol w:w="64"/>
        <w:gridCol w:w="207"/>
        <w:gridCol w:w="817"/>
        <w:gridCol w:w="639"/>
        <w:gridCol w:w="80"/>
        <w:gridCol w:w="248"/>
        <w:gridCol w:w="311"/>
        <w:gridCol w:w="278"/>
        <w:gridCol w:w="455"/>
        <w:gridCol w:w="20"/>
        <w:gridCol w:w="76"/>
        <w:gridCol w:w="289"/>
        <w:gridCol w:w="401"/>
        <w:gridCol w:w="716"/>
        <w:gridCol w:w="20"/>
        <w:gridCol w:w="406"/>
        <w:gridCol w:w="20"/>
        <w:gridCol w:w="711"/>
        <w:gridCol w:w="246"/>
        <w:gridCol w:w="604"/>
        <w:gridCol w:w="28"/>
        <w:gridCol w:w="149"/>
        <w:gridCol w:w="1081"/>
        <w:gridCol w:w="162"/>
      </w:tblGrid>
      <w:tr>
        <w:trPr>
          <w:trHeight w:val="836" w:hRule="atLeast"/>
        </w:trPr>
        <w:tc>
          <w:tcPr>
            <w:tcW w:w="221" w:type="dxa"/>
            <w:vAlign w:val="top"/>
            <w:vMerge w:val="restart"/>
            <w:tcBorders>
              <w:bottom w:val="nil"/>
            </w:tcBorders>
          </w:tcPr>
          <w:p>
            <w:pPr>
              <w:rPr>
                <w:rFonts w:ascii="Arial"/>
                <w:sz w:val="21"/>
              </w:rPr>
            </w:pPr>
            <w:r>
              <w:pict>
                <v:rect id="_x0000_s46" style="position:absolute;margin-left:73.91pt;margin-top:740.95pt;mso-position-vertical-relative:page;mso-position-horizontal-relative:page;width:449.95pt;height:0.5pt;z-index:251815936;" o:allowincell="f" fillcolor="#000000" filled="true" stroked="false"/>
              </w:pict>
            </w:r>
            <w:r>
              <w:pict>
                <v:rect id="_x0000_s48" style="position:absolute;margin-left:73.91pt;margin-top:657.85pt;mso-position-vertical-relative:page;mso-position-horizontal-relative:page;width:0.5pt;height:83.15pt;z-index:251816960;" o:allowincell="f" fillcolor="#000000" filled="true" stroked="false"/>
              </w:pict>
            </w:r>
            <w:r>
              <w:pict>
                <v:rect id="_x0000_s50" style="position:absolute;margin-left:524.76pt;margin-top:470.28pt;mso-position-vertical-relative:page;mso-position-horizontal-relative:page;width:0.5pt;height:136.4pt;z-index:251819008;" o:allowincell="f" fillcolor="#000000" filled="true" stroked="false"/>
              </w:pict>
            </w:r>
            <w:r>
              <w:pict>
                <v:rect id="_x0000_s52" style="position:absolute;margin-left:69.96pt;margin-top:469.8pt;mso-position-vertical-relative:page;mso-position-horizontal-relative:page;width:0.5pt;height:136.9pt;z-index:251820032;" o:allowincell="f" fillcolor="#000000" filled="true" stroked="false"/>
              </w:pict>
            </w:r>
            <w:r>
              <w:pict>
                <v:rect id="_x0000_s54" style="position:absolute;margin-left:71.66pt;margin-top:166.65pt;mso-position-vertical-relative:page;mso-position-horizontal-relative:page;width:0.5pt;height:277.6pt;z-index:251817984;" o:allowincell="f" fillcolor="#000000" filled="true" stroked="false"/>
              </w:pict>
            </w:r>
            <w:r/>
          </w:p>
        </w:tc>
        <w:tc>
          <w:tcPr>
            <w:tcW w:w="1170" w:type="dxa"/>
            <w:vAlign w:val="top"/>
            <w:gridSpan w:val="2"/>
            <w:vMerge w:val="restart"/>
            <w:tcBorders>
              <w:bottom w:val="nil"/>
            </w:tcBorders>
          </w:tcPr>
          <w:p>
            <w:pPr>
              <w:rPr>
                <w:rFonts w:ascii="Arial"/>
                <w:sz w:val="21"/>
              </w:rPr>
            </w:pPr>
            <w:r/>
          </w:p>
        </w:tc>
        <w:tc>
          <w:tcPr>
            <w:tcW w:w="1991" w:type="dxa"/>
            <w:vAlign w:val="top"/>
            <w:gridSpan w:val="5"/>
            <w:vMerge w:val="restart"/>
            <w:tcBorders>
              <w:bottom w:val="nil"/>
            </w:tcBorders>
          </w:tcPr>
          <w:p>
            <w:pPr>
              <w:spacing w:line="299" w:lineRule="auto"/>
              <w:rPr>
                <w:rFonts w:ascii="Arial"/>
                <w:sz w:val="21"/>
              </w:rPr>
            </w:pPr>
            <w:r/>
          </w:p>
          <w:p>
            <w:pPr>
              <w:spacing w:line="300" w:lineRule="auto"/>
              <w:rPr>
                <w:rFonts w:ascii="Arial"/>
                <w:sz w:val="21"/>
              </w:rPr>
            </w:pPr>
            <w:r/>
          </w:p>
          <w:p>
            <w:pPr>
              <w:ind w:left="182"/>
              <w:spacing w:before="57"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2024011803</w:t>
            </w:r>
            <w:r>
              <w:rPr>
                <w:rFonts w:ascii="Times New Roman" w:hAnsi="Times New Roman" w:eastAsia="Times New Roman" w:cs="Times New Roman"/>
                <w:sz w:val="20"/>
                <w:szCs w:val="20"/>
              </w:rPr>
              <w:t>QCK</w:t>
            </w:r>
            <w:r>
              <w:rPr>
                <w:rFonts w:ascii="Times New Roman" w:hAnsi="Times New Roman" w:eastAsia="Times New Roman" w:cs="Times New Roman"/>
                <w:sz w:val="20"/>
                <w:szCs w:val="20"/>
                <w:spacing w:val="6"/>
              </w:rPr>
              <w:t>-4</w:t>
            </w:r>
          </w:p>
        </w:tc>
        <w:tc>
          <w:tcPr>
            <w:tcW w:w="589" w:type="dxa"/>
            <w:vAlign w:val="top"/>
            <w:gridSpan w:val="2"/>
            <w:vMerge w:val="restart"/>
            <w:textDirection w:val="tbRlV"/>
            <w:tcBorders>
              <w:bottom w:val="nil"/>
            </w:tcBorders>
          </w:tcPr>
          <w:p>
            <w:pPr>
              <w:pStyle w:val="TableText"/>
              <w:ind w:left="390"/>
              <w:spacing w:before="147" w:line="213" w:lineRule="auto"/>
              <w:rPr>
                <w:sz w:val="20"/>
                <w:szCs w:val="20"/>
              </w:rPr>
            </w:pPr>
            <w:r>
              <w:rPr>
                <w:sz w:val="20"/>
                <w:szCs w:val="20"/>
                <w:spacing w:val="-16"/>
              </w:rPr>
              <w:t>二</w:t>
            </w:r>
            <w:r>
              <w:rPr>
                <w:sz w:val="20"/>
                <w:szCs w:val="20"/>
                <w:spacing w:val="1"/>
              </w:rPr>
              <w:t xml:space="preserve"> </w:t>
            </w:r>
            <w:r>
              <w:rPr>
                <w:sz w:val="20"/>
                <w:szCs w:val="20"/>
                <w:spacing w:val="-16"/>
              </w:rPr>
              <w:t>甲</w:t>
            </w:r>
            <w:r>
              <w:rPr>
                <w:sz w:val="20"/>
                <w:szCs w:val="20"/>
                <w:spacing w:val="-39"/>
              </w:rPr>
              <w:t xml:space="preserve"> </w:t>
            </w:r>
            <w:r>
              <w:rPr>
                <w:sz w:val="20"/>
                <w:szCs w:val="20"/>
                <w:spacing w:val="-16"/>
              </w:rPr>
              <w:t>苯</w:t>
            </w:r>
          </w:p>
        </w:tc>
        <w:tc>
          <w:tcPr>
            <w:tcW w:w="840" w:type="dxa"/>
            <w:vAlign w:val="top"/>
            <w:gridSpan w:val="4"/>
          </w:tcPr>
          <w:p>
            <w:pPr>
              <w:pStyle w:val="TableText"/>
              <w:ind w:left="272"/>
              <w:spacing w:before="46" w:line="271" w:lineRule="exact"/>
              <w:rPr>
                <w:sz w:val="20"/>
                <w:szCs w:val="20"/>
              </w:rPr>
            </w:pPr>
            <w:r>
              <w:rPr>
                <w:sz w:val="20"/>
                <w:szCs w:val="20"/>
                <w:spacing w:val="-4"/>
                <w:position w:val="4"/>
              </w:rPr>
              <w:t>间对</w:t>
            </w:r>
          </w:p>
          <w:p>
            <w:pPr>
              <w:pStyle w:val="TableText"/>
              <w:ind w:left="259"/>
              <w:spacing w:line="231" w:lineRule="auto"/>
              <w:rPr>
                <w:sz w:val="20"/>
                <w:szCs w:val="20"/>
              </w:rPr>
            </w:pPr>
            <w:r>
              <w:rPr>
                <w:sz w:val="20"/>
                <w:szCs w:val="20"/>
                <w:spacing w:val="3"/>
              </w:rPr>
              <w:t>二甲</w:t>
            </w:r>
          </w:p>
          <w:p>
            <w:pPr>
              <w:pStyle w:val="TableText"/>
              <w:ind w:left="364"/>
              <w:spacing w:before="23" w:line="216" w:lineRule="auto"/>
              <w:rPr>
                <w:sz w:val="20"/>
                <w:szCs w:val="20"/>
              </w:rPr>
            </w:pPr>
            <w:r>
              <w:rPr>
                <w:sz w:val="20"/>
                <w:szCs w:val="20"/>
              </w:rPr>
              <w:t>苯</w:t>
            </w:r>
          </w:p>
        </w:tc>
        <w:tc>
          <w:tcPr>
            <w:tcW w:w="1563" w:type="dxa"/>
            <w:vAlign w:val="top"/>
            <w:gridSpan w:val="5"/>
          </w:tcPr>
          <w:p>
            <w:pPr>
              <w:spacing w:line="251" w:lineRule="auto"/>
              <w:rPr>
                <w:rFonts w:ascii="Arial"/>
                <w:sz w:val="21"/>
              </w:rPr>
            </w:pPr>
            <w:r/>
          </w:p>
          <w:p>
            <w:pPr>
              <w:pStyle w:val="TableText"/>
              <w:ind w:left="497"/>
              <w:spacing w:before="65"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0.009</w:t>
            </w:r>
          </w:p>
        </w:tc>
        <w:tc>
          <w:tcPr>
            <w:tcW w:w="1589" w:type="dxa"/>
            <w:vAlign w:val="top"/>
            <w:gridSpan w:val="4"/>
          </w:tcPr>
          <w:p>
            <w:pPr>
              <w:spacing w:line="251" w:lineRule="auto"/>
              <w:rPr>
                <w:rFonts w:ascii="Arial"/>
                <w:sz w:val="21"/>
              </w:rPr>
            </w:pPr>
            <w:r/>
          </w:p>
          <w:p>
            <w:pPr>
              <w:pStyle w:val="TableText"/>
              <w:ind w:left="506"/>
              <w:spacing w:before="65"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0.009</w:t>
            </w:r>
          </w:p>
        </w:tc>
        <w:tc>
          <w:tcPr>
            <w:tcW w:w="1230" w:type="dxa"/>
            <w:vAlign w:val="top"/>
            <w:gridSpan w:val="2"/>
          </w:tcPr>
          <w:p>
            <w:pPr>
              <w:spacing w:line="251" w:lineRule="auto"/>
              <w:rPr>
                <w:rFonts w:ascii="Arial"/>
                <w:sz w:val="21"/>
              </w:rPr>
            </w:pPr>
            <w:r/>
          </w:p>
          <w:p>
            <w:pPr>
              <w:pStyle w:val="TableText"/>
              <w:ind w:left="399"/>
              <w:spacing w:before="65" w:line="228" w:lineRule="auto"/>
              <w:rPr>
                <w:sz w:val="20"/>
                <w:szCs w:val="20"/>
              </w:rPr>
            </w:pPr>
            <w:r>
              <w:rPr>
                <w:sz w:val="20"/>
                <w:szCs w:val="20"/>
                <w:spacing w:val="4"/>
              </w:rPr>
              <w:t>合格</w:t>
            </w:r>
          </w:p>
        </w:tc>
        <w:tc>
          <w:tcPr>
            <w:tcW w:w="162" w:type="dxa"/>
            <w:vAlign w:val="top"/>
            <w:vMerge w:val="restart"/>
            <w:tcBorders>
              <w:bottom w:val="nil"/>
            </w:tcBorders>
          </w:tcPr>
          <w:p>
            <w:pPr>
              <w:rPr>
                <w:rFonts w:ascii="Arial"/>
                <w:sz w:val="21"/>
              </w:rPr>
            </w:pPr>
            <w:r/>
          </w:p>
        </w:tc>
      </w:tr>
      <w:tr>
        <w:trPr>
          <w:trHeight w:val="609" w:hRule="atLeast"/>
        </w:trPr>
        <w:tc>
          <w:tcPr>
            <w:tcW w:w="221" w:type="dxa"/>
            <w:vAlign w:val="top"/>
            <w:vMerge w:val="continue"/>
            <w:tcBorders>
              <w:bottom w:val="nil"/>
              <w:top w:val="nil"/>
            </w:tcBorders>
          </w:tcPr>
          <w:p>
            <w:pPr>
              <w:rPr>
                <w:rFonts w:ascii="Arial"/>
                <w:sz w:val="21"/>
              </w:rPr>
            </w:pPr>
            <w:r/>
          </w:p>
        </w:tc>
        <w:tc>
          <w:tcPr>
            <w:tcW w:w="1170" w:type="dxa"/>
            <w:vAlign w:val="top"/>
            <w:gridSpan w:val="2"/>
            <w:vMerge w:val="continue"/>
            <w:tcBorders>
              <w:top w:val="nil"/>
            </w:tcBorders>
          </w:tcPr>
          <w:p>
            <w:pPr>
              <w:rPr>
                <w:rFonts w:ascii="Arial"/>
                <w:sz w:val="21"/>
              </w:rPr>
            </w:pPr>
            <w:r/>
          </w:p>
        </w:tc>
        <w:tc>
          <w:tcPr>
            <w:tcW w:w="1991" w:type="dxa"/>
            <w:vAlign w:val="top"/>
            <w:gridSpan w:val="5"/>
            <w:vMerge w:val="continue"/>
            <w:tcBorders>
              <w:top w:val="nil"/>
            </w:tcBorders>
          </w:tcPr>
          <w:p>
            <w:pPr>
              <w:rPr>
                <w:rFonts w:ascii="Arial"/>
                <w:sz w:val="21"/>
              </w:rPr>
            </w:pPr>
            <w:r/>
          </w:p>
        </w:tc>
        <w:tc>
          <w:tcPr>
            <w:tcW w:w="589" w:type="dxa"/>
            <w:vAlign w:val="top"/>
            <w:gridSpan w:val="2"/>
            <w:vMerge w:val="continue"/>
            <w:textDirection w:val="tbRlV"/>
            <w:tcBorders>
              <w:top w:val="nil"/>
            </w:tcBorders>
          </w:tcPr>
          <w:p>
            <w:pPr>
              <w:rPr>
                <w:rFonts w:ascii="Arial"/>
                <w:sz w:val="21"/>
              </w:rPr>
            </w:pPr>
            <w:r/>
          </w:p>
        </w:tc>
        <w:tc>
          <w:tcPr>
            <w:tcW w:w="840" w:type="dxa"/>
            <w:vAlign w:val="top"/>
            <w:gridSpan w:val="4"/>
          </w:tcPr>
          <w:p>
            <w:pPr>
              <w:pStyle w:val="TableText"/>
              <w:ind w:left="255"/>
              <w:spacing w:before="62" w:line="271" w:lineRule="exact"/>
              <w:rPr>
                <w:sz w:val="20"/>
                <w:szCs w:val="20"/>
              </w:rPr>
            </w:pPr>
            <w:r>
              <w:rPr>
                <w:sz w:val="20"/>
                <w:szCs w:val="20"/>
                <w:spacing w:val="5"/>
                <w:position w:val="4"/>
              </w:rPr>
              <w:t>邻二</w:t>
            </w:r>
          </w:p>
          <w:p>
            <w:pPr>
              <w:pStyle w:val="TableText"/>
              <w:ind w:left="282"/>
              <w:spacing w:line="227" w:lineRule="auto"/>
              <w:rPr>
                <w:sz w:val="20"/>
                <w:szCs w:val="20"/>
              </w:rPr>
            </w:pPr>
            <w:r>
              <w:rPr>
                <w:sz w:val="20"/>
                <w:szCs w:val="20"/>
                <w:spacing w:val="-9"/>
              </w:rPr>
              <w:t>甲苯</w:t>
            </w:r>
          </w:p>
        </w:tc>
        <w:tc>
          <w:tcPr>
            <w:tcW w:w="1563" w:type="dxa"/>
            <w:vAlign w:val="top"/>
            <w:gridSpan w:val="5"/>
          </w:tcPr>
          <w:p>
            <w:pPr>
              <w:pStyle w:val="TableText"/>
              <w:ind w:left="497"/>
              <w:spacing w:before="196"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0.004</w:t>
            </w:r>
          </w:p>
        </w:tc>
        <w:tc>
          <w:tcPr>
            <w:tcW w:w="1589" w:type="dxa"/>
            <w:vAlign w:val="top"/>
            <w:gridSpan w:val="4"/>
          </w:tcPr>
          <w:p>
            <w:pPr>
              <w:pStyle w:val="TableText"/>
              <w:ind w:left="506"/>
              <w:spacing w:before="196"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0.004</w:t>
            </w:r>
          </w:p>
        </w:tc>
        <w:tc>
          <w:tcPr>
            <w:tcW w:w="1230" w:type="dxa"/>
            <w:vAlign w:val="top"/>
            <w:gridSpan w:val="2"/>
          </w:tcPr>
          <w:p>
            <w:pPr>
              <w:pStyle w:val="TableText"/>
              <w:ind w:left="399"/>
              <w:spacing w:before="197" w:line="228" w:lineRule="auto"/>
              <w:rPr>
                <w:sz w:val="20"/>
                <w:szCs w:val="20"/>
              </w:rPr>
            </w:pPr>
            <w:r>
              <w:rPr>
                <w:sz w:val="20"/>
                <w:szCs w:val="20"/>
                <w:spacing w:val="4"/>
              </w:rPr>
              <w:t>合格</w:t>
            </w:r>
          </w:p>
        </w:tc>
        <w:tc>
          <w:tcPr>
            <w:tcW w:w="162" w:type="dxa"/>
            <w:vAlign w:val="top"/>
            <w:vMerge w:val="continue"/>
            <w:tcBorders>
              <w:bottom w:val="nil"/>
              <w:top w:val="nil"/>
            </w:tcBorders>
          </w:tcPr>
          <w:p>
            <w:pPr>
              <w:rPr>
                <w:rFonts w:ascii="Arial"/>
                <w:sz w:val="21"/>
              </w:rPr>
            </w:pPr>
            <w:r/>
          </w:p>
        </w:tc>
      </w:tr>
      <w:tr>
        <w:trPr>
          <w:trHeight w:val="516" w:hRule="atLeast"/>
        </w:trPr>
        <w:tc>
          <w:tcPr>
            <w:tcW w:w="9355" w:type="dxa"/>
            <w:vAlign w:val="top"/>
            <w:gridSpan w:val="26"/>
          </w:tcPr>
          <w:p>
            <w:pPr>
              <w:pStyle w:val="TableText"/>
              <w:ind w:left="128"/>
              <w:spacing w:before="36" w:line="220" w:lineRule="auto"/>
              <w:rPr/>
            </w:pPr>
            <w:r>
              <w:rPr>
                <w:spacing w:val="-2"/>
              </w:rPr>
              <w:t>（</w:t>
            </w:r>
            <w:r>
              <w:rPr>
                <w:rFonts w:ascii="Times New Roman" w:hAnsi="Times New Roman" w:eastAsia="Times New Roman" w:cs="Times New Roman"/>
                <w:spacing w:val="-2"/>
              </w:rPr>
              <w:t>2</w:t>
            </w:r>
            <w:r>
              <w:rPr>
                <w:spacing w:val="-2"/>
              </w:rPr>
              <w:t>）平行双样试验检测结果</w:t>
            </w:r>
          </w:p>
        </w:tc>
      </w:tr>
      <w:tr>
        <w:trPr>
          <w:trHeight w:val="1021" w:hRule="atLeast"/>
        </w:trPr>
        <w:tc>
          <w:tcPr>
            <w:tcW w:w="1327" w:type="dxa"/>
            <w:vAlign w:val="top"/>
            <w:gridSpan w:val="2"/>
          </w:tcPr>
          <w:p>
            <w:pPr>
              <w:pStyle w:val="TableText"/>
              <w:ind w:left="342"/>
              <w:spacing w:before="305" w:line="229" w:lineRule="auto"/>
              <w:rPr>
                <w:sz w:val="20"/>
                <w:szCs w:val="20"/>
              </w:rPr>
            </w:pPr>
            <w:r>
              <w:rPr>
                <w:sz w:val="20"/>
                <w:szCs w:val="20"/>
                <w:spacing w:val="7"/>
              </w:rPr>
              <w:t>监测日期</w:t>
            </w:r>
          </w:p>
        </w:tc>
        <w:tc>
          <w:tcPr>
            <w:tcW w:w="2055" w:type="dxa"/>
            <w:vAlign w:val="top"/>
            <w:gridSpan w:val="6"/>
          </w:tcPr>
          <w:p>
            <w:pPr>
              <w:pStyle w:val="TableText"/>
              <w:ind w:left="631"/>
              <w:spacing w:before="305" w:line="228" w:lineRule="auto"/>
              <w:rPr>
                <w:sz w:val="20"/>
                <w:szCs w:val="20"/>
              </w:rPr>
            </w:pPr>
            <w:r>
              <w:rPr>
                <w:sz w:val="20"/>
                <w:szCs w:val="20"/>
                <w:spacing w:val="7"/>
              </w:rPr>
              <w:t>样品编号</w:t>
            </w:r>
          </w:p>
        </w:tc>
        <w:tc>
          <w:tcPr>
            <w:tcW w:w="1064" w:type="dxa"/>
            <w:vAlign w:val="top"/>
            <w:gridSpan w:val="4"/>
          </w:tcPr>
          <w:p>
            <w:pPr>
              <w:pStyle w:val="TableText"/>
              <w:ind w:left="130"/>
              <w:spacing w:before="305" w:line="229" w:lineRule="auto"/>
              <w:rPr>
                <w:sz w:val="20"/>
                <w:szCs w:val="20"/>
              </w:rPr>
            </w:pPr>
            <w:r>
              <w:rPr>
                <w:sz w:val="20"/>
                <w:szCs w:val="20"/>
                <w:spacing w:val="7"/>
              </w:rPr>
              <w:t>监测项目</w:t>
            </w:r>
          </w:p>
        </w:tc>
        <w:tc>
          <w:tcPr>
            <w:tcW w:w="1502" w:type="dxa"/>
            <w:vAlign w:val="top"/>
            <w:gridSpan w:val="5"/>
          </w:tcPr>
          <w:p>
            <w:pPr>
              <w:pStyle w:val="TableText"/>
              <w:ind w:left="350"/>
              <w:spacing w:before="168" w:line="271" w:lineRule="exact"/>
              <w:rPr>
                <w:sz w:val="20"/>
                <w:szCs w:val="20"/>
              </w:rPr>
            </w:pPr>
            <w:r>
              <w:rPr>
                <w:sz w:val="20"/>
                <w:szCs w:val="20"/>
                <w:spacing w:val="7"/>
                <w:position w:val="4"/>
              </w:rPr>
              <w:t>监测结果</w:t>
            </w:r>
          </w:p>
          <w:p>
            <w:pPr>
              <w:pStyle w:val="TableText"/>
              <w:ind w:left="526"/>
              <w:spacing w:line="222" w:lineRule="auto"/>
              <w:rPr>
                <w:sz w:val="10"/>
                <w:szCs w:val="10"/>
              </w:rPr>
            </w:pPr>
            <w:r>
              <w:rPr>
                <w:sz w:val="20"/>
                <w:szCs w:val="20"/>
              </w:rPr>
              <w:t>mg</w:t>
            </w:r>
            <w:r>
              <w:rPr>
                <w:sz w:val="20"/>
                <w:szCs w:val="20"/>
                <w:spacing w:val="6"/>
              </w:rPr>
              <w:t>/m</w:t>
            </w:r>
            <w:r>
              <w:rPr>
                <w:sz w:val="10"/>
                <w:szCs w:val="10"/>
                <w:spacing w:val="6"/>
                <w:position w:val="9"/>
              </w:rPr>
              <w:t>3</w:t>
            </w:r>
          </w:p>
        </w:tc>
        <w:tc>
          <w:tcPr>
            <w:tcW w:w="1137" w:type="dxa"/>
            <w:vAlign w:val="top"/>
            <w:gridSpan w:val="3"/>
          </w:tcPr>
          <w:p>
            <w:pPr>
              <w:pStyle w:val="TableText"/>
              <w:ind w:left="378" w:right="134" w:hanging="211"/>
              <w:spacing w:before="32"/>
              <w:rPr>
                <w:sz w:val="20"/>
                <w:szCs w:val="20"/>
              </w:rPr>
            </w:pPr>
            <w:r>
              <w:rPr>
                <w:sz w:val="20"/>
                <w:szCs w:val="20"/>
                <w:spacing w:val="7"/>
              </w:rPr>
              <w:t>相对标准</w:t>
            </w:r>
            <w:r>
              <w:rPr>
                <w:sz w:val="20"/>
                <w:szCs w:val="20"/>
              </w:rPr>
              <w:t xml:space="preserve"> </w:t>
            </w:r>
            <w:r>
              <w:rPr>
                <w:sz w:val="20"/>
                <w:szCs w:val="20"/>
                <w:spacing w:val="4"/>
              </w:rPr>
              <w:t>偏差</w:t>
            </w:r>
          </w:p>
          <w:p>
            <w:pPr>
              <w:pStyle w:val="TableText"/>
              <w:ind w:left="333"/>
              <w:spacing w:before="23" w:line="241" w:lineRule="auto"/>
              <w:rPr>
                <w:sz w:val="20"/>
                <w:szCs w:val="20"/>
              </w:rPr>
            </w:pPr>
            <w:r>
              <w:rPr>
                <w:sz w:val="20"/>
                <w:szCs w:val="20"/>
                <w:spacing w:val="-1"/>
              </w:rPr>
              <w:t>（%）</w:t>
            </w:r>
          </w:p>
        </w:tc>
        <w:tc>
          <w:tcPr>
            <w:tcW w:w="1027" w:type="dxa"/>
            <w:vAlign w:val="top"/>
            <w:gridSpan w:val="4"/>
          </w:tcPr>
          <w:p>
            <w:pPr>
              <w:pStyle w:val="TableText"/>
              <w:ind w:left="167" w:right="164" w:firstLine="34"/>
              <w:spacing w:before="167"/>
              <w:rPr>
                <w:sz w:val="20"/>
                <w:szCs w:val="20"/>
              </w:rPr>
            </w:pPr>
            <w:r>
              <w:rPr>
                <w:sz w:val="20"/>
                <w:szCs w:val="20"/>
                <w:spacing w:val="6"/>
              </w:rPr>
              <w:t>规定范</w:t>
            </w:r>
            <w:r>
              <w:rPr>
                <w:sz w:val="20"/>
                <w:szCs w:val="20"/>
              </w:rPr>
              <w:t xml:space="preserve"> </w:t>
            </w:r>
            <w:r>
              <w:rPr>
                <w:sz w:val="20"/>
                <w:szCs w:val="20"/>
                <w:spacing w:val="-3"/>
              </w:rPr>
              <w:t>围（%）</w:t>
            </w:r>
          </w:p>
        </w:tc>
        <w:tc>
          <w:tcPr>
            <w:tcW w:w="1081" w:type="dxa"/>
            <w:vAlign w:val="top"/>
          </w:tcPr>
          <w:p>
            <w:pPr>
              <w:pStyle w:val="TableText"/>
              <w:ind w:left="119"/>
              <w:spacing w:before="305" w:line="228" w:lineRule="auto"/>
              <w:rPr>
                <w:sz w:val="20"/>
                <w:szCs w:val="20"/>
              </w:rPr>
            </w:pPr>
            <w:r>
              <w:rPr>
                <w:sz w:val="20"/>
                <w:szCs w:val="20"/>
                <w:spacing w:val="6"/>
              </w:rPr>
              <w:t>是否合格</w:t>
            </w:r>
          </w:p>
        </w:tc>
        <w:tc>
          <w:tcPr>
            <w:tcW w:w="162" w:type="dxa"/>
            <w:vAlign w:val="top"/>
            <w:vMerge w:val="restart"/>
            <w:tcBorders>
              <w:bottom w:val="nil"/>
              <w:top w:val="nil"/>
            </w:tcBorders>
          </w:tcPr>
          <w:p>
            <w:pPr>
              <w:rPr>
                <w:rFonts w:ascii="Arial"/>
                <w:sz w:val="21"/>
              </w:rPr>
            </w:pPr>
            <w:r/>
          </w:p>
        </w:tc>
      </w:tr>
      <w:tr>
        <w:trPr>
          <w:trHeight w:val="447" w:hRule="atLeast"/>
        </w:trPr>
        <w:tc>
          <w:tcPr>
            <w:tcW w:w="1327" w:type="dxa"/>
            <w:vAlign w:val="top"/>
            <w:gridSpan w:val="2"/>
            <w:vMerge w:val="restart"/>
            <w:tcBorders>
              <w:bottom w:val="nil"/>
            </w:tcBorders>
          </w:tcPr>
          <w:p>
            <w:pPr>
              <w:ind w:left="337"/>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2055" w:type="dxa"/>
            <w:vAlign w:val="top"/>
            <w:gridSpan w:val="6"/>
          </w:tcPr>
          <w:p>
            <w:pPr>
              <w:ind w:left="224"/>
              <w:spacing w:before="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20240118030175-3</w:t>
            </w:r>
          </w:p>
        </w:tc>
        <w:tc>
          <w:tcPr>
            <w:tcW w:w="1064" w:type="dxa"/>
            <w:vAlign w:val="top"/>
            <w:gridSpan w:val="4"/>
            <w:vMerge w:val="restart"/>
            <w:tcBorders>
              <w:bottom w:val="nil"/>
            </w:tcBorders>
          </w:tcPr>
          <w:p>
            <w:pPr>
              <w:pStyle w:val="TableText"/>
              <w:ind w:left="362"/>
              <w:spacing w:before="274" w:line="199" w:lineRule="auto"/>
              <w:rPr>
                <w:sz w:val="10"/>
                <w:szCs w:val="10"/>
              </w:rPr>
            </w:pPr>
            <w:r>
              <w:rPr>
                <w:sz w:val="20"/>
                <w:szCs w:val="20"/>
                <w:spacing w:val="3"/>
              </w:rPr>
              <w:t>VOC</w:t>
            </w:r>
            <w:r>
              <w:rPr>
                <w:sz w:val="10"/>
                <w:szCs w:val="10"/>
                <w:spacing w:val="3"/>
                <w:position w:val="-2"/>
              </w:rPr>
              <w:t>S</w:t>
            </w:r>
          </w:p>
        </w:tc>
        <w:tc>
          <w:tcPr>
            <w:tcW w:w="1502" w:type="dxa"/>
            <w:vAlign w:val="top"/>
            <w:gridSpan w:val="5"/>
          </w:tcPr>
          <w:p>
            <w:pPr>
              <w:ind w:left="581"/>
              <w:spacing w:before="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23.5</w:t>
            </w:r>
          </w:p>
        </w:tc>
        <w:tc>
          <w:tcPr>
            <w:tcW w:w="1137" w:type="dxa"/>
            <w:vAlign w:val="top"/>
            <w:gridSpan w:val="3"/>
            <w:vMerge w:val="restart"/>
            <w:tcBorders>
              <w:bottom w:val="nil"/>
            </w:tcBorders>
          </w:tcPr>
          <w:p>
            <w:pPr>
              <w:ind w:left="534"/>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027" w:type="dxa"/>
            <w:vAlign w:val="top"/>
            <w:gridSpan w:val="4"/>
            <w:vMerge w:val="restart"/>
            <w:tcBorders>
              <w:bottom w:val="nil"/>
            </w:tcBorders>
          </w:tcPr>
          <w:p>
            <w:pPr>
              <w:ind w:left="347"/>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081" w:type="dxa"/>
            <w:vAlign w:val="top"/>
            <w:vMerge w:val="restart"/>
            <w:tcBorders>
              <w:bottom w:val="nil"/>
            </w:tcBorders>
          </w:tcPr>
          <w:p>
            <w:pPr>
              <w:pStyle w:val="TableText"/>
              <w:ind w:left="433"/>
              <w:spacing w:before="241" w:line="232" w:lineRule="auto"/>
              <w:rPr>
                <w:sz w:val="20"/>
                <w:szCs w:val="20"/>
              </w:rPr>
            </w:pPr>
            <w:r>
              <w:rPr>
                <w:sz w:val="20"/>
                <w:szCs w:val="20"/>
              </w:rPr>
              <w:t>是</w:t>
            </w:r>
          </w:p>
        </w:tc>
        <w:tc>
          <w:tcPr>
            <w:tcW w:w="162" w:type="dxa"/>
            <w:vAlign w:val="top"/>
            <w:vMerge w:val="continue"/>
            <w:tcBorders>
              <w:bottom w:val="nil"/>
              <w:top w:val="nil"/>
            </w:tcBorders>
          </w:tcPr>
          <w:p>
            <w:pPr>
              <w:rPr>
                <w:rFonts w:ascii="Arial"/>
                <w:sz w:val="21"/>
              </w:rPr>
            </w:pPr>
            <w:r/>
          </w:p>
        </w:tc>
      </w:tr>
      <w:tr>
        <w:trPr>
          <w:trHeight w:val="446" w:hRule="atLeast"/>
        </w:trPr>
        <w:tc>
          <w:tcPr>
            <w:tcW w:w="1327" w:type="dxa"/>
            <w:vAlign w:val="top"/>
            <w:gridSpan w:val="2"/>
            <w:vMerge w:val="continue"/>
            <w:tcBorders>
              <w:top w:val="nil"/>
            </w:tcBorders>
          </w:tcPr>
          <w:p>
            <w:pPr>
              <w:rPr>
                <w:rFonts w:ascii="Arial"/>
                <w:sz w:val="21"/>
              </w:rPr>
            </w:pPr>
            <w:r/>
          </w:p>
        </w:tc>
        <w:tc>
          <w:tcPr>
            <w:tcW w:w="2055" w:type="dxa"/>
            <w:vAlign w:val="top"/>
            <w:gridSpan w:val="6"/>
          </w:tcPr>
          <w:p>
            <w:pPr>
              <w:ind w:left="164"/>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20240118030175-3P</w:t>
            </w:r>
          </w:p>
        </w:tc>
        <w:tc>
          <w:tcPr>
            <w:tcW w:w="1064" w:type="dxa"/>
            <w:vAlign w:val="top"/>
            <w:gridSpan w:val="4"/>
            <w:vMerge w:val="continue"/>
            <w:tcBorders>
              <w:top w:val="nil"/>
            </w:tcBorders>
          </w:tcPr>
          <w:p>
            <w:pPr>
              <w:rPr>
                <w:rFonts w:ascii="Arial"/>
                <w:sz w:val="21"/>
              </w:rPr>
            </w:pPr>
            <w:r/>
          </w:p>
        </w:tc>
        <w:tc>
          <w:tcPr>
            <w:tcW w:w="1502" w:type="dxa"/>
            <w:vAlign w:val="top"/>
            <w:gridSpan w:val="5"/>
          </w:tcPr>
          <w:p>
            <w:pPr>
              <w:ind w:left="581"/>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23.5</w:t>
            </w:r>
          </w:p>
        </w:tc>
        <w:tc>
          <w:tcPr>
            <w:tcW w:w="1137" w:type="dxa"/>
            <w:vAlign w:val="top"/>
            <w:gridSpan w:val="3"/>
            <w:vMerge w:val="continue"/>
            <w:tcBorders>
              <w:top w:val="nil"/>
            </w:tcBorders>
          </w:tcPr>
          <w:p>
            <w:pPr>
              <w:rPr>
                <w:rFonts w:ascii="Arial"/>
                <w:sz w:val="21"/>
              </w:rPr>
            </w:pPr>
            <w:r/>
          </w:p>
        </w:tc>
        <w:tc>
          <w:tcPr>
            <w:tcW w:w="1027" w:type="dxa"/>
            <w:vAlign w:val="top"/>
            <w:gridSpan w:val="4"/>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162" w:type="dxa"/>
            <w:vAlign w:val="top"/>
            <w:vMerge w:val="continue"/>
            <w:tcBorders>
              <w:bottom w:val="nil"/>
              <w:top w:val="nil"/>
            </w:tcBorders>
          </w:tcPr>
          <w:p>
            <w:pPr>
              <w:rPr>
                <w:rFonts w:ascii="Arial"/>
                <w:sz w:val="21"/>
              </w:rPr>
            </w:pPr>
            <w:r/>
          </w:p>
        </w:tc>
      </w:tr>
      <w:tr>
        <w:trPr>
          <w:trHeight w:val="447" w:hRule="atLeast"/>
        </w:trPr>
        <w:tc>
          <w:tcPr>
            <w:tcW w:w="1327" w:type="dxa"/>
            <w:vAlign w:val="top"/>
            <w:gridSpan w:val="2"/>
            <w:vMerge w:val="restart"/>
            <w:tcBorders>
              <w:bottom w:val="nil"/>
            </w:tcBorders>
          </w:tcPr>
          <w:p>
            <w:pPr>
              <w:ind w:left="337"/>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2055" w:type="dxa"/>
            <w:vAlign w:val="top"/>
            <w:gridSpan w:val="6"/>
          </w:tcPr>
          <w:p>
            <w:pPr>
              <w:ind w:left="224"/>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20240118030064-3</w:t>
            </w:r>
          </w:p>
        </w:tc>
        <w:tc>
          <w:tcPr>
            <w:tcW w:w="1064" w:type="dxa"/>
            <w:vAlign w:val="top"/>
            <w:gridSpan w:val="4"/>
            <w:vMerge w:val="restart"/>
            <w:tcBorders>
              <w:bottom w:val="nil"/>
            </w:tcBorders>
          </w:tcPr>
          <w:p>
            <w:pPr>
              <w:pStyle w:val="TableText"/>
              <w:ind w:left="362"/>
              <w:spacing w:before="276" w:line="199" w:lineRule="auto"/>
              <w:rPr>
                <w:sz w:val="10"/>
                <w:szCs w:val="10"/>
              </w:rPr>
            </w:pPr>
            <w:r>
              <w:rPr>
                <w:sz w:val="20"/>
                <w:szCs w:val="20"/>
                <w:spacing w:val="3"/>
              </w:rPr>
              <w:t>VOC</w:t>
            </w:r>
            <w:r>
              <w:rPr>
                <w:sz w:val="10"/>
                <w:szCs w:val="10"/>
                <w:spacing w:val="3"/>
                <w:position w:val="-2"/>
              </w:rPr>
              <w:t>S</w:t>
            </w:r>
          </w:p>
        </w:tc>
        <w:tc>
          <w:tcPr>
            <w:tcW w:w="1502" w:type="dxa"/>
            <w:vAlign w:val="top"/>
            <w:gridSpan w:val="5"/>
          </w:tcPr>
          <w:p>
            <w:pPr>
              <w:ind w:left="580"/>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4.63</w:t>
            </w:r>
          </w:p>
        </w:tc>
        <w:tc>
          <w:tcPr>
            <w:tcW w:w="1137" w:type="dxa"/>
            <w:vAlign w:val="top"/>
            <w:gridSpan w:val="3"/>
            <w:vMerge w:val="restart"/>
            <w:tcBorders>
              <w:bottom w:val="nil"/>
            </w:tcBorders>
          </w:tcPr>
          <w:p>
            <w:pPr>
              <w:ind w:left="455"/>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9.7</w:t>
            </w:r>
          </w:p>
        </w:tc>
        <w:tc>
          <w:tcPr>
            <w:tcW w:w="1027" w:type="dxa"/>
            <w:vAlign w:val="top"/>
            <w:gridSpan w:val="4"/>
            <w:vMerge w:val="restart"/>
            <w:tcBorders>
              <w:bottom w:val="nil"/>
            </w:tcBorders>
          </w:tcPr>
          <w:p>
            <w:pPr>
              <w:ind w:left="347"/>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081" w:type="dxa"/>
            <w:vAlign w:val="top"/>
            <w:vMerge w:val="restart"/>
            <w:tcBorders>
              <w:bottom w:val="nil"/>
            </w:tcBorders>
          </w:tcPr>
          <w:p>
            <w:pPr>
              <w:pStyle w:val="TableText"/>
              <w:ind w:left="433"/>
              <w:spacing w:before="243" w:line="232" w:lineRule="auto"/>
              <w:rPr>
                <w:sz w:val="20"/>
                <w:szCs w:val="20"/>
              </w:rPr>
            </w:pPr>
            <w:r>
              <w:rPr>
                <w:sz w:val="20"/>
                <w:szCs w:val="20"/>
              </w:rPr>
              <w:t>是</w:t>
            </w:r>
          </w:p>
        </w:tc>
        <w:tc>
          <w:tcPr>
            <w:tcW w:w="162" w:type="dxa"/>
            <w:vAlign w:val="top"/>
            <w:vMerge w:val="continue"/>
            <w:tcBorders>
              <w:bottom w:val="nil"/>
              <w:top w:val="nil"/>
            </w:tcBorders>
          </w:tcPr>
          <w:p>
            <w:pPr>
              <w:rPr>
                <w:rFonts w:ascii="Arial"/>
                <w:sz w:val="21"/>
              </w:rPr>
            </w:pPr>
            <w:r/>
          </w:p>
        </w:tc>
      </w:tr>
      <w:tr>
        <w:trPr>
          <w:trHeight w:val="446" w:hRule="atLeast"/>
        </w:trPr>
        <w:tc>
          <w:tcPr>
            <w:tcW w:w="1327" w:type="dxa"/>
            <w:vAlign w:val="top"/>
            <w:gridSpan w:val="2"/>
            <w:vMerge w:val="continue"/>
            <w:tcBorders>
              <w:top w:val="nil"/>
            </w:tcBorders>
          </w:tcPr>
          <w:p>
            <w:pPr>
              <w:rPr>
                <w:rFonts w:ascii="Arial"/>
                <w:sz w:val="21"/>
              </w:rPr>
            </w:pPr>
            <w:r/>
          </w:p>
        </w:tc>
        <w:tc>
          <w:tcPr>
            <w:tcW w:w="2055" w:type="dxa"/>
            <w:vAlign w:val="top"/>
            <w:gridSpan w:val="6"/>
          </w:tcPr>
          <w:p>
            <w:pPr>
              <w:ind w:left="164"/>
              <w:spacing w:before="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20240118030064-3P</w:t>
            </w:r>
          </w:p>
        </w:tc>
        <w:tc>
          <w:tcPr>
            <w:tcW w:w="1064" w:type="dxa"/>
            <w:vAlign w:val="top"/>
            <w:gridSpan w:val="4"/>
            <w:vMerge w:val="continue"/>
            <w:tcBorders>
              <w:top w:val="nil"/>
            </w:tcBorders>
          </w:tcPr>
          <w:p>
            <w:pPr>
              <w:rPr>
                <w:rFonts w:ascii="Arial"/>
                <w:sz w:val="21"/>
              </w:rPr>
            </w:pPr>
            <w:r/>
          </w:p>
        </w:tc>
        <w:tc>
          <w:tcPr>
            <w:tcW w:w="1502" w:type="dxa"/>
            <w:vAlign w:val="top"/>
            <w:gridSpan w:val="5"/>
          </w:tcPr>
          <w:p>
            <w:pPr>
              <w:ind w:left="585"/>
              <w:spacing w:before="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3.81</w:t>
            </w:r>
          </w:p>
        </w:tc>
        <w:tc>
          <w:tcPr>
            <w:tcW w:w="1137" w:type="dxa"/>
            <w:vAlign w:val="top"/>
            <w:gridSpan w:val="3"/>
            <w:vMerge w:val="continue"/>
            <w:tcBorders>
              <w:top w:val="nil"/>
            </w:tcBorders>
          </w:tcPr>
          <w:p>
            <w:pPr>
              <w:rPr>
                <w:rFonts w:ascii="Arial"/>
                <w:sz w:val="21"/>
              </w:rPr>
            </w:pPr>
            <w:r/>
          </w:p>
        </w:tc>
        <w:tc>
          <w:tcPr>
            <w:tcW w:w="1027" w:type="dxa"/>
            <w:vAlign w:val="top"/>
            <w:gridSpan w:val="4"/>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162" w:type="dxa"/>
            <w:vAlign w:val="top"/>
            <w:vMerge w:val="continue"/>
            <w:tcBorders>
              <w:bottom w:val="nil"/>
              <w:top w:val="nil"/>
            </w:tcBorders>
          </w:tcPr>
          <w:p>
            <w:pPr>
              <w:rPr>
                <w:rFonts w:ascii="Arial"/>
                <w:sz w:val="21"/>
              </w:rPr>
            </w:pPr>
            <w:r/>
          </w:p>
        </w:tc>
      </w:tr>
      <w:tr>
        <w:trPr>
          <w:trHeight w:val="447" w:hRule="atLeast"/>
        </w:trPr>
        <w:tc>
          <w:tcPr>
            <w:tcW w:w="1327" w:type="dxa"/>
            <w:vAlign w:val="top"/>
            <w:gridSpan w:val="2"/>
            <w:vMerge w:val="restart"/>
            <w:tcBorders>
              <w:bottom w:val="nil"/>
            </w:tcBorders>
          </w:tcPr>
          <w:p>
            <w:pPr>
              <w:ind w:left="337"/>
              <w:spacing w:before="2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2055" w:type="dxa"/>
            <w:vAlign w:val="top"/>
            <w:gridSpan w:val="6"/>
          </w:tcPr>
          <w:p>
            <w:pPr>
              <w:ind w:left="224"/>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20240118030066-2</w:t>
            </w:r>
          </w:p>
        </w:tc>
        <w:tc>
          <w:tcPr>
            <w:tcW w:w="1064" w:type="dxa"/>
            <w:vAlign w:val="top"/>
            <w:gridSpan w:val="4"/>
            <w:vMerge w:val="restart"/>
            <w:tcBorders>
              <w:bottom w:val="nil"/>
            </w:tcBorders>
          </w:tcPr>
          <w:p>
            <w:pPr>
              <w:pStyle w:val="TableText"/>
              <w:ind w:left="362"/>
              <w:spacing w:before="275" w:line="199" w:lineRule="auto"/>
              <w:rPr>
                <w:sz w:val="10"/>
                <w:szCs w:val="10"/>
              </w:rPr>
            </w:pPr>
            <w:r>
              <w:rPr>
                <w:sz w:val="20"/>
                <w:szCs w:val="20"/>
                <w:spacing w:val="3"/>
              </w:rPr>
              <w:t>VOC</w:t>
            </w:r>
            <w:r>
              <w:rPr>
                <w:sz w:val="10"/>
                <w:szCs w:val="10"/>
                <w:spacing w:val="3"/>
                <w:position w:val="-2"/>
              </w:rPr>
              <w:t>S</w:t>
            </w:r>
          </w:p>
        </w:tc>
        <w:tc>
          <w:tcPr>
            <w:tcW w:w="1502" w:type="dxa"/>
            <w:vAlign w:val="top"/>
            <w:gridSpan w:val="5"/>
          </w:tcPr>
          <w:p>
            <w:pPr>
              <w:ind w:left="580"/>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4.17</w:t>
            </w:r>
          </w:p>
        </w:tc>
        <w:tc>
          <w:tcPr>
            <w:tcW w:w="1137" w:type="dxa"/>
            <w:vAlign w:val="top"/>
            <w:gridSpan w:val="3"/>
            <w:vMerge w:val="restart"/>
            <w:tcBorders>
              <w:bottom w:val="nil"/>
            </w:tcBorders>
          </w:tcPr>
          <w:p>
            <w:pPr>
              <w:ind w:left="472"/>
              <w:spacing w:before="27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027" w:type="dxa"/>
            <w:vAlign w:val="top"/>
            <w:gridSpan w:val="4"/>
            <w:vMerge w:val="restart"/>
            <w:tcBorders>
              <w:bottom w:val="nil"/>
            </w:tcBorders>
          </w:tcPr>
          <w:p>
            <w:pPr>
              <w:ind w:left="347"/>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081" w:type="dxa"/>
            <w:vAlign w:val="top"/>
            <w:vMerge w:val="restart"/>
            <w:tcBorders>
              <w:bottom w:val="nil"/>
            </w:tcBorders>
          </w:tcPr>
          <w:p>
            <w:pPr>
              <w:pStyle w:val="TableText"/>
              <w:ind w:left="433"/>
              <w:spacing w:before="242" w:line="232" w:lineRule="auto"/>
              <w:rPr>
                <w:sz w:val="20"/>
                <w:szCs w:val="20"/>
              </w:rPr>
            </w:pPr>
            <w:r>
              <w:rPr>
                <w:sz w:val="20"/>
                <w:szCs w:val="20"/>
              </w:rPr>
              <w:t>是</w:t>
            </w:r>
          </w:p>
        </w:tc>
        <w:tc>
          <w:tcPr>
            <w:tcW w:w="162" w:type="dxa"/>
            <w:vAlign w:val="top"/>
            <w:vMerge w:val="continue"/>
            <w:tcBorders>
              <w:bottom w:val="nil"/>
              <w:top w:val="nil"/>
            </w:tcBorders>
          </w:tcPr>
          <w:p>
            <w:pPr>
              <w:rPr>
                <w:rFonts w:ascii="Arial"/>
                <w:sz w:val="21"/>
              </w:rPr>
            </w:pPr>
            <w:r/>
          </w:p>
        </w:tc>
      </w:tr>
      <w:tr>
        <w:trPr>
          <w:trHeight w:val="446" w:hRule="atLeast"/>
        </w:trPr>
        <w:tc>
          <w:tcPr>
            <w:tcW w:w="1327" w:type="dxa"/>
            <w:vAlign w:val="top"/>
            <w:gridSpan w:val="2"/>
            <w:vMerge w:val="continue"/>
            <w:tcBorders>
              <w:top w:val="nil"/>
            </w:tcBorders>
          </w:tcPr>
          <w:p>
            <w:pPr>
              <w:rPr>
                <w:rFonts w:ascii="Arial"/>
                <w:sz w:val="21"/>
              </w:rPr>
            </w:pPr>
            <w:r/>
          </w:p>
        </w:tc>
        <w:tc>
          <w:tcPr>
            <w:tcW w:w="2055" w:type="dxa"/>
            <w:vAlign w:val="top"/>
            <w:gridSpan w:val="6"/>
          </w:tcPr>
          <w:p>
            <w:pPr>
              <w:ind w:left="164"/>
              <w:spacing w:before="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20240118030066-2P</w:t>
            </w:r>
          </w:p>
        </w:tc>
        <w:tc>
          <w:tcPr>
            <w:tcW w:w="1064" w:type="dxa"/>
            <w:vAlign w:val="top"/>
            <w:gridSpan w:val="4"/>
            <w:vMerge w:val="continue"/>
            <w:tcBorders>
              <w:top w:val="nil"/>
            </w:tcBorders>
          </w:tcPr>
          <w:p>
            <w:pPr>
              <w:rPr>
                <w:rFonts w:ascii="Arial"/>
                <w:sz w:val="21"/>
              </w:rPr>
            </w:pPr>
            <w:r/>
          </w:p>
        </w:tc>
        <w:tc>
          <w:tcPr>
            <w:tcW w:w="1502" w:type="dxa"/>
            <w:vAlign w:val="top"/>
            <w:gridSpan w:val="5"/>
          </w:tcPr>
          <w:p>
            <w:pPr>
              <w:ind w:left="580"/>
              <w:spacing w:before="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4.30</w:t>
            </w:r>
          </w:p>
        </w:tc>
        <w:tc>
          <w:tcPr>
            <w:tcW w:w="1137" w:type="dxa"/>
            <w:vAlign w:val="top"/>
            <w:gridSpan w:val="3"/>
            <w:vMerge w:val="continue"/>
            <w:tcBorders>
              <w:top w:val="nil"/>
            </w:tcBorders>
          </w:tcPr>
          <w:p>
            <w:pPr>
              <w:rPr>
                <w:rFonts w:ascii="Arial"/>
                <w:sz w:val="21"/>
              </w:rPr>
            </w:pPr>
            <w:r/>
          </w:p>
        </w:tc>
        <w:tc>
          <w:tcPr>
            <w:tcW w:w="1027" w:type="dxa"/>
            <w:vAlign w:val="top"/>
            <w:gridSpan w:val="4"/>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162" w:type="dxa"/>
            <w:vAlign w:val="top"/>
            <w:vMerge w:val="continue"/>
            <w:tcBorders>
              <w:bottom w:val="nil"/>
              <w:top w:val="nil"/>
            </w:tcBorders>
          </w:tcPr>
          <w:p>
            <w:pPr>
              <w:rPr>
                <w:rFonts w:ascii="Arial"/>
                <w:sz w:val="21"/>
              </w:rPr>
            </w:pPr>
            <w:r/>
          </w:p>
        </w:tc>
      </w:tr>
      <w:tr>
        <w:trPr>
          <w:trHeight w:val="447" w:hRule="atLeast"/>
        </w:trPr>
        <w:tc>
          <w:tcPr>
            <w:tcW w:w="1327" w:type="dxa"/>
            <w:vAlign w:val="top"/>
            <w:gridSpan w:val="2"/>
            <w:vMerge w:val="restart"/>
            <w:tcBorders>
              <w:bottom w:val="nil"/>
            </w:tcBorders>
          </w:tcPr>
          <w:p>
            <w:pPr>
              <w:ind w:left="337"/>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2055" w:type="dxa"/>
            <w:vAlign w:val="top"/>
            <w:gridSpan w:val="6"/>
          </w:tcPr>
          <w:p>
            <w:pPr>
              <w:ind w:left="224"/>
              <w:spacing w:before="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20240118030184-3</w:t>
            </w:r>
          </w:p>
        </w:tc>
        <w:tc>
          <w:tcPr>
            <w:tcW w:w="1064" w:type="dxa"/>
            <w:vAlign w:val="top"/>
            <w:gridSpan w:val="4"/>
            <w:vMerge w:val="restart"/>
            <w:tcBorders>
              <w:bottom w:val="nil"/>
            </w:tcBorders>
          </w:tcPr>
          <w:p>
            <w:pPr>
              <w:pStyle w:val="TableText"/>
              <w:ind w:left="362"/>
              <w:spacing w:before="275" w:line="199" w:lineRule="auto"/>
              <w:rPr>
                <w:sz w:val="10"/>
                <w:szCs w:val="10"/>
              </w:rPr>
            </w:pPr>
            <w:r>
              <w:rPr>
                <w:sz w:val="20"/>
                <w:szCs w:val="20"/>
                <w:spacing w:val="3"/>
              </w:rPr>
              <w:t>VOC</w:t>
            </w:r>
            <w:r>
              <w:rPr>
                <w:sz w:val="10"/>
                <w:szCs w:val="10"/>
                <w:spacing w:val="3"/>
                <w:position w:val="-2"/>
              </w:rPr>
              <w:t>S</w:t>
            </w:r>
          </w:p>
        </w:tc>
        <w:tc>
          <w:tcPr>
            <w:tcW w:w="1502" w:type="dxa"/>
            <w:vAlign w:val="top"/>
            <w:gridSpan w:val="5"/>
          </w:tcPr>
          <w:p>
            <w:pPr>
              <w:ind w:left="585"/>
              <w:spacing w:before="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32.5</w:t>
            </w:r>
          </w:p>
        </w:tc>
        <w:tc>
          <w:tcPr>
            <w:tcW w:w="1137" w:type="dxa"/>
            <w:vAlign w:val="top"/>
            <w:gridSpan w:val="3"/>
            <w:vMerge w:val="restart"/>
            <w:tcBorders>
              <w:bottom w:val="nil"/>
            </w:tcBorders>
          </w:tcPr>
          <w:p>
            <w:pPr>
              <w:ind w:left="402"/>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0.46</w:t>
            </w:r>
          </w:p>
        </w:tc>
        <w:tc>
          <w:tcPr>
            <w:tcW w:w="1027" w:type="dxa"/>
            <w:vAlign w:val="top"/>
            <w:gridSpan w:val="4"/>
            <w:vMerge w:val="restart"/>
            <w:tcBorders>
              <w:bottom w:val="nil"/>
            </w:tcBorders>
          </w:tcPr>
          <w:p>
            <w:pPr>
              <w:ind w:left="347"/>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081" w:type="dxa"/>
            <w:vAlign w:val="top"/>
            <w:vMerge w:val="restart"/>
            <w:tcBorders>
              <w:bottom w:val="nil"/>
            </w:tcBorders>
          </w:tcPr>
          <w:p>
            <w:pPr>
              <w:pStyle w:val="TableText"/>
              <w:ind w:left="433"/>
              <w:spacing w:before="242" w:line="232" w:lineRule="auto"/>
              <w:rPr>
                <w:sz w:val="20"/>
                <w:szCs w:val="20"/>
              </w:rPr>
            </w:pPr>
            <w:r>
              <w:rPr>
                <w:sz w:val="20"/>
                <w:szCs w:val="20"/>
              </w:rPr>
              <w:t>是</w:t>
            </w:r>
          </w:p>
        </w:tc>
        <w:tc>
          <w:tcPr>
            <w:tcW w:w="162" w:type="dxa"/>
            <w:vAlign w:val="top"/>
            <w:vMerge w:val="continue"/>
            <w:tcBorders>
              <w:bottom w:val="nil"/>
              <w:top w:val="nil"/>
            </w:tcBorders>
          </w:tcPr>
          <w:p>
            <w:pPr>
              <w:rPr>
                <w:rFonts w:ascii="Arial"/>
                <w:sz w:val="21"/>
              </w:rPr>
            </w:pPr>
            <w:r/>
          </w:p>
        </w:tc>
      </w:tr>
      <w:tr>
        <w:trPr>
          <w:trHeight w:val="446" w:hRule="atLeast"/>
        </w:trPr>
        <w:tc>
          <w:tcPr>
            <w:tcW w:w="1327" w:type="dxa"/>
            <w:vAlign w:val="top"/>
            <w:gridSpan w:val="2"/>
            <w:vMerge w:val="continue"/>
            <w:tcBorders>
              <w:top w:val="nil"/>
            </w:tcBorders>
          </w:tcPr>
          <w:p>
            <w:pPr>
              <w:rPr>
                <w:rFonts w:ascii="Arial"/>
                <w:sz w:val="21"/>
              </w:rPr>
            </w:pPr>
            <w:r/>
          </w:p>
        </w:tc>
        <w:tc>
          <w:tcPr>
            <w:tcW w:w="2055" w:type="dxa"/>
            <w:vAlign w:val="top"/>
            <w:gridSpan w:val="6"/>
          </w:tcPr>
          <w:p>
            <w:pPr>
              <w:ind w:left="164"/>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20240118030184-3P</w:t>
            </w:r>
          </w:p>
        </w:tc>
        <w:tc>
          <w:tcPr>
            <w:tcW w:w="1064" w:type="dxa"/>
            <w:vAlign w:val="top"/>
            <w:gridSpan w:val="4"/>
            <w:vMerge w:val="continue"/>
            <w:tcBorders>
              <w:top w:val="nil"/>
            </w:tcBorders>
          </w:tcPr>
          <w:p>
            <w:pPr>
              <w:rPr>
                <w:rFonts w:ascii="Arial"/>
                <w:sz w:val="21"/>
              </w:rPr>
            </w:pPr>
            <w:r/>
          </w:p>
        </w:tc>
        <w:tc>
          <w:tcPr>
            <w:tcW w:w="1502" w:type="dxa"/>
            <w:vAlign w:val="top"/>
            <w:gridSpan w:val="5"/>
          </w:tcPr>
          <w:p>
            <w:pPr>
              <w:ind w:left="585"/>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32.2</w:t>
            </w:r>
          </w:p>
        </w:tc>
        <w:tc>
          <w:tcPr>
            <w:tcW w:w="1137" w:type="dxa"/>
            <w:vAlign w:val="top"/>
            <w:gridSpan w:val="3"/>
            <w:vMerge w:val="continue"/>
            <w:tcBorders>
              <w:top w:val="nil"/>
            </w:tcBorders>
          </w:tcPr>
          <w:p>
            <w:pPr>
              <w:rPr>
                <w:rFonts w:ascii="Arial"/>
                <w:sz w:val="21"/>
              </w:rPr>
            </w:pPr>
            <w:r/>
          </w:p>
        </w:tc>
        <w:tc>
          <w:tcPr>
            <w:tcW w:w="1027" w:type="dxa"/>
            <w:vAlign w:val="top"/>
            <w:gridSpan w:val="4"/>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162" w:type="dxa"/>
            <w:vAlign w:val="top"/>
            <w:vMerge w:val="continue"/>
            <w:tcBorders>
              <w:bottom w:val="nil"/>
              <w:top w:val="nil"/>
            </w:tcBorders>
          </w:tcPr>
          <w:p>
            <w:pPr>
              <w:rPr>
                <w:rFonts w:ascii="Arial"/>
                <w:sz w:val="21"/>
              </w:rPr>
            </w:pPr>
            <w:r/>
          </w:p>
        </w:tc>
      </w:tr>
      <w:tr>
        <w:trPr>
          <w:trHeight w:val="447" w:hRule="atLeast"/>
        </w:trPr>
        <w:tc>
          <w:tcPr>
            <w:tcW w:w="1327" w:type="dxa"/>
            <w:vAlign w:val="top"/>
            <w:gridSpan w:val="2"/>
            <w:vMerge w:val="restart"/>
            <w:tcBorders>
              <w:bottom w:val="nil"/>
            </w:tcBorders>
          </w:tcPr>
          <w:p>
            <w:pPr>
              <w:ind w:left="337"/>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2055" w:type="dxa"/>
            <w:vAlign w:val="top"/>
            <w:gridSpan w:val="6"/>
          </w:tcPr>
          <w:p>
            <w:pPr>
              <w:ind w:left="224"/>
              <w:spacing w:before="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20240118030151-2</w:t>
            </w:r>
          </w:p>
        </w:tc>
        <w:tc>
          <w:tcPr>
            <w:tcW w:w="1064" w:type="dxa"/>
            <w:vAlign w:val="top"/>
            <w:gridSpan w:val="4"/>
            <w:vMerge w:val="restart"/>
            <w:tcBorders>
              <w:bottom w:val="nil"/>
            </w:tcBorders>
          </w:tcPr>
          <w:p>
            <w:pPr>
              <w:pStyle w:val="TableText"/>
              <w:ind w:left="362"/>
              <w:spacing w:before="274" w:line="199" w:lineRule="auto"/>
              <w:rPr>
                <w:sz w:val="10"/>
                <w:szCs w:val="10"/>
              </w:rPr>
            </w:pPr>
            <w:r>
              <w:rPr>
                <w:sz w:val="20"/>
                <w:szCs w:val="20"/>
                <w:spacing w:val="3"/>
              </w:rPr>
              <w:t>VOC</w:t>
            </w:r>
            <w:r>
              <w:rPr>
                <w:sz w:val="10"/>
                <w:szCs w:val="10"/>
                <w:spacing w:val="3"/>
                <w:position w:val="-2"/>
              </w:rPr>
              <w:t>S</w:t>
            </w:r>
          </w:p>
        </w:tc>
        <w:tc>
          <w:tcPr>
            <w:tcW w:w="1502" w:type="dxa"/>
            <w:vAlign w:val="top"/>
            <w:gridSpan w:val="5"/>
          </w:tcPr>
          <w:p>
            <w:pPr>
              <w:ind w:left="580"/>
              <w:spacing w:before="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4.27</w:t>
            </w:r>
          </w:p>
        </w:tc>
        <w:tc>
          <w:tcPr>
            <w:tcW w:w="1137" w:type="dxa"/>
            <w:vAlign w:val="top"/>
            <w:gridSpan w:val="3"/>
            <w:vMerge w:val="restart"/>
            <w:tcBorders>
              <w:bottom w:val="nil"/>
            </w:tcBorders>
          </w:tcPr>
          <w:p>
            <w:pPr>
              <w:ind w:left="399"/>
              <w:spacing w:before="27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2.06</w:t>
            </w:r>
          </w:p>
        </w:tc>
        <w:tc>
          <w:tcPr>
            <w:tcW w:w="1027" w:type="dxa"/>
            <w:vAlign w:val="top"/>
            <w:gridSpan w:val="4"/>
            <w:vMerge w:val="restart"/>
            <w:tcBorders>
              <w:bottom w:val="nil"/>
            </w:tcBorders>
          </w:tcPr>
          <w:p>
            <w:pPr>
              <w:ind w:left="347"/>
              <w:spacing w:before="28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081" w:type="dxa"/>
            <w:vAlign w:val="top"/>
            <w:vMerge w:val="restart"/>
            <w:tcBorders>
              <w:bottom w:val="nil"/>
            </w:tcBorders>
          </w:tcPr>
          <w:p>
            <w:pPr>
              <w:pStyle w:val="TableText"/>
              <w:ind w:left="433"/>
              <w:spacing w:before="241" w:line="232" w:lineRule="auto"/>
              <w:rPr>
                <w:sz w:val="20"/>
                <w:szCs w:val="20"/>
              </w:rPr>
            </w:pPr>
            <w:r>
              <w:rPr>
                <w:sz w:val="20"/>
                <w:szCs w:val="20"/>
              </w:rPr>
              <w:t>是</w:t>
            </w:r>
          </w:p>
        </w:tc>
        <w:tc>
          <w:tcPr>
            <w:tcW w:w="162" w:type="dxa"/>
            <w:vAlign w:val="top"/>
            <w:vMerge w:val="continue"/>
            <w:tcBorders>
              <w:bottom w:val="nil"/>
              <w:top w:val="nil"/>
            </w:tcBorders>
          </w:tcPr>
          <w:p>
            <w:pPr>
              <w:rPr>
                <w:rFonts w:ascii="Arial"/>
                <w:sz w:val="21"/>
              </w:rPr>
            </w:pPr>
            <w:r/>
          </w:p>
        </w:tc>
      </w:tr>
      <w:tr>
        <w:trPr>
          <w:trHeight w:val="446" w:hRule="atLeast"/>
        </w:trPr>
        <w:tc>
          <w:tcPr>
            <w:tcW w:w="1327" w:type="dxa"/>
            <w:vAlign w:val="top"/>
            <w:gridSpan w:val="2"/>
            <w:vMerge w:val="continue"/>
            <w:tcBorders>
              <w:top w:val="nil"/>
            </w:tcBorders>
          </w:tcPr>
          <w:p>
            <w:pPr>
              <w:rPr>
                <w:rFonts w:ascii="Arial"/>
                <w:sz w:val="21"/>
              </w:rPr>
            </w:pPr>
            <w:r/>
          </w:p>
        </w:tc>
        <w:tc>
          <w:tcPr>
            <w:tcW w:w="2055" w:type="dxa"/>
            <w:vAlign w:val="top"/>
            <w:gridSpan w:val="6"/>
          </w:tcPr>
          <w:p>
            <w:pPr>
              <w:ind w:left="164"/>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20240118030151-2P</w:t>
            </w:r>
          </w:p>
        </w:tc>
        <w:tc>
          <w:tcPr>
            <w:tcW w:w="1064" w:type="dxa"/>
            <w:vAlign w:val="top"/>
            <w:gridSpan w:val="4"/>
            <w:vMerge w:val="continue"/>
            <w:tcBorders>
              <w:top w:val="nil"/>
            </w:tcBorders>
          </w:tcPr>
          <w:p>
            <w:pPr>
              <w:rPr>
                <w:rFonts w:ascii="Arial"/>
                <w:sz w:val="21"/>
              </w:rPr>
            </w:pPr>
            <w:r/>
          </w:p>
        </w:tc>
        <w:tc>
          <w:tcPr>
            <w:tcW w:w="1502" w:type="dxa"/>
            <w:vAlign w:val="top"/>
            <w:gridSpan w:val="5"/>
          </w:tcPr>
          <w:p>
            <w:pPr>
              <w:ind w:left="580"/>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4.45</w:t>
            </w:r>
          </w:p>
        </w:tc>
        <w:tc>
          <w:tcPr>
            <w:tcW w:w="1137" w:type="dxa"/>
            <w:vAlign w:val="top"/>
            <w:gridSpan w:val="3"/>
            <w:vMerge w:val="continue"/>
            <w:tcBorders>
              <w:top w:val="nil"/>
            </w:tcBorders>
          </w:tcPr>
          <w:p>
            <w:pPr>
              <w:rPr>
                <w:rFonts w:ascii="Arial"/>
                <w:sz w:val="21"/>
              </w:rPr>
            </w:pPr>
            <w:r/>
          </w:p>
        </w:tc>
        <w:tc>
          <w:tcPr>
            <w:tcW w:w="1027" w:type="dxa"/>
            <w:vAlign w:val="top"/>
            <w:gridSpan w:val="4"/>
            <w:vMerge w:val="continue"/>
            <w:tcBorders>
              <w:top w:val="nil"/>
            </w:tcBorders>
          </w:tcPr>
          <w:p>
            <w:pPr>
              <w:rPr>
                <w:rFonts w:ascii="Arial"/>
                <w:sz w:val="21"/>
              </w:rPr>
            </w:pPr>
            <w:r/>
          </w:p>
        </w:tc>
        <w:tc>
          <w:tcPr>
            <w:tcW w:w="1081" w:type="dxa"/>
            <w:vAlign w:val="top"/>
            <w:vMerge w:val="continue"/>
            <w:tcBorders>
              <w:top w:val="nil"/>
            </w:tcBorders>
          </w:tcPr>
          <w:p>
            <w:pPr>
              <w:rPr>
                <w:rFonts w:ascii="Arial"/>
                <w:sz w:val="21"/>
              </w:rPr>
            </w:pPr>
            <w:r/>
          </w:p>
        </w:tc>
        <w:tc>
          <w:tcPr>
            <w:tcW w:w="162" w:type="dxa"/>
            <w:vAlign w:val="top"/>
            <w:vMerge w:val="continue"/>
            <w:tcBorders>
              <w:bottom w:val="nil"/>
              <w:top w:val="nil"/>
            </w:tcBorders>
          </w:tcPr>
          <w:p>
            <w:pPr>
              <w:rPr>
                <w:rFonts w:ascii="Arial"/>
                <w:sz w:val="21"/>
              </w:rPr>
            </w:pPr>
            <w:r/>
          </w:p>
        </w:tc>
      </w:tr>
      <w:tr>
        <w:trPr>
          <w:trHeight w:val="516" w:hRule="atLeast"/>
        </w:trPr>
        <w:tc>
          <w:tcPr>
            <w:tcW w:w="9355" w:type="dxa"/>
            <w:vAlign w:val="top"/>
            <w:gridSpan w:val="26"/>
          </w:tcPr>
          <w:p>
            <w:pPr>
              <w:ind w:left="137"/>
              <w:spacing w:before="36" w:line="223" w:lineRule="auto"/>
              <w:rPr>
                <w:rFonts w:ascii="KaiTi" w:hAnsi="KaiTi" w:eastAsia="KaiTi" w:cs="KaiTi"/>
                <w:sz w:val="24"/>
                <w:szCs w:val="24"/>
              </w:rPr>
            </w:pPr>
            <w:r>
              <w:rPr>
                <w:rFonts w:ascii="KaiTi" w:hAnsi="KaiTi" w:eastAsia="KaiTi" w:cs="KaiTi"/>
                <w:sz w:val="24"/>
                <w:szCs w:val="24"/>
                <w:spacing w:val="-3"/>
              </w:rPr>
              <w:t>（3）加标样试验检测结果</w:t>
            </w:r>
          </w:p>
        </w:tc>
      </w:tr>
      <w:tr>
        <w:trPr>
          <w:trHeight w:val="764" w:hRule="atLeast"/>
        </w:trPr>
        <w:tc>
          <w:tcPr>
            <w:tcW w:w="1327" w:type="dxa"/>
            <w:vAlign w:val="top"/>
            <w:gridSpan w:val="2"/>
            <w:vMerge w:val="restart"/>
            <w:tcBorders>
              <w:bottom w:val="nil"/>
            </w:tcBorders>
          </w:tcPr>
          <w:p>
            <w:pPr>
              <w:spacing w:line="465" w:lineRule="auto"/>
              <w:rPr>
                <w:rFonts w:ascii="Arial"/>
                <w:sz w:val="21"/>
              </w:rPr>
            </w:pPr>
            <w:r/>
          </w:p>
          <w:p>
            <w:pPr>
              <w:pStyle w:val="TableText"/>
              <w:ind w:left="286"/>
              <w:spacing w:before="65" w:line="229" w:lineRule="auto"/>
              <w:rPr>
                <w:sz w:val="20"/>
                <w:szCs w:val="20"/>
              </w:rPr>
            </w:pPr>
            <w:r>
              <w:rPr>
                <w:sz w:val="20"/>
                <w:szCs w:val="20"/>
                <w:spacing w:val="6"/>
              </w:rPr>
              <w:t>分析日期</w:t>
            </w:r>
          </w:p>
        </w:tc>
        <w:tc>
          <w:tcPr>
            <w:tcW w:w="1088" w:type="dxa"/>
            <w:vAlign w:val="top"/>
            <w:gridSpan w:val="3"/>
            <w:vMerge w:val="restart"/>
            <w:tcBorders>
              <w:bottom w:val="nil"/>
            </w:tcBorders>
          </w:tcPr>
          <w:p>
            <w:pPr>
              <w:spacing w:line="466" w:lineRule="auto"/>
              <w:rPr>
                <w:rFonts w:ascii="Arial"/>
                <w:sz w:val="21"/>
              </w:rPr>
            </w:pPr>
            <w:r/>
          </w:p>
          <w:p>
            <w:pPr>
              <w:pStyle w:val="TableText"/>
              <w:ind w:left="67"/>
              <w:spacing w:before="65" w:line="228" w:lineRule="auto"/>
              <w:rPr>
                <w:sz w:val="20"/>
                <w:szCs w:val="20"/>
              </w:rPr>
            </w:pPr>
            <w:r>
              <w:rPr>
                <w:sz w:val="20"/>
                <w:szCs w:val="20"/>
                <w:spacing w:val="7"/>
              </w:rPr>
              <w:t>样品编号</w:t>
            </w:r>
          </w:p>
        </w:tc>
        <w:tc>
          <w:tcPr>
            <w:tcW w:w="1278" w:type="dxa"/>
            <w:vAlign w:val="top"/>
            <w:gridSpan w:val="4"/>
            <w:vMerge w:val="restart"/>
            <w:tcBorders>
              <w:bottom w:val="nil"/>
            </w:tcBorders>
          </w:tcPr>
          <w:p>
            <w:pPr>
              <w:spacing w:line="466" w:lineRule="auto"/>
              <w:rPr>
                <w:rFonts w:ascii="Arial"/>
                <w:sz w:val="21"/>
              </w:rPr>
            </w:pPr>
            <w:r/>
          </w:p>
          <w:p>
            <w:pPr>
              <w:pStyle w:val="TableText"/>
              <w:ind w:left="165"/>
              <w:spacing w:before="65" w:line="228" w:lineRule="auto"/>
              <w:rPr>
                <w:sz w:val="20"/>
                <w:szCs w:val="20"/>
              </w:rPr>
            </w:pPr>
            <w:r>
              <w:rPr>
                <w:sz w:val="20"/>
                <w:szCs w:val="20"/>
                <w:spacing w:val="7"/>
              </w:rPr>
              <w:t>检测项目</w:t>
            </w:r>
          </w:p>
        </w:tc>
        <w:tc>
          <w:tcPr>
            <w:tcW w:w="733" w:type="dxa"/>
            <w:vAlign w:val="top"/>
            <w:gridSpan w:val="2"/>
            <w:vMerge w:val="restart"/>
            <w:tcBorders>
              <w:bottom w:val="nil"/>
            </w:tcBorders>
          </w:tcPr>
          <w:p>
            <w:pPr>
              <w:pStyle w:val="TableText"/>
              <w:ind w:left="113"/>
              <w:spacing w:before="154" w:line="229" w:lineRule="auto"/>
              <w:rPr>
                <w:sz w:val="20"/>
                <w:szCs w:val="20"/>
              </w:rPr>
            </w:pPr>
            <w:r>
              <w:rPr>
                <w:sz w:val="20"/>
                <w:szCs w:val="20"/>
                <w:spacing w:val="4"/>
              </w:rPr>
              <w:t>加标</w:t>
            </w:r>
          </w:p>
          <w:p>
            <w:pPr>
              <w:pStyle w:val="TableText"/>
              <w:ind w:left="245"/>
              <w:spacing w:before="22" w:line="209" w:lineRule="auto"/>
              <w:rPr>
                <w:sz w:val="20"/>
                <w:szCs w:val="20"/>
              </w:rPr>
            </w:pPr>
            <w:r>
              <w:rPr>
                <w:sz w:val="20"/>
                <w:szCs w:val="20"/>
              </w:rPr>
              <w:t>量</w:t>
            </w:r>
          </w:p>
          <w:p>
            <w:pPr>
              <w:ind w:left="99"/>
              <w:spacing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ng</w:t>
            </w:r>
            <w:r>
              <w:rPr>
                <w:rFonts w:ascii="Times New Roman" w:hAnsi="Times New Roman" w:eastAsia="Times New Roman" w:cs="Times New Roman"/>
                <w:sz w:val="20"/>
                <w:szCs w:val="20"/>
                <w:spacing w:val="8"/>
                <w:position w:val="3"/>
              </w:rPr>
              <w:t>/m</w:t>
            </w:r>
          </w:p>
          <w:p>
            <w:pPr>
              <w:ind w:left="256"/>
              <w:spacing w:before="3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L</w:t>
            </w:r>
          </w:p>
        </w:tc>
        <w:tc>
          <w:tcPr>
            <w:tcW w:w="1928" w:type="dxa"/>
            <w:vAlign w:val="top"/>
            <w:gridSpan w:val="7"/>
          </w:tcPr>
          <w:p>
            <w:pPr>
              <w:pStyle w:val="TableText"/>
              <w:ind w:left="513"/>
              <w:spacing w:before="140" w:line="224" w:lineRule="auto"/>
              <w:rPr>
                <w:sz w:val="20"/>
                <w:szCs w:val="20"/>
              </w:rPr>
            </w:pPr>
            <w:r>
              <w:rPr>
                <w:sz w:val="20"/>
                <w:szCs w:val="20"/>
                <w:spacing w:val="7"/>
              </w:rPr>
              <w:t>检测结果</w:t>
            </w:r>
          </w:p>
          <w:p>
            <w:pPr>
              <w:pStyle w:val="TableText"/>
              <w:ind w:left="487"/>
              <w:spacing w:line="274" w:lineRule="exact"/>
              <w:rPr>
                <w:sz w:val="20"/>
                <w:szCs w:val="20"/>
              </w:rPr>
            </w:pPr>
            <w:r>
              <w:rPr>
                <w:sz w:val="20"/>
                <w:szCs w:val="20"/>
                <w:spacing w:val="4"/>
                <w:position w:val="3"/>
              </w:rPr>
              <w:t>（</w:t>
            </w:r>
            <w:r>
              <w:rPr>
                <w:rFonts w:ascii="Times New Roman" w:hAnsi="Times New Roman" w:eastAsia="Times New Roman" w:cs="Times New Roman"/>
                <w:sz w:val="20"/>
                <w:szCs w:val="20"/>
                <w:position w:val="3"/>
              </w:rPr>
              <w:t>ng</w:t>
            </w:r>
            <w:r>
              <w:rPr>
                <w:rFonts w:ascii="Times New Roman" w:hAnsi="Times New Roman" w:eastAsia="Times New Roman" w:cs="Times New Roman"/>
                <w:sz w:val="20"/>
                <w:szCs w:val="20"/>
                <w:spacing w:val="4"/>
                <w:position w:val="3"/>
              </w:rPr>
              <w:t>/</w:t>
            </w:r>
            <w:r>
              <w:rPr>
                <w:rFonts w:ascii="Times New Roman" w:hAnsi="Times New Roman" w:eastAsia="Times New Roman" w:cs="Times New Roman"/>
                <w:sz w:val="20"/>
                <w:szCs w:val="20"/>
                <w:position w:val="3"/>
              </w:rPr>
              <w:t>ml</w:t>
            </w:r>
            <w:r>
              <w:rPr>
                <w:sz w:val="20"/>
                <w:szCs w:val="20"/>
                <w:spacing w:val="4"/>
                <w:position w:val="3"/>
              </w:rPr>
              <w:t>）</w:t>
            </w:r>
          </w:p>
        </w:tc>
        <w:tc>
          <w:tcPr>
            <w:tcW w:w="977" w:type="dxa"/>
            <w:vAlign w:val="top"/>
            <w:gridSpan w:val="3"/>
            <w:vMerge w:val="restart"/>
            <w:tcBorders>
              <w:bottom w:val="nil"/>
            </w:tcBorders>
          </w:tcPr>
          <w:p>
            <w:pPr>
              <w:spacing w:line="329" w:lineRule="auto"/>
              <w:rPr>
                <w:rFonts w:ascii="Arial"/>
                <w:sz w:val="21"/>
              </w:rPr>
            </w:pPr>
            <w:r/>
          </w:p>
          <w:p>
            <w:pPr>
              <w:pStyle w:val="TableText"/>
              <w:ind w:left="259"/>
              <w:spacing w:before="65" w:line="271" w:lineRule="exact"/>
              <w:rPr>
                <w:sz w:val="20"/>
                <w:szCs w:val="20"/>
              </w:rPr>
            </w:pPr>
            <w:r>
              <w:rPr>
                <w:sz w:val="20"/>
                <w:szCs w:val="20"/>
                <w:spacing w:val="-6"/>
                <w:position w:val="4"/>
              </w:rPr>
              <w:t>回收</w:t>
            </w:r>
          </w:p>
          <w:p>
            <w:pPr>
              <w:pStyle w:val="TableText"/>
              <w:ind w:left="241"/>
              <w:spacing w:line="228" w:lineRule="auto"/>
              <w:rPr>
                <w:sz w:val="20"/>
                <w:szCs w:val="20"/>
              </w:rPr>
            </w:pPr>
            <w:r>
              <w:rPr>
                <w:sz w:val="20"/>
                <w:szCs w:val="20"/>
                <w:spacing w:val="11"/>
                <w:w w:val="119"/>
              </w:rPr>
              <w:t>率%</w:t>
            </w:r>
          </w:p>
        </w:tc>
        <w:tc>
          <w:tcPr>
            <w:tcW w:w="781" w:type="dxa"/>
            <w:vAlign w:val="top"/>
            <w:gridSpan w:val="3"/>
            <w:vMerge w:val="restart"/>
            <w:tcBorders>
              <w:bottom w:val="nil"/>
            </w:tcBorders>
          </w:tcPr>
          <w:p>
            <w:pPr>
              <w:spacing w:line="330" w:lineRule="auto"/>
              <w:rPr>
                <w:rFonts w:ascii="Arial"/>
                <w:sz w:val="21"/>
              </w:rPr>
            </w:pPr>
            <w:r/>
          </w:p>
          <w:p>
            <w:pPr>
              <w:pStyle w:val="TableText"/>
              <w:ind w:left="80"/>
              <w:spacing w:before="65" w:line="228" w:lineRule="auto"/>
              <w:rPr>
                <w:sz w:val="20"/>
                <w:szCs w:val="20"/>
              </w:rPr>
            </w:pPr>
            <w:r>
              <w:rPr>
                <w:sz w:val="20"/>
                <w:szCs w:val="20"/>
                <w:spacing w:val="4"/>
              </w:rPr>
              <w:t>允许范</w:t>
            </w:r>
          </w:p>
          <w:p>
            <w:pPr>
              <w:pStyle w:val="TableText"/>
              <w:ind w:left="197"/>
              <w:spacing w:before="23" w:line="229" w:lineRule="auto"/>
              <w:rPr>
                <w:sz w:val="20"/>
                <w:szCs w:val="20"/>
              </w:rPr>
            </w:pPr>
            <w:r>
              <w:rPr>
                <w:sz w:val="20"/>
                <w:szCs w:val="20"/>
                <w:spacing w:val="31"/>
              </w:rPr>
              <w:t>围%</w:t>
            </w:r>
          </w:p>
        </w:tc>
        <w:tc>
          <w:tcPr>
            <w:tcW w:w="1243" w:type="dxa"/>
            <w:vAlign w:val="top"/>
            <w:gridSpan w:val="2"/>
            <w:vMerge w:val="restart"/>
            <w:tcBorders>
              <w:bottom w:val="nil"/>
            </w:tcBorders>
          </w:tcPr>
          <w:p>
            <w:pPr>
              <w:spacing w:line="465" w:lineRule="auto"/>
              <w:rPr>
                <w:rFonts w:ascii="Arial"/>
                <w:sz w:val="21"/>
              </w:rPr>
            </w:pPr>
            <w:r/>
          </w:p>
          <w:p>
            <w:pPr>
              <w:pStyle w:val="TableText"/>
              <w:ind w:left="372"/>
              <w:spacing w:before="65" w:line="229" w:lineRule="auto"/>
              <w:rPr>
                <w:sz w:val="20"/>
                <w:szCs w:val="20"/>
              </w:rPr>
            </w:pPr>
            <w:r>
              <w:rPr>
                <w:sz w:val="20"/>
                <w:szCs w:val="20"/>
                <w:spacing w:val="4"/>
              </w:rPr>
              <w:t>判定</w:t>
            </w:r>
          </w:p>
        </w:tc>
      </w:tr>
      <w:tr>
        <w:trPr>
          <w:trHeight w:val="506" w:hRule="atLeast"/>
        </w:trPr>
        <w:tc>
          <w:tcPr>
            <w:tcW w:w="1327" w:type="dxa"/>
            <w:vAlign w:val="top"/>
            <w:gridSpan w:val="2"/>
            <w:vMerge w:val="continue"/>
            <w:tcBorders>
              <w:top w:val="nil"/>
            </w:tcBorders>
          </w:tcPr>
          <w:p>
            <w:pPr>
              <w:rPr>
                <w:rFonts w:ascii="Arial"/>
                <w:sz w:val="21"/>
              </w:rPr>
            </w:pPr>
            <w:r/>
          </w:p>
        </w:tc>
        <w:tc>
          <w:tcPr>
            <w:tcW w:w="1088" w:type="dxa"/>
            <w:vAlign w:val="top"/>
            <w:gridSpan w:val="3"/>
            <w:vMerge w:val="continue"/>
            <w:tcBorders>
              <w:top w:val="nil"/>
            </w:tcBorders>
          </w:tcPr>
          <w:p>
            <w:pPr>
              <w:rPr>
                <w:rFonts w:ascii="Arial"/>
                <w:sz w:val="21"/>
              </w:rPr>
            </w:pPr>
            <w:r/>
          </w:p>
        </w:tc>
        <w:tc>
          <w:tcPr>
            <w:tcW w:w="1278" w:type="dxa"/>
            <w:vAlign w:val="top"/>
            <w:gridSpan w:val="4"/>
            <w:vMerge w:val="continue"/>
            <w:tcBorders>
              <w:top w:val="nil"/>
            </w:tcBorders>
          </w:tcPr>
          <w:p>
            <w:pPr>
              <w:rPr>
                <w:rFonts w:ascii="Arial"/>
                <w:sz w:val="21"/>
              </w:rPr>
            </w:pPr>
            <w:r/>
          </w:p>
        </w:tc>
        <w:tc>
          <w:tcPr>
            <w:tcW w:w="733" w:type="dxa"/>
            <w:vAlign w:val="top"/>
            <w:gridSpan w:val="2"/>
            <w:vMerge w:val="continue"/>
            <w:tcBorders>
              <w:top w:val="nil"/>
            </w:tcBorders>
          </w:tcPr>
          <w:p>
            <w:pPr>
              <w:rPr>
                <w:rFonts w:ascii="Arial"/>
                <w:sz w:val="21"/>
              </w:rPr>
            </w:pPr>
            <w:r/>
          </w:p>
        </w:tc>
        <w:tc>
          <w:tcPr>
            <w:tcW w:w="786" w:type="dxa"/>
            <w:vAlign w:val="top"/>
            <w:gridSpan w:val="4"/>
          </w:tcPr>
          <w:p>
            <w:pPr>
              <w:pStyle w:val="TableText"/>
              <w:ind w:left="140"/>
              <w:spacing w:before="148" w:line="228" w:lineRule="auto"/>
              <w:rPr>
                <w:sz w:val="20"/>
                <w:szCs w:val="20"/>
              </w:rPr>
            </w:pPr>
            <w:r>
              <w:rPr>
                <w:sz w:val="20"/>
                <w:szCs w:val="20"/>
                <w:spacing w:val="5"/>
              </w:rPr>
              <w:t>样品</w:t>
            </w:r>
          </w:p>
        </w:tc>
        <w:tc>
          <w:tcPr>
            <w:tcW w:w="1142" w:type="dxa"/>
            <w:vAlign w:val="top"/>
            <w:gridSpan w:val="3"/>
          </w:tcPr>
          <w:p>
            <w:pPr>
              <w:pStyle w:val="TableText"/>
              <w:ind w:left="109"/>
              <w:spacing w:before="148" w:line="228" w:lineRule="auto"/>
              <w:rPr>
                <w:sz w:val="20"/>
                <w:szCs w:val="20"/>
              </w:rPr>
            </w:pPr>
            <w:r>
              <w:rPr>
                <w:sz w:val="20"/>
                <w:szCs w:val="20"/>
                <w:spacing w:val="7"/>
              </w:rPr>
              <w:t>加标样品</w:t>
            </w:r>
          </w:p>
        </w:tc>
        <w:tc>
          <w:tcPr>
            <w:tcW w:w="977" w:type="dxa"/>
            <w:vAlign w:val="top"/>
            <w:gridSpan w:val="3"/>
            <w:vMerge w:val="continue"/>
            <w:tcBorders>
              <w:top w:val="nil"/>
            </w:tcBorders>
          </w:tcPr>
          <w:p>
            <w:pPr>
              <w:rPr>
                <w:rFonts w:ascii="Arial"/>
                <w:sz w:val="21"/>
              </w:rPr>
            </w:pPr>
            <w:r/>
          </w:p>
        </w:tc>
        <w:tc>
          <w:tcPr>
            <w:tcW w:w="781" w:type="dxa"/>
            <w:vAlign w:val="top"/>
            <w:gridSpan w:val="3"/>
            <w:vMerge w:val="continue"/>
            <w:tcBorders>
              <w:top w:val="nil"/>
            </w:tcBorders>
          </w:tcPr>
          <w:p>
            <w:pPr>
              <w:rPr>
                <w:rFonts w:ascii="Arial"/>
                <w:sz w:val="21"/>
              </w:rPr>
            </w:pPr>
            <w:r/>
          </w:p>
        </w:tc>
        <w:tc>
          <w:tcPr>
            <w:tcW w:w="1243" w:type="dxa"/>
            <w:vAlign w:val="top"/>
            <w:gridSpan w:val="2"/>
            <w:vMerge w:val="continue"/>
            <w:tcBorders>
              <w:top w:val="nil"/>
            </w:tcBorders>
          </w:tcPr>
          <w:p>
            <w:pPr>
              <w:rPr>
                <w:rFonts w:ascii="Arial"/>
                <w:sz w:val="21"/>
              </w:rPr>
            </w:pPr>
            <w:r/>
          </w:p>
        </w:tc>
      </w:tr>
      <w:tr>
        <w:trPr>
          <w:trHeight w:val="822" w:hRule="atLeast"/>
        </w:trPr>
        <w:tc>
          <w:tcPr>
            <w:tcW w:w="1327" w:type="dxa"/>
            <w:vAlign w:val="top"/>
            <w:gridSpan w:val="2"/>
            <w:vMerge w:val="restart"/>
            <w:tcBorders>
              <w:bottom w:val="nil"/>
            </w:tcBorders>
          </w:tcPr>
          <w:p>
            <w:pPr>
              <w:spacing w:line="295" w:lineRule="auto"/>
              <w:rPr>
                <w:rFonts w:ascii="Arial"/>
                <w:sz w:val="21"/>
              </w:rPr>
            </w:pPr>
            <w:r/>
          </w:p>
          <w:p>
            <w:pPr>
              <w:spacing w:line="296" w:lineRule="auto"/>
              <w:rPr>
                <w:rFonts w:ascii="Arial"/>
                <w:sz w:val="21"/>
              </w:rPr>
            </w:pPr>
            <w:r/>
          </w:p>
          <w:p>
            <w:pPr>
              <w:ind w:left="27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1.27</w:t>
            </w:r>
          </w:p>
        </w:tc>
        <w:tc>
          <w:tcPr>
            <w:tcW w:w="1088" w:type="dxa"/>
            <w:vAlign w:val="top"/>
            <w:gridSpan w:val="3"/>
            <w:vMerge w:val="restart"/>
            <w:tcBorders>
              <w:bottom w:val="nil"/>
            </w:tcBorders>
          </w:tcPr>
          <w:p>
            <w:pPr>
              <w:spacing w:line="274" w:lineRule="auto"/>
              <w:rPr>
                <w:rFonts w:ascii="Arial"/>
                <w:sz w:val="21"/>
              </w:rPr>
            </w:pPr>
            <w:r/>
          </w:p>
          <w:p>
            <w:pPr>
              <w:spacing w:line="274" w:lineRule="auto"/>
              <w:rPr>
                <w:rFonts w:ascii="Arial"/>
                <w:sz w:val="21"/>
              </w:rPr>
            </w:pPr>
            <w:r/>
          </w:p>
          <w:p>
            <w:pPr>
              <w:pStyle w:val="TableText"/>
              <w:ind w:left="74"/>
              <w:spacing w:before="65" w:line="229" w:lineRule="auto"/>
              <w:rPr>
                <w:sz w:val="20"/>
                <w:szCs w:val="20"/>
              </w:rPr>
            </w:pPr>
            <w:r>
              <w:rPr>
                <w:sz w:val="20"/>
                <w:szCs w:val="20"/>
                <w:spacing w:val="5"/>
              </w:rPr>
              <w:t>空白加标</w:t>
            </w:r>
          </w:p>
        </w:tc>
        <w:tc>
          <w:tcPr>
            <w:tcW w:w="639" w:type="dxa"/>
            <w:vAlign w:val="top"/>
            <w:vMerge w:val="restart"/>
            <w:tcBorders>
              <w:bottom w:val="nil"/>
            </w:tcBorders>
          </w:tcPr>
          <w:p>
            <w:pPr>
              <w:spacing w:line="412" w:lineRule="auto"/>
              <w:rPr>
                <w:rFonts w:ascii="Arial"/>
                <w:sz w:val="21"/>
              </w:rPr>
            </w:pPr>
            <w:r/>
          </w:p>
          <w:p>
            <w:pPr>
              <w:pStyle w:val="TableText"/>
              <w:ind w:left="58"/>
              <w:spacing w:before="65" w:line="273" w:lineRule="exact"/>
              <w:rPr>
                <w:sz w:val="20"/>
                <w:szCs w:val="20"/>
              </w:rPr>
            </w:pPr>
            <w:r>
              <w:rPr>
                <w:sz w:val="20"/>
                <w:szCs w:val="20"/>
                <w:spacing w:val="3"/>
                <w:position w:val="5"/>
              </w:rPr>
              <w:t>二甲</w:t>
            </w:r>
          </w:p>
          <w:p>
            <w:pPr>
              <w:pStyle w:val="TableText"/>
              <w:ind w:left="163"/>
              <w:spacing w:line="227" w:lineRule="auto"/>
              <w:rPr>
                <w:sz w:val="20"/>
                <w:szCs w:val="20"/>
              </w:rPr>
            </w:pPr>
            <w:r>
              <w:rPr>
                <w:sz w:val="20"/>
                <w:szCs w:val="20"/>
              </w:rPr>
              <w:t>苯</w:t>
            </w:r>
          </w:p>
        </w:tc>
        <w:tc>
          <w:tcPr>
            <w:tcW w:w="639" w:type="dxa"/>
            <w:vAlign w:val="top"/>
            <w:gridSpan w:val="3"/>
          </w:tcPr>
          <w:p>
            <w:pPr>
              <w:pStyle w:val="TableText"/>
              <w:ind w:left="73"/>
              <w:spacing w:before="33" w:line="274" w:lineRule="exact"/>
              <w:rPr>
                <w:sz w:val="20"/>
                <w:szCs w:val="20"/>
              </w:rPr>
            </w:pPr>
            <w:r>
              <w:rPr>
                <w:sz w:val="20"/>
                <w:szCs w:val="20"/>
                <w:spacing w:val="-4"/>
                <w:position w:val="4"/>
              </w:rPr>
              <w:t>间对</w:t>
            </w:r>
          </w:p>
          <w:p>
            <w:pPr>
              <w:pStyle w:val="TableText"/>
              <w:ind w:left="60"/>
              <w:spacing w:line="231" w:lineRule="auto"/>
              <w:rPr>
                <w:sz w:val="20"/>
                <w:szCs w:val="20"/>
              </w:rPr>
            </w:pPr>
            <w:r>
              <w:rPr>
                <w:sz w:val="20"/>
                <w:szCs w:val="20"/>
                <w:spacing w:val="3"/>
              </w:rPr>
              <w:t>二甲</w:t>
            </w:r>
          </w:p>
          <w:p>
            <w:pPr>
              <w:pStyle w:val="TableText"/>
              <w:ind w:left="162"/>
              <w:spacing w:before="20" w:line="216" w:lineRule="auto"/>
              <w:rPr>
                <w:sz w:val="20"/>
                <w:szCs w:val="20"/>
              </w:rPr>
            </w:pPr>
            <w:r>
              <w:rPr>
                <w:sz w:val="20"/>
                <w:szCs w:val="20"/>
              </w:rPr>
              <w:t>苯</w:t>
            </w:r>
          </w:p>
        </w:tc>
        <w:tc>
          <w:tcPr>
            <w:tcW w:w="733" w:type="dxa"/>
            <w:vAlign w:val="top"/>
            <w:gridSpan w:val="2"/>
            <w:vMerge w:val="restart"/>
            <w:tcBorders>
              <w:bottom w:val="nil"/>
            </w:tcBorders>
          </w:tcPr>
          <w:p>
            <w:pPr>
              <w:spacing w:line="295" w:lineRule="auto"/>
              <w:rPr>
                <w:rFonts w:ascii="Arial"/>
                <w:sz w:val="21"/>
              </w:rPr>
            </w:pPr>
            <w:r/>
          </w:p>
          <w:p>
            <w:pPr>
              <w:spacing w:line="296" w:lineRule="auto"/>
              <w:rPr>
                <w:rFonts w:ascii="Arial"/>
                <w:sz w:val="21"/>
              </w:rPr>
            </w:pPr>
            <w:r/>
          </w:p>
          <w:p>
            <w:pPr>
              <w:ind w:left="18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786" w:type="dxa"/>
            <w:vAlign w:val="top"/>
            <w:gridSpan w:val="4"/>
          </w:tcPr>
          <w:p>
            <w:pPr>
              <w:spacing w:line="286" w:lineRule="auto"/>
              <w:rPr>
                <w:rFonts w:ascii="Arial"/>
                <w:sz w:val="21"/>
              </w:rPr>
            </w:pPr>
            <w:r/>
          </w:p>
          <w:p>
            <w:pPr>
              <w:ind w:left="188"/>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42" w:type="dxa"/>
            <w:vAlign w:val="top"/>
            <w:gridSpan w:val="3"/>
          </w:tcPr>
          <w:p>
            <w:pPr>
              <w:spacing w:line="283" w:lineRule="auto"/>
              <w:rPr>
                <w:rFonts w:ascii="Arial"/>
                <w:sz w:val="21"/>
              </w:rPr>
            </w:pPr>
            <w:r/>
          </w:p>
          <w:p>
            <w:pPr>
              <w:ind w:left="13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253.4936</w:t>
            </w:r>
          </w:p>
        </w:tc>
        <w:tc>
          <w:tcPr>
            <w:tcW w:w="977" w:type="dxa"/>
            <w:vAlign w:val="top"/>
            <w:gridSpan w:val="3"/>
          </w:tcPr>
          <w:p>
            <w:pPr>
              <w:spacing w:line="283" w:lineRule="auto"/>
              <w:rPr>
                <w:rFonts w:ascii="Arial"/>
                <w:sz w:val="21"/>
              </w:rPr>
            </w:pPr>
            <w:r/>
          </w:p>
          <w:p>
            <w:pPr>
              <w:ind w:left="30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126</w:t>
            </w:r>
          </w:p>
        </w:tc>
        <w:tc>
          <w:tcPr>
            <w:tcW w:w="781" w:type="dxa"/>
            <w:vAlign w:val="top"/>
            <w:gridSpan w:val="3"/>
          </w:tcPr>
          <w:p>
            <w:pPr>
              <w:spacing w:line="283" w:lineRule="auto"/>
              <w:rPr>
                <w:rFonts w:ascii="Arial"/>
                <w:sz w:val="21"/>
              </w:rPr>
            </w:pPr>
            <w:r/>
          </w:p>
          <w:p>
            <w:pPr>
              <w:ind w:left="9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91-</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127</w:t>
            </w:r>
          </w:p>
        </w:tc>
        <w:tc>
          <w:tcPr>
            <w:tcW w:w="1243" w:type="dxa"/>
            <w:vAlign w:val="top"/>
            <w:gridSpan w:val="2"/>
          </w:tcPr>
          <w:p>
            <w:pPr>
              <w:spacing w:line="241" w:lineRule="auto"/>
              <w:rPr>
                <w:rFonts w:ascii="Arial"/>
                <w:sz w:val="21"/>
              </w:rPr>
            </w:pPr>
            <w:r/>
          </w:p>
          <w:p>
            <w:pPr>
              <w:pStyle w:val="TableText"/>
              <w:ind w:left="373"/>
              <w:spacing w:before="65" w:line="228" w:lineRule="auto"/>
              <w:rPr>
                <w:sz w:val="20"/>
                <w:szCs w:val="20"/>
              </w:rPr>
            </w:pPr>
            <w:r>
              <w:rPr>
                <w:sz w:val="20"/>
                <w:szCs w:val="20"/>
                <w:spacing w:val="4"/>
              </w:rPr>
              <w:t>合格</w:t>
            </w:r>
          </w:p>
        </w:tc>
      </w:tr>
      <w:tr>
        <w:trPr>
          <w:trHeight w:val="614" w:hRule="atLeast"/>
        </w:trPr>
        <w:tc>
          <w:tcPr>
            <w:tcW w:w="1327" w:type="dxa"/>
            <w:vAlign w:val="top"/>
            <w:gridSpan w:val="2"/>
            <w:vMerge w:val="continue"/>
            <w:tcBorders>
              <w:top w:val="nil"/>
            </w:tcBorders>
          </w:tcPr>
          <w:p>
            <w:pPr>
              <w:rPr>
                <w:rFonts w:ascii="Arial"/>
                <w:sz w:val="21"/>
              </w:rPr>
            </w:pPr>
            <w:r/>
          </w:p>
        </w:tc>
        <w:tc>
          <w:tcPr>
            <w:tcW w:w="1088" w:type="dxa"/>
            <w:vAlign w:val="top"/>
            <w:gridSpan w:val="3"/>
            <w:vMerge w:val="continue"/>
            <w:tcBorders>
              <w:top w:val="nil"/>
            </w:tcBorders>
          </w:tcPr>
          <w:p>
            <w:pPr>
              <w:rPr>
                <w:rFonts w:ascii="Arial"/>
                <w:sz w:val="21"/>
              </w:rPr>
            </w:pPr>
            <w:r/>
          </w:p>
        </w:tc>
        <w:tc>
          <w:tcPr>
            <w:tcW w:w="639" w:type="dxa"/>
            <w:vAlign w:val="top"/>
            <w:vMerge w:val="continue"/>
            <w:tcBorders>
              <w:top w:val="nil"/>
            </w:tcBorders>
          </w:tcPr>
          <w:p>
            <w:pPr>
              <w:rPr>
                <w:rFonts w:ascii="Arial"/>
                <w:sz w:val="21"/>
              </w:rPr>
            </w:pPr>
            <w:r/>
          </w:p>
        </w:tc>
        <w:tc>
          <w:tcPr>
            <w:tcW w:w="639" w:type="dxa"/>
            <w:vAlign w:val="top"/>
            <w:gridSpan w:val="3"/>
          </w:tcPr>
          <w:p>
            <w:pPr>
              <w:pStyle w:val="TableText"/>
              <w:ind w:left="56"/>
              <w:spacing w:before="68" w:line="271" w:lineRule="exact"/>
              <w:rPr>
                <w:sz w:val="20"/>
                <w:szCs w:val="20"/>
              </w:rPr>
            </w:pPr>
            <w:r>
              <w:rPr>
                <w:sz w:val="20"/>
                <w:szCs w:val="20"/>
                <w:spacing w:val="5"/>
                <w:position w:val="4"/>
              </w:rPr>
              <w:t>邻二</w:t>
            </w:r>
          </w:p>
          <w:p>
            <w:pPr>
              <w:pStyle w:val="TableText"/>
              <w:ind w:left="83"/>
              <w:spacing w:line="227" w:lineRule="auto"/>
              <w:rPr>
                <w:sz w:val="20"/>
                <w:szCs w:val="20"/>
              </w:rPr>
            </w:pPr>
            <w:r>
              <w:rPr>
                <w:sz w:val="20"/>
                <w:szCs w:val="20"/>
                <w:spacing w:val="-9"/>
              </w:rPr>
              <w:t>甲苯</w:t>
            </w:r>
          </w:p>
        </w:tc>
        <w:tc>
          <w:tcPr>
            <w:tcW w:w="733" w:type="dxa"/>
            <w:vAlign w:val="top"/>
            <w:gridSpan w:val="2"/>
            <w:vMerge w:val="continue"/>
            <w:tcBorders>
              <w:top w:val="nil"/>
            </w:tcBorders>
          </w:tcPr>
          <w:p>
            <w:pPr>
              <w:rPr>
                <w:rFonts w:ascii="Arial"/>
                <w:sz w:val="21"/>
              </w:rPr>
            </w:pPr>
            <w:r/>
          </w:p>
        </w:tc>
        <w:tc>
          <w:tcPr>
            <w:tcW w:w="786" w:type="dxa"/>
            <w:vAlign w:val="top"/>
            <w:gridSpan w:val="4"/>
          </w:tcPr>
          <w:p>
            <w:pPr>
              <w:ind w:left="188"/>
              <w:spacing w:before="24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ND</w:t>
            </w:r>
          </w:p>
        </w:tc>
        <w:tc>
          <w:tcPr>
            <w:tcW w:w="1142" w:type="dxa"/>
            <w:vAlign w:val="top"/>
            <w:gridSpan w:val="3"/>
          </w:tcPr>
          <w:p>
            <w:pPr>
              <w:ind w:left="152"/>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124.9616</w:t>
            </w:r>
          </w:p>
        </w:tc>
        <w:tc>
          <w:tcPr>
            <w:tcW w:w="977" w:type="dxa"/>
            <w:vAlign w:val="top"/>
            <w:gridSpan w:val="3"/>
          </w:tcPr>
          <w:p>
            <w:pPr>
              <w:ind w:left="306"/>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124</w:t>
            </w:r>
          </w:p>
        </w:tc>
        <w:tc>
          <w:tcPr>
            <w:tcW w:w="781" w:type="dxa"/>
            <w:vAlign w:val="top"/>
            <w:gridSpan w:val="3"/>
          </w:tcPr>
          <w:p>
            <w:pPr>
              <w:ind w:left="92"/>
              <w:spacing w:before="2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91-</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127</w:t>
            </w:r>
          </w:p>
        </w:tc>
        <w:tc>
          <w:tcPr>
            <w:tcW w:w="1243" w:type="dxa"/>
            <w:vAlign w:val="top"/>
            <w:gridSpan w:val="2"/>
          </w:tcPr>
          <w:p>
            <w:pPr>
              <w:pStyle w:val="TableText"/>
              <w:ind w:left="373"/>
              <w:spacing w:before="202" w:line="228" w:lineRule="auto"/>
              <w:rPr>
                <w:sz w:val="20"/>
                <w:szCs w:val="20"/>
              </w:rPr>
            </w:pPr>
            <w:r>
              <w:rPr>
                <w:sz w:val="20"/>
                <w:szCs w:val="20"/>
                <w:spacing w:val="4"/>
              </w:rPr>
              <w:t>合格</w:t>
            </w:r>
          </w:p>
        </w:tc>
      </w:tr>
      <w:tr>
        <w:trPr>
          <w:trHeight w:val="1027" w:hRule="atLeast"/>
        </w:trPr>
        <w:tc>
          <w:tcPr>
            <w:tcW w:w="9355" w:type="dxa"/>
            <w:vAlign w:val="top"/>
            <w:gridSpan w:val="26"/>
          </w:tcPr>
          <w:p>
            <w:pPr>
              <w:pStyle w:val="TableText"/>
              <w:ind w:left="118"/>
              <w:spacing w:before="39" w:line="220" w:lineRule="auto"/>
              <w:rPr/>
            </w:pPr>
            <w:r>
              <w:rPr>
                <w14:textOutline w14:w="4358" w14:cap="sq" w14:cmpd="sng">
                  <w14:solidFill>
                    <w14:srgbClr w14:val="000000"/>
                  </w14:solidFill>
                  <w14:prstDash w14:val="solid"/>
                  <w14:bevel/>
                </w14:textOutline>
                <w:spacing w:val="-3"/>
              </w:rPr>
              <w:t>6.废水</w:t>
            </w:r>
          </w:p>
          <w:p>
            <w:pPr>
              <w:pStyle w:val="TableText"/>
              <w:ind w:left="128"/>
              <w:spacing w:before="225" w:line="220" w:lineRule="auto"/>
              <w:rPr/>
            </w:pPr>
            <w:r>
              <w:rPr>
                <w:spacing w:val="-2"/>
              </w:rPr>
              <w:t>（1）空白试验检测结果</w:t>
            </w:r>
          </w:p>
        </w:tc>
      </w:tr>
      <w:tr>
        <w:trPr>
          <w:trHeight w:val="550" w:hRule="atLeast"/>
        </w:trPr>
        <w:tc>
          <w:tcPr>
            <w:tcW w:w="1598" w:type="dxa"/>
            <w:vAlign w:val="top"/>
            <w:gridSpan w:val="4"/>
          </w:tcPr>
          <w:p>
            <w:pPr>
              <w:pStyle w:val="TableText"/>
              <w:ind w:left="488"/>
              <w:spacing w:before="171" w:line="229" w:lineRule="auto"/>
              <w:rPr>
                <w:sz w:val="20"/>
                <w:szCs w:val="20"/>
              </w:rPr>
            </w:pPr>
            <w:r>
              <w:rPr>
                <w:sz w:val="20"/>
                <w:szCs w:val="20"/>
                <w:spacing w:val="7"/>
              </w:rPr>
              <w:t>监测日期</w:t>
            </w:r>
          </w:p>
        </w:tc>
        <w:tc>
          <w:tcPr>
            <w:tcW w:w="1536" w:type="dxa"/>
            <w:vAlign w:val="top"/>
            <w:gridSpan w:val="3"/>
          </w:tcPr>
          <w:p>
            <w:pPr>
              <w:pStyle w:val="TableText"/>
              <w:ind w:left="352"/>
              <w:spacing w:before="171" w:line="228" w:lineRule="auto"/>
              <w:rPr>
                <w:sz w:val="20"/>
                <w:szCs w:val="20"/>
              </w:rPr>
            </w:pPr>
            <w:r>
              <w:rPr>
                <w:sz w:val="20"/>
                <w:szCs w:val="20"/>
                <w:spacing w:val="7"/>
              </w:rPr>
              <w:t>样品编号</w:t>
            </w:r>
          </w:p>
        </w:tc>
        <w:tc>
          <w:tcPr>
            <w:tcW w:w="1388" w:type="dxa"/>
            <w:vAlign w:val="top"/>
            <w:gridSpan w:val="6"/>
          </w:tcPr>
          <w:p>
            <w:pPr>
              <w:pStyle w:val="TableText"/>
              <w:ind w:left="280"/>
              <w:spacing w:before="171" w:line="229" w:lineRule="auto"/>
              <w:rPr>
                <w:sz w:val="20"/>
                <w:szCs w:val="20"/>
              </w:rPr>
            </w:pPr>
            <w:r>
              <w:rPr>
                <w:sz w:val="20"/>
                <w:szCs w:val="20"/>
                <w:spacing w:val="7"/>
              </w:rPr>
              <w:t>监测项目</w:t>
            </w:r>
          </w:p>
        </w:tc>
        <w:tc>
          <w:tcPr>
            <w:tcW w:w="1406" w:type="dxa"/>
            <w:vAlign w:val="top"/>
            <w:gridSpan w:val="3"/>
          </w:tcPr>
          <w:p>
            <w:pPr>
              <w:pStyle w:val="TableText"/>
              <w:ind w:left="293"/>
              <w:spacing w:before="34" w:line="229" w:lineRule="auto"/>
              <w:rPr>
                <w:sz w:val="20"/>
                <w:szCs w:val="20"/>
              </w:rPr>
            </w:pPr>
            <w:r>
              <w:rPr>
                <w:sz w:val="20"/>
                <w:szCs w:val="20"/>
                <w:spacing w:val="7"/>
              </w:rPr>
              <w:t>监测结果</w:t>
            </w:r>
          </w:p>
          <w:p>
            <w:pPr>
              <w:pStyle w:val="TableText"/>
              <w:ind w:left="406"/>
              <w:spacing w:before="25" w:line="214" w:lineRule="auto"/>
              <w:rPr>
                <w:sz w:val="20"/>
                <w:szCs w:val="20"/>
              </w:rPr>
            </w:pPr>
            <w:r>
              <w:rPr>
                <w:sz w:val="20"/>
                <w:szCs w:val="20"/>
                <w:spacing w:val="4"/>
              </w:rPr>
              <w:t>吸光度</w:t>
            </w:r>
          </w:p>
        </w:tc>
        <w:tc>
          <w:tcPr>
            <w:tcW w:w="2007" w:type="dxa"/>
            <w:vAlign w:val="top"/>
            <w:gridSpan w:val="6"/>
          </w:tcPr>
          <w:p>
            <w:pPr>
              <w:pStyle w:val="TableText"/>
              <w:ind w:left="596"/>
              <w:spacing w:before="34" w:line="229" w:lineRule="auto"/>
              <w:rPr>
                <w:sz w:val="20"/>
                <w:szCs w:val="20"/>
              </w:rPr>
            </w:pPr>
            <w:r>
              <w:rPr>
                <w:sz w:val="20"/>
                <w:szCs w:val="20"/>
                <w:spacing w:val="7"/>
              </w:rPr>
              <w:t>规定范围</w:t>
            </w:r>
          </w:p>
          <w:p>
            <w:pPr>
              <w:pStyle w:val="TableText"/>
              <w:ind w:left="709"/>
              <w:spacing w:before="25" w:line="214" w:lineRule="auto"/>
              <w:rPr>
                <w:sz w:val="20"/>
                <w:szCs w:val="20"/>
              </w:rPr>
            </w:pPr>
            <w:r>
              <w:rPr>
                <w:sz w:val="20"/>
                <w:szCs w:val="20"/>
                <w:spacing w:val="4"/>
              </w:rPr>
              <w:t>吸光度</w:t>
            </w:r>
          </w:p>
        </w:tc>
        <w:tc>
          <w:tcPr>
            <w:tcW w:w="1258" w:type="dxa"/>
            <w:vAlign w:val="top"/>
            <w:gridSpan w:val="3"/>
          </w:tcPr>
          <w:p>
            <w:pPr>
              <w:pStyle w:val="TableText"/>
              <w:ind w:left="221"/>
              <w:spacing w:before="171" w:line="228" w:lineRule="auto"/>
              <w:rPr>
                <w:sz w:val="20"/>
                <w:szCs w:val="20"/>
              </w:rPr>
            </w:pPr>
            <w:r>
              <w:rPr>
                <w:sz w:val="20"/>
                <w:szCs w:val="20"/>
                <w:spacing w:val="6"/>
              </w:rPr>
              <w:t>是否合格</w:t>
            </w:r>
          </w:p>
        </w:tc>
        <w:tc>
          <w:tcPr>
            <w:tcW w:w="162" w:type="dxa"/>
            <w:vAlign w:val="top"/>
            <w:vMerge w:val="restart"/>
            <w:tcBorders>
              <w:top w:val="nil"/>
              <w:bottom w:val="nil"/>
            </w:tcBorders>
          </w:tcPr>
          <w:p>
            <w:pPr>
              <w:rPr>
                <w:rFonts w:ascii="Arial"/>
                <w:sz w:val="21"/>
              </w:rPr>
            </w:pPr>
            <w:r/>
          </w:p>
        </w:tc>
      </w:tr>
      <w:tr>
        <w:trPr>
          <w:trHeight w:val="549" w:hRule="atLeast"/>
        </w:trPr>
        <w:tc>
          <w:tcPr>
            <w:tcW w:w="1598" w:type="dxa"/>
            <w:vAlign w:val="top"/>
            <w:gridSpan w:val="4"/>
          </w:tcPr>
          <w:p>
            <w:pPr>
              <w:ind w:left="48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536" w:type="dxa"/>
            <w:vAlign w:val="top"/>
            <w:gridSpan w:val="3"/>
          </w:tcPr>
          <w:p>
            <w:pPr>
              <w:pStyle w:val="TableText"/>
              <w:ind w:left="253"/>
              <w:spacing w:before="171" w:line="229" w:lineRule="auto"/>
              <w:rPr>
                <w:sz w:val="20"/>
                <w:szCs w:val="20"/>
              </w:rPr>
            </w:pPr>
            <w:r>
              <w:rPr>
                <w:sz w:val="20"/>
                <w:szCs w:val="20"/>
                <w:spacing w:val="7"/>
              </w:rPr>
              <w:t>实验室空白</w:t>
            </w:r>
          </w:p>
        </w:tc>
        <w:tc>
          <w:tcPr>
            <w:tcW w:w="1388" w:type="dxa"/>
            <w:vAlign w:val="top"/>
            <w:gridSpan w:val="6"/>
          </w:tcPr>
          <w:p>
            <w:pPr>
              <w:pStyle w:val="TableText"/>
              <w:ind w:left="490"/>
              <w:spacing w:before="170" w:line="228" w:lineRule="auto"/>
              <w:rPr>
                <w:sz w:val="20"/>
                <w:szCs w:val="20"/>
              </w:rPr>
            </w:pPr>
            <w:r>
              <w:rPr>
                <w:sz w:val="20"/>
                <w:szCs w:val="20"/>
                <w:spacing w:val="4"/>
              </w:rPr>
              <w:t>氨氮</w:t>
            </w:r>
          </w:p>
        </w:tc>
        <w:tc>
          <w:tcPr>
            <w:tcW w:w="1406" w:type="dxa"/>
            <w:vAlign w:val="top"/>
            <w:gridSpan w:val="3"/>
          </w:tcPr>
          <w:p>
            <w:pPr>
              <w:pStyle w:val="TableText"/>
              <w:ind w:left="387"/>
              <w:spacing w:before="170"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0.025</w:t>
            </w:r>
          </w:p>
        </w:tc>
        <w:tc>
          <w:tcPr>
            <w:tcW w:w="2007" w:type="dxa"/>
            <w:vAlign w:val="top"/>
            <w:gridSpan w:val="6"/>
          </w:tcPr>
          <w:p>
            <w:pPr>
              <w:pStyle w:val="TableText"/>
              <w:ind w:left="807" w:right="125" w:hanging="666"/>
              <w:spacing w:before="36" w:line="232" w:lineRule="auto"/>
              <w:rPr>
                <w:sz w:val="20"/>
                <w:szCs w:val="20"/>
              </w:rPr>
            </w:pPr>
            <w:r>
              <w:rPr>
                <w:rFonts w:ascii="Times New Roman" w:hAnsi="Times New Roman" w:eastAsia="Times New Roman" w:cs="Times New Roman"/>
                <w:sz w:val="20"/>
                <w:szCs w:val="20"/>
                <w:spacing w:val="4"/>
              </w:rPr>
              <w:t>≤0.030</w:t>
            </w:r>
            <w:r>
              <w:rPr>
                <w:sz w:val="20"/>
                <w:szCs w:val="20"/>
                <w:spacing w:val="4"/>
              </w:rPr>
              <w:t>（</w:t>
            </w: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rPr>
              <w:t>nm</w:t>
            </w:r>
            <w:r>
              <w:rPr>
                <w:rFonts w:ascii="Times New Roman" w:hAnsi="Times New Roman" w:eastAsia="Times New Roman" w:cs="Times New Roman"/>
                <w:sz w:val="20"/>
                <w:szCs w:val="20"/>
                <w:spacing w:val="24"/>
                <w:w w:val="101"/>
              </w:rPr>
              <w:t xml:space="preserve"> </w:t>
            </w:r>
            <w:r>
              <w:rPr>
                <w:sz w:val="20"/>
                <w:szCs w:val="20"/>
                <w:spacing w:val="4"/>
              </w:rPr>
              <w:t>比色</w:t>
            </w:r>
            <w:r>
              <w:rPr>
                <w:sz w:val="20"/>
                <w:szCs w:val="20"/>
              </w:rPr>
              <w:t xml:space="preserve"> </w:t>
            </w:r>
            <w:r>
              <w:rPr>
                <w:sz w:val="20"/>
                <w:szCs w:val="20"/>
              </w:rPr>
              <w:t>皿）</w:t>
            </w:r>
          </w:p>
        </w:tc>
        <w:tc>
          <w:tcPr>
            <w:tcW w:w="1258" w:type="dxa"/>
            <w:vAlign w:val="top"/>
            <w:gridSpan w:val="3"/>
          </w:tcPr>
          <w:p>
            <w:pPr>
              <w:pStyle w:val="TableText"/>
              <w:ind w:left="536"/>
              <w:spacing w:before="170" w:line="232" w:lineRule="auto"/>
              <w:rPr>
                <w:sz w:val="20"/>
                <w:szCs w:val="20"/>
              </w:rPr>
            </w:pPr>
            <w:r>
              <w:rPr>
                <w:sz w:val="20"/>
                <w:szCs w:val="20"/>
              </w:rPr>
              <w:t>是</w:t>
            </w:r>
          </w:p>
        </w:tc>
        <w:tc>
          <w:tcPr>
            <w:tcW w:w="162" w:type="dxa"/>
            <w:vAlign w:val="top"/>
            <w:vMerge w:val="continue"/>
            <w:tcBorders>
              <w:top w:val="nil"/>
              <w:bottom w:val="nil"/>
            </w:tcBorders>
          </w:tcPr>
          <w:p>
            <w:pPr>
              <w:rPr>
                <w:rFonts w:ascii="Arial"/>
                <w:sz w:val="21"/>
              </w:rPr>
            </w:pPr>
            <w:r/>
          </w:p>
        </w:tc>
      </w:tr>
      <w:tr>
        <w:trPr>
          <w:trHeight w:val="572" w:hRule="atLeast"/>
        </w:trPr>
        <w:tc>
          <w:tcPr>
            <w:tcW w:w="1598" w:type="dxa"/>
            <w:vAlign w:val="top"/>
            <w:gridSpan w:val="4"/>
          </w:tcPr>
          <w:p>
            <w:pPr>
              <w:ind w:left="483"/>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1536" w:type="dxa"/>
            <w:vAlign w:val="top"/>
            <w:gridSpan w:val="3"/>
          </w:tcPr>
          <w:p>
            <w:pPr>
              <w:pStyle w:val="TableText"/>
              <w:ind w:left="253"/>
              <w:spacing w:before="171" w:line="229" w:lineRule="auto"/>
              <w:rPr>
                <w:sz w:val="20"/>
                <w:szCs w:val="20"/>
              </w:rPr>
            </w:pPr>
            <w:r>
              <w:rPr>
                <w:sz w:val="20"/>
                <w:szCs w:val="20"/>
                <w:spacing w:val="7"/>
              </w:rPr>
              <w:t>实验室空白</w:t>
            </w:r>
          </w:p>
        </w:tc>
        <w:tc>
          <w:tcPr>
            <w:tcW w:w="1388" w:type="dxa"/>
            <w:vAlign w:val="top"/>
            <w:gridSpan w:val="6"/>
          </w:tcPr>
          <w:p>
            <w:pPr>
              <w:pStyle w:val="TableText"/>
              <w:ind w:left="490"/>
              <w:spacing w:before="170" w:line="228" w:lineRule="auto"/>
              <w:rPr>
                <w:sz w:val="20"/>
                <w:szCs w:val="20"/>
              </w:rPr>
            </w:pPr>
            <w:r>
              <w:rPr>
                <w:sz w:val="20"/>
                <w:szCs w:val="20"/>
                <w:spacing w:val="4"/>
              </w:rPr>
              <w:t>氨氮</w:t>
            </w:r>
          </w:p>
        </w:tc>
        <w:tc>
          <w:tcPr>
            <w:tcW w:w="1406" w:type="dxa"/>
            <w:vAlign w:val="top"/>
            <w:gridSpan w:val="3"/>
          </w:tcPr>
          <w:p>
            <w:pPr>
              <w:pStyle w:val="TableText"/>
              <w:ind w:left="387"/>
              <w:spacing w:before="171" w:line="265" w:lineRule="exact"/>
              <w:rPr>
                <w:rFonts w:ascii="Times New Roman" w:hAnsi="Times New Roman" w:eastAsia="Times New Roman" w:cs="Times New Roman"/>
                <w:sz w:val="20"/>
                <w:szCs w:val="20"/>
              </w:rPr>
            </w:pPr>
            <w:r>
              <w:rPr>
                <w:sz w:val="20"/>
                <w:szCs w:val="20"/>
                <w:spacing w:val="1"/>
                <w:position w:val="1"/>
              </w:rPr>
              <w:t>＜</w:t>
            </w:r>
            <w:r>
              <w:rPr>
                <w:rFonts w:ascii="Times New Roman" w:hAnsi="Times New Roman" w:eastAsia="Times New Roman" w:cs="Times New Roman"/>
                <w:sz w:val="20"/>
                <w:szCs w:val="20"/>
                <w:spacing w:val="1"/>
                <w:position w:val="1"/>
              </w:rPr>
              <w:t>0.025</w:t>
            </w:r>
          </w:p>
        </w:tc>
        <w:tc>
          <w:tcPr>
            <w:tcW w:w="2007" w:type="dxa"/>
            <w:vAlign w:val="top"/>
            <w:gridSpan w:val="6"/>
          </w:tcPr>
          <w:p>
            <w:pPr>
              <w:pStyle w:val="TableText"/>
              <w:ind w:left="807" w:right="125" w:hanging="666"/>
              <w:spacing w:before="37" w:line="242" w:lineRule="auto"/>
              <w:rPr>
                <w:sz w:val="20"/>
                <w:szCs w:val="20"/>
              </w:rPr>
            </w:pPr>
            <w:r>
              <w:rPr>
                <w:rFonts w:ascii="Times New Roman" w:hAnsi="Times New Roman" w:eastAsia="Times New Roman" w:cs="Times New Roman"/>
                <w:sz w:val="20"/>
                <w:szCs w:val="20"/>
                <w:spacing w:val="4"/>
              </w:rPr>
              <w:t>≤0.030</w:t>
            </w:r>
            <w:r>
              <w:rPr>
                <w:sz w:val="20"/>
                <w:szCs w:val="20"/>
                <w:spacing w:val="4"/>
              </w:rPr>
              <w:t>（</w:t>
            </w:r>
            <w:r>
              <w:rPr>
                <w:rFonts w:ascii="Times New Roman" w:hAnsi="Times New Roman" w:eastAsia="Times New Roman" w:cs="Times New Roman"/>
                <w:sz w:val="20"/>
                <w:szCs w:val="20"/>
                <w:spacing w:val="4"/>
              </w:rPr>
              <w:t>10</w:t>
            </w:r>
            <w:r>
              <w:rPr>
                <w:rFonts w:ascii="Times New Roman" w:hAnsi="Times New Roman" w:eastAsia="Times New Roman" w:cs="Times New Roman"/>
                <w:sz w:val="20"/>
                <w:szCs w:val="20"/>
              </w:rPr>
              <w:t>nm</w:t>
            </w:r>
            <w:r>
              <w:rPr>
                <w:rFonts w:ascii="Times New Roman" w:hAnsi="Times New Roman" w:eastAsia="Times New Roman" w:cs="Times New Roman"/>
                <w:sz w:val="20"/>
                <w:szCs w:val="20"/>
                <w:spacing w:val="24"/>
                <w:w w:val="101"/>
              </w:rPr>
              <w:t xml:space="preserve"> </w:t>
            </w:r>
            <w:r>
              <w:rPr>
                <w:sz w:val="20"/>
                <w:szCs w:val="20"/>
                <w:spacing w:val="4"/>
              </w:rPr>
              <w:t>比色</w:t>
            </w:r>
            <w:r>
              <w:rPr>
                <w:sz w:val="20"/>
                <w:szCs w:val="20"/>
              </w:rPr>
              <w:t xml:space="preserve"> </w:t>
            </w:r>
            <w:r>
              <w:rPr>
                <w:sz w:val="20"/>
                <w:szCs w:val="20"/>
              </w:rPr>
              <w:t>皿）</w:t>
            </w:r>
          </w:p>
        </w:tc>
        <w:tc>
          <w:tcPr>
            <w:tcW w:w="1258" w:type="dxa"/>
            <w:vAlign w:val="top"/>
            <w:gridSpan w:val="3"/>
          </w:tcPr>
          <w:p>
            <w:pPr>
              <w:pStyle w:val="TableText"/>
              <w:ind w:left="536"/>
              <w:spacing w:before="171" w:line="232" w:lineRule="auto"/>
              <w:rPr>
                <w:sz w:val="20"/>
                <w:szCs w:val="20"/>
              </w:rPr>
            </w:pPr>
            <w:r>
              <w:rPr>
                <w:sz w:val="20"/>
                <w:szCs w:val="20"/>
              </w:rPr>
              <w:t>是</w:t>
            </w:r>
          </w:p>
        </w:tc>
        <w:tc>
          <w:tcPr>
            <w:tcW w:w="162" w:type="dxa"/>
            <w:vAlign w:val="top"/>
            <w:vMerge w:val="continue"/>
            <w:tcBorders>
              <w:top w:val="nil"/>
            </w:tcBorders>
          </w:tcPr>
          <w:p>
            <w:pPr>
              <w:rPr>
                <w:rFonts w:ascii="Arial"/>
                <w:sz w:val="21"/>
              </w:rPr>
            </w:pPr>
            <w:r/>
          </w:p>
        </w:tc>
      </w:tr>
    </w:tbl>
    <w:p>
      <w:pPr>
        <w:pStyle w:val="BodyText"/>
        <w:rPr/>
      </w:pPr>
      <w:r/>
    </w:p>
    <w:p>
      <w:pPr>
        <w:sectPr>
          <w:footerReference w:type="default" r:id="rId28"/>
          <w:pgSz w:w="11906" w:h="16839"/>
          <w:pgMar w:top="1360" w:right="1273" w:bottom="1121" w:left="1272" w:header="0" w:footer="934" w:gutter="0"/>
        </w:sectPr>
        <w:rPr/>
      </w:pP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3"/>
        <w:gridCol w:w="592"/>
        <w:gridCol w:w="1436"/>
        <w:gridCol w:w="254"/>
        <w:gridCol w:w="1037"/>
        <w:gridCol w:w="1171"/>
        <w:gridCol w:w="100"/>
        <w:gridCol w:w="1058"/>
        <w:gridCol w:w="1079"/>
        <w:gridCol w:w="207"/>
        <w:gridCol w:w="998"/>
      </w:tblGrid>
      <w:tr>
        <w:trPr>
          <w:trHeight w:val="765" w:hRule="atLeast"/>
        </w:trPr>
        <w:tc>
          <w:tcPr>
            <w:tcW w:w="2015" w:type="dxa"/>
            <w:vAlign w:val="top"/>
            <w:gridSpan w:val="2"/>
          </w:tcPr>
          <w:p>
            <w:pPr>
              <w:pStyle w:val="TableText"/>
              <w:ind w:left="646"/>
              <w:spacing w:before="282" w:line="229" w:lineRule="auto"/>
              <w:rPr>
                <w:sz w:val="20"/>
                <w:szCs w:val="20"/>
              </w:rPr>
            </w:pPr>
            <w:r>
              <w:pict>
                <v:rect id="_x0000_s56" style="position:absolute;margin-left:528.26pt;margin-top:418.28pt;mso-position-vertical-relative:page;mso-position-horizontal-relative:page;width:0.5pt;height:354.55pt;z-index:251828224;" o:allowincell="f" fillcolor="#000000" filled="true" stroked="false"/>
              </w:pict>
            </w:r>
            <w:r>
              <w:pict>
                <v:rect id="_x0000_s58" style="position:absolute;margin-left:525.76pt;margin-top:68.55pt;mso-position-vertical-relative:page;mso-position-horizontal-relative:page;width:0.5pt;height:323.25pt;z-index:251830272;" o:allowincell="f" fillcolor="#000000" filled="true" stroked="false"/>
              </w:pict>
            </w:r>
            <w:r>
              <w:pict>
                <v:rect id="_x0000_s60" style="position:absolute;margin-left:68.96pt;margin-top:68.55pt;mso-position-vertical-relative:page;mso-position-horizontal-relative:page;width:0.5pt;height:323.25pt;z-index:251829248;" o:allowincell="f" fillcolor="#000000" filled="true" stroked="false"/>
              </w:pict>
            </w:r>
            <w:r>
              <w:rPr>
                <w:sz w:val="20"/>
                <w:szCs w:val="20"/>
                <w:spacing w:val="7"/>
              </w:rPr>
              <w:t>监测日期</w:t>
            </w:r>
          </w:p>
        </w:tc>
        <w:tc>
          <w:tcPr>
            <w:tcW w:w="1690" w:type="dxa"/>
            <w:vAlign w:val="top"/>
            <w:gridSpan w:val="2"/>
          </w:tcPr>
          <w:p>
            <w:pPr>
              <w:pStyle w:val="TableText"/>
              <w:ind w:left="427"/>
              <w:spacing w:before="282" w:line="228" w:lineRule="auto"/>
              <w:rPr>
                <w:sz w:val="20"/>
                <w:szCs w:val="20"/>
              </w:rPr>
            </w:pPr>
            <w:r>
              <w:rPr>
                <w:sz w:val="20"/>
                <w:szCs w:val="20"/>
                <w:spacing w:val="7"/>
              </w:rPr>
              <w:t>样品编号</w:t>
            </w:r>
          </w:p>
        </w:tc>
        <w:tc>
          <w:tcPr>
            <w:tcW w:w="2308" w:type="dxa"/>
            <w:vAlign w:val="top"/>
            <w:gridSpan w:val="3"/>
          </w:tcPr>
          <w:p>
            <w:pPr>
              <w:pStyle w:val="TableText"/>
              <w:ind w:left="738"/>
              <w:spacing w:before="282" w:line="229" w:lineRule="auto"/>
              <w:rPr>
                <w:sz w:val="20"/>
                <w:szCs w:val="20"/>
              </w:rPr>
            </w:pPr>
            <w:r>
              <w:rPr>
                <w:sz w:val="20"/>
                <w:szCs w:val="20"/>
                <w:spacing w:val="7"/>
              </w:rPr>
              <w:t>监测项目</w:t>
            </w:r>
          </w:p>
        </w:tc>
        <w:tc>
          <w:tcPr>
            <w:tcW w:w="1058" w:type="dxa"/>
            <w:vAlign w:val="top"/>
          </w:tcPr>
          <w:p>
            <w:pPr>
              <w:pStyle w:val="TableText"/>
              <w:ind w:left="169" w:right="180" w:firstLine="39"/>
              <w:spacing w:before="148" w:line="244" w:lineRule="auto"/>
              <w:rPr>
                <w:rFonts w:ascii="Times New Roman" w:hAnsi="Times New Roman" w:eastAsia="Times New Roman" w:cs="Times New Roman"/>
                <w:sz w:val="20"/>
                <w:szCs w:val="20"/>
              </w:rPr>
            </w:pPr>
            <w:r>
              <w:rPr>
                <w:sz w:val="20"/>
                <w:szCs w:val="20"/>
                <w:spacing w:val="6"/>
              </w:rPr>
              <w:t>监测结</w:t>
            </w:r>
            <w:r>
              <w:rPr>
                <w:sz w:val="20"/>
                <w:szCs w:val="20"/>
              </w:rPr>
              <w:t xml:space="preserve"> </w:t>
            </w:r>
            <w:r>
              <w:rPr>
                <w:sz w:val="20"/>
                <w:szCs w:val="20"/>
                <w:spacing w:val="5"/>
              </w:rPr>
              <w:t>果</w:t>
            </w:r>
            <w:r>
              <w:rPr>
                <w:sz w:val="20"/>
                <w:szCs w:val="20"/>
                <w:spacing w:val="-46"/>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p>
        </w:tc>
        <w:tc>
          <w:tcPr>
            <w:tcW w:w="1079" w:type="dxa"/>
            <w:vAlign w:val="top"/>
          </w:tcPr>
          <w:p>
            <w:pPr>
              <w:pStyle w:val="TableText"/>
              <w:ind w:left="290" w:right="138" w:hanging="184"/>
              <w:spacing w:before="162" w:line="245" w:lineRule="auto"/>
              <w:rPr>
                <w:rFonts w:ascii="Times New Roman" w:hAnsi="Times New Roman" w:eastAsia="Times New Roman" w:cs="Times New Roman"/>
                <w:sz w:val="20"/>
                <w:szCs w:val="20"/>
              </w:rPr>
            </w:pPr>
            <w:r>
              <w:rPr>
                <w:sz w:val="20"/>
                <w:szCs w:val="20"/>
                <w:spacing w:val="7"/>
              </w:rPr>
              <w:t>规定范围</w:t>
            </w:r>
            <w:r>
              <w:rPr>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/L</w:t>
            </w:r>
          </w:p>
        </w:tc>
        <w:tc>
          <w:tcPr>
            <w:tcW w:w="1205" w:type="dxa"/>
            <w:vAlign w:val="top"/>
            <w:gridSpan w:val="2"/>
          </w:tcPr>
          <w:p>
            <w:pPr>
              <w:pStyle w:val="TableText"/>
              <w:ind w:left="126"/>
              <w:spacing w:before="282" w:line="228" w:lineRule="auto"/>
              <w:rPr>
                <w:sz w:val="20"/>
                <w:szCs w:val="20"/>
              </w:rPr>
            </w:pPr>
            <w:r>
              <w:rPr>
                <w:sz w:val="20"/>
                <w:szCs w:val="20"/>
                <w:spacing w:val="6"/>
              </w:rPr>
              <w:t>是否合格</w:t>
            </w:r>
          </w:p>
        </w:tc>
      </w:tr>
      <w:tr>
        <w:trPr>
          <w:trHeight w:val="482" w:hRule="atLeast"/>
        </w:trPr>
        <w:tc>
          <w:tcPr>
            <w:tcW w:w="2015" w:type="dxa"/>
            <w:vAlign w:val="top"/>
            <w:gridSpan w:val="2"/>
          </w:tcPr>
          <w:p>
            <w:pPr>
              <w:ind w:left="642"/>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690" w:type="dxa"/>
            <w:vAlign w:val="top"/>
            <w:gridSpan w:val="2"/>
          </w:tcPr>
          <w:p>
            <w:pPr>
              <w:pStyle w:val="TableText"/>
              <w:ind w:left="172"/>
              <w:spacing w:before="133"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6"/>
              </w:rPr>
              <w:t>1</w:t>
            </w:r>
          </w:p>
        </w:tc>
        <w:tc>
          <w:tcPr>
            <w:tcW w:w="2308" w:type="dxa"/>
            <w:vAlign w:val="top"/>
            <w:gridSpan w:val="3"/>
          </w:tcPr>
          <w:p>
            <w:pPr>
              <w:pStyle w:val="TableText"/>
              <w:ind w:left="635"/>
              <w:spacing w:before="133" w:line="228" w:lineRule="auto"/>
              <w:rPr>
                <w:sz w:val="20"/>
                <w:szCs w:val="20"/>
              </w:rPr>
            </w:pPr>
            <w:r>
              <w:rPr>
                <w:sz w:val="20"/>
                <w:szCs w:val="20"/>
                <w:spacing w:val="7"/>
              </w:rPr>
              <w:t>化学需氧量</w:t>
            </w:r>
          </w:p>
        </w:tc>
        <w:tc>
          <w:tcPr>
            <w:tcW w:w="1058" w:type="dxa"/>
            <w:vAlign w:val="top"/>
          </w:tcPr>
          <w:p>
            <w:pPr>
              <w:ind w:left="407"/>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&lt;4</w:t>
            </w:r>
          </w:p>
        </w:tc>
        <w:tc>
          <w:tcPr>
            <w:tcW w:w="1079" w:type="dxa"/>
            <w:vAlign w:val="top"/>
          </w:tcPr>
          <w:p>
            <w:pPr>
              <w:ind w:left="408"/>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&lt;4</w:t>
            </w:r>
          </w:p>
        </w:tc>
        <w:tc>
          <w:tcPr>
            <w:tcW w:w="1205" w:type="dxa"/>
            <w:vAlign w:val="top"/>
            <w:gridSpan w:val="2"/>
          </w:tcPr>
          <w:p>
            <w:pPr>
              <w:pStyle w:val="TableText"/>
              <w:ind w:left="441"/>
              <w:spacing w:before="133" w:line="232" w:lineRule="auto"/>
              <w:rPr>
                <w:sz w:val="20"/>
                <w:szCs w:val="20"/>
              </w:rPr>
            </w:pPr>
            <w:r>
              <w:rPr>
                <w:sz w:val="20"/>
                <w:szCs w:val="20"/>
              </w:rPr>
              <w:t>是</w:t>
            </w:r>
          </w:p>
        </w:tc>
      </w:tr>
      <w:tr>
        <w:trPr>
          <w:trHeight w:val="482" w:hRule="atLeast"/>
        </w:trPr>
        <w:tc>
          <w:tcPr>
            <w:tcW w:w="2015" w:type="dxa"/>
            <w:vAlign w:val="top"/>
            <w:gridSpan w:val="2"/>
          </w:tcPr>
          <w:p>
            <w:pPr>
              <w:ind w:left="642"/>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690" w:type="dxa"/>
            <w:vAlign w:val="top"/>
            <w:gridSpan w:val="2"/>
          </w:tcPr>
          <w:p>
            <w:pPr>
              <w:pStyle w:val="TableText"/>
              <w:ind w:left="172"/>
              <w:spacing w:before="133" w:line="229" w:lineRule="auto"/>
              <w:rPr>
                <w:rFonts w:ascii="Times New Roman" w:hAnsi="Times New Roman" w:eastAsia="Times New Roman" w:cs="Times New Roman"/>
                <w:sz w:val="20"/>
                <w:szCs w:val="20"/>
              </w:rPr>
            </w:pPr>
            <w:r>
              <w:rPr>
                <w:sz w:val="20"/>
                <w:szCs w:val="20"/>
                <w:spacing w:val="7"/>
              </w:rPr>
              <w:t>实验室空白</w:t>
            </w:r>
            <w:r>
              <w:rPr>
                <w:rFonts w:ascii="Times New Roman" w:hAnsi="Times New Roman" w:eastAsia="Times New Roman" w:cs="Times New Roman"/>
                <w:sz w:val="20"/>
                <w:szCs w:val="20"/>
                <w:spacing w:val="7"/>
              </w:rPr>
              <w:t>—2</w:t>
            </w:r>
          </w:p>
        </w:tc>
        <w:tc>
          <w:tcPr>
            <w:tcW w:w="2308" w:type="dxa"/>
            <w:vAlign w:val="top"/>
            <w:gridSpan w:val="3"/>
          </w:tcPr>
          <w:p>
            <w:pPr>
              <w:pStyle w:val="TableText"/>
              <w:ind w:left="635"/>
              <w:spacing w:before="133" w:line="228" w:lineRule="auto"/>
              <w:rPr>
                <w:sz w:val="20"/>
                <w:szCs w:val="20"/>
              </w:rPr>
            </w:pPr>
            <w:r>
              <w:rPr>
                <w:sz w:val="20"/>
                <w:szCs w:val="20"/>
                <w:spacing w:val="7"/>
              </w:rPr>
              <w:t>化学需氧量</w:t>
            </w:r>
          </w:p>
        </w:tc>
        <w:tc>
          <w:tcPr>
            <w:tcW w:w="1058" w:type="dxa"/>
            <w:vAlign w:val="top"/>
          </w:tcPr>
          <w:p>
            <w:pPr>
              <w:ind w:left="407"/>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&lt;4</w:t>
            </w:r>
          </w:p>
        </w:tc>
        <w:tc>
          <w:tcPr>
            <w:tcW w:w="1079" w:type="dxa"/>
            <w:vAlign w:val="top"/>
          </w:tcPr>
          <w:p>
            <w:pPr>
              <w:ind w:left="408"/>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&lt;4</w:t>
            </w:r>
          </w:p>
        </w:tc>
        <w:tc>
          <w:tcPr>
            <w:tcW w:w="1205" w:type="dxa"/>
            <w:vAlign w:val="top"/>
            <w:gridSpan w:val="2"/>
          </w:tcPr>
          <w:p>
            <w:pPr>
              <w:pStyle w:val="TableText"/>
              <w:ind w:left="441"/>
              <w:spacing w:before="133" w:line="232" w:lineRule="auto"/>
              <w:rPr>
                <w:sz w:val="20"/>
                <w:szCs w:val="20"/>
              </w:rPr>
            </w:pPr>
            <w:r>
              <w:rPr>
                <w:sz w:val="20"/>
                <w:szCs w:val="20"/>
              </w:rPr>
              <w:t>是</w:t>
            </w:r>
          </w:p>
        </w:tc>
      </w:tr>
      <w:tr>
        <w:trPr>
          <w:trHeight w:val="482" w:hRule="atLeast"/>
        </w:trPr>
        <w:tc>
          <w:tcPr>
            <w:tcW w:w="2015" w:type="dxa"/>
            <w:vAlign w:val="top"/>
            <w:gridSpan w:val="2"/>
          </w:tcPr>
          <w:p>
            <w:pPr>
              <w:ind w:left="642"/>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1690" w:type="dxa"/>
            <w:vAlign w:val="top"/>
            <w:gridSpan w:val="2"/>
          </w:tcPr>
          <w:p>
            <w:pPr>
              <w:pStyle w:val="TableText"/>
              <w:ind w:left="172"/>
              <w:spacing w:before="134"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6"/>
              </w:rPr>
              <w:t>1</w:t>
            </w:r>
          </w:p>
        </w:tc>
        <w:tc>
          <w:tcPr>
            <w:tcW w:w="2308" w:type="dxa"/>
            <w:vAlign w:val="top"/>
            <w:gridSpan w:val="3"/>
          </w:tcPr>
          <w:p>
            <w:pPr>
              <w:pStyle w:val="TableText"/>
              <w:ind w:left="635"/>
              <w:spacing w:before="133" w:line="228" w:lineRule="auto"/>
              <w:rPr>
                <w:sz w:val="20"/>
                <w:szCs w:val="20"/>
              </w:rPr>
            </w:pPr>
            <w:r>
              <w:rPr>
                <w:sz w:val="20"/>
                <w:szCs w:val="20"/>
                <w:spacing w:val="7"/>
              </w:rPr>
              <w:t>化学需氧量</w:t>
            </w:r>
          </w:p>
        </w:tc>
        <w:tc>
          <w:tcPr>
            <w:tcW w:w="1058" w:type="dxa"/>
            <w:vAlign w:val="top"/>
          </w:tcPr>
          <w:p>
            <w:pPr>
              <w:ind w:left="407"/>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&lt;4</w:t>
            </w:r>
          </w:p>
        </w:tc>
        <w:tc>
          <w:tcPr>
            <w:tcW w:w="1079" w:type="dxa"/>
            <w:vAlign w:val="top"/>
          </w:tcPr>
          <w:p>
            <w:pPr>
              <w:ind w:left="408"/>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&lt;4</w:t>
            </w:r>
          </w:p>
        </w:tc>
        <w:tc>
          <w:tcPr>
            <w:tcW w:w="1205" w:type="dxa"/>
            <w:vAlign w:val="top"/>
            <w:gridSpan w:val="2"/>
          </w:tcPr>
          <w:p>
            <w:pPr>
              <w:pStyle w:val="TableText"/>
              <w:ind w:left="441"/>
              <w:spacing w:before="133" w:line="232" w:lineRule="auto"/>
              <w:rPr>
                <w:sz w:val="20"/>
                <w:szCs w:val="20"/>
              </w:rPr>
            </w:pPr>
            <w:r>
              <w:rPr>
                <w:sz w:val="20"/>
                <w:szCs w:val="20"/>
              </w:rPr>
              <w:t>是</w:t>
            </w:r>
          </w:p>
        </w:tc>
      </w:tr>
      <w:tr>
        <w:trPr>
          <w:trHeight w:val="482" w:hRule="atLeast"/>
        </w:trPr>
        <w:tc>
          <w:tcPr>
            <w:tcW w:w="2015" w:type="dxa"/>
            <w:vAlign w:val="top"/>
            <w:gridSpan w:val="2"/>
          </w:tcPr>
          <w:p>
            <w:pPr>
              <w:ind w:left="642"/>
              <w:spacing w:before="16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1690" w:type="dxa"/>
            <w:vAlign w:val="top"/>
            <w:gridSpan w:val="2"/>
          </w:tcPr>
          <w:p>
            <w:pPr>
              <w:pStyle w:val="TableText"/>
              <w:ind w:left="172"/>
              <w:spacing w:before="134" w:line="229" w:lineRule="auto"/>
              <w:rPr>
                <w:rFonts w:ascii="Times New Roman" w:hAnsi="Times New Roman" w:eastAsia="Times New Roman" w:cs="Times New Roman"/>
                <w:sz w:val="20"/>
                <w:szCs w:val="20"/>
              </w:rPr>
            </w:pPr>
            <w:r>
              <w:rPr>
                <w:sz w:val="20"/>
                <w:szCs w:val="20"/>
                <w:spacing w:val="7"/>
              </w:rPr>
              <w:t>实验室空白</w:t>
            </w:r>
            <w:r>
              <w:rPr>
                <w:rFonts w:ascii="Times New Roman" w:hAnsi="Times New Roman" w:eastAsia="Times New Roman" w:cs="Times New Roman"/>
                <w:sz w:val="20"/>
                <w:szCs w:val="20"/>
                <w:spacing w:val="7"/>
              </w:rPr>
              <w:t>—2</w:t>
            </w:r>
          </w:p>
        </w:tc>
        <w:tc>
          <w:tcPr>
            <w:tcW w:w="2308" w:type="dxa"/>
            <w:vAlign w:val="top"/>
            <w:gridSpan w:val="3"/>
          </w:tcPr>
          <w:p>
            <w:pPr>
              <w:pStyle w:val="TableText"/>
              <w:ind w:left="635"/>
              <w:spacing w:before="133" w:line="228" w:lineRule="auto"/>
              <w:rPr>
                <w:sz w:val="20"/>
                <w:szCs w:val="20"/>
              </w:rPr>
            </w:pPr>
            <w:r>
              <w:rPr>
                <w:sz w:val="20"/>
                <w:szCs w:val="20"/>
                <w:spacing w:val="7"/>
              </w:rPr>
              <w:t>化学需氧量</w:t>
            </w:r>
          </w:p>
        </w:tc>
        <w:tc>
          <w:tcPr>
            <w:tcW w:w="1058" w:type="dxa"/>
            <w:vAlign w:val="top"/>
          </w:tcPr>
          <w:p>
            <w:pPr>
              <w:ind w:left="407"/>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&lt;4</w:t>
            </w:r>
          </w:p>
        </w:tc>
        <w:tc>
          <w:tcPr>
            <w:tcW w:w="1079" w:type="dxa"/>
            <w:vAlign w:val="top"/>
          </w:tcPr>
          <w:p>
            <w:pPr>
              <w:ind w:left="408"/>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&lt;4</w:t>
            </w:r>
          </w:p>
        </w:tc>
        <w:tc>
          <w:tcPr>
            <w:tcW w:w="1205" w:type="dxa"/>
            <w:vAlign w:val="top"/>
            <w:gridSpan w:val="2"/>
          </w:tcPr>
          <w:p>
            <w:pPr>
              <w:pStyle w:val="TableText"/>
              <w:ind w:left="441"/>
              <w:spacing w:before="134" w:line="232" w:lineRule="auto"/>
              <w:rPr>
                <w:sz w:val="20"/>
                <w:szCs w:val="20"/>
              </w:rPr>
            </w:pPr>
            <w:r>
              <w:rPr>
                <w:sz w:val="20"/>
                <w:szCs w:val="20"/>
              </w:rPr>
              <w:t>是</w:t>
            </w:r>
          </w:p>
        </w:tc>
      </w:tr>
      <w:tr>
        <w:trPr>
          <w:trHeight w:val="482" w:hRule="atLeast"/>
        </w:trPr>
        <w:tc>
          <w:tcPr>
            <w:tcW w:w="2015" w:type="dxa"/>
            <w:vAlign w:val="top"/>
            <w:gridSpan w:val="2"/>
          </w:tcPr>
          <w:p>
            <w:pPr>
              <w:ind w:left="642"/>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690" w:type="dxa"/>
            <w:vAlign w:val="top"/>
            <w:gridSpan w:val="2"/>
          </w:tcPr>
          <w:p>
            <w:pPr>
              <w:pStyle w:val="TableText"/>
              <w:ind w:left="328"/>
              <w:spacing w:before="134" w:line="229" w:lineRule="auto"/>
              <w:rPr>
                <w:sz w:val="20"/>
                <w:szCs w:val="20"/>
              </w:rPr>
            </w:pPr>
            <w:r>
              <w:rPr>
                <w:sz w:val="20"/>
                <w:szCs w:val="20"/>
                <w:spacing w:val="7"/>
              </w:rPr>
              <w:t>实验室空白</w:t>
            </w:r>
          </w:p>
        </w:tc>
        <w:tc>
          <w:tcPr>
            <w:tcW w:w="2308" w:type="dxa"/>
            <w:vAlign w:val="top"/>
            <w:gridSpan w:val="3"/>
          </w:tcPr>
          <w:p>
            <w:pPr>
              <w:pStyle w:val="TableText"/>
              <w:ind w:left="951"/>
              <w:spacing w:before="133" w:line="228" w:lineRule="auto"/>
              <w:rPr>
                <w:sz w:val="20"/>
                <w:szCs w:val="20"/>
              </w:rPr>
            </w:pPr>
            <w:r>
              <w:rPr>
                <w:sz w:val="20"/>
                <w:szCs w:val="20"/>
                <w:spacing w:val="3"/>
              </w:rPr>
              <w:t>总氮</w:t>
            </w:r>
          </w:p>
        </w:tc>
        <w:tc>
          <w:tcPr>
            <w:tcW w:w="1058" w:type="dxa"/>
            <w:vAlign w:val="top"/>
          </w:tcPr>
          <w:p>
            <w:pPr>
              <w:ind w:left="275"/>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&lt;0.05</w:t>
            </w:r>
          </w:p>
        </w:tc>
        <w:tc>
          <w:tcPr>
            <w:tcW w:w="1079" w:type="dxa"/>
            <w:vAlign w:val="top"/>
          </w:tcPr>
          <w:p>
            <w:pPr>
              <w:ind w:left="276"/>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&lt;0.05</w:t>
            </w:r>
          </w:p>
        </w:tc>
        <w:tc>
          <w:tcPr>
            <w:tcW w:w="1205" w:type="dxa"/>
            <w:vAlign w:val="top"/>
            <w:gridSpan w:val="2"/>
          </w:tcPr>
          <w:p>
            <w:pPr>
              <w:pStyle w:val="TableText"/>
              <w:ind w:left="441"/>
              <w:spacing w:before="134" w:line="232" w:lineRule="auto"/>
              <w:rPr>
                <w:sz w:val="20"/>
                <w:szCs w:val="20"/>
              </w:rPr>
            </w:pPr>
            <w:r>
              <w:rPr>
                <w:sz w:val="20"/>
                <w:szCs w:val="20"/>
              </w:rPr>
              <w:t>是</w:t>
            </w:r>
          </w:p>
        </w:tc>
      </w:tr>
      <w:tr>
        <w:trPr>
          <w:trHeight w:val="482" w:hRule="atLeast"/>
        </w:trPr>
        <w:tc>
          <w:tcPr>
            <w:tcW w:w="2015" w:type="dxa"/>
            <w:vAlign w:val="top"/>
            <w:gridSpan w:val="2"/>
          </w:tcPr>
          <w:p>
            <w:pPr>
              <w:ind w:left="642"/>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1690" w:type="dxa"/>
            <w:vAlign w:val="top"/>
            <w:gridSpan w:val="2"/>
          </w:tcPr>
          <w:p>
            <w:pPr>
              <w:pStyle w:val="TableText"/>
              <w:ind w:left="328"/>
              <w:spacing w:before="134" w:line="229" w:lineRule="auto"/>
              <w:rPr>
                <w:sz w:val="20"/>
                <w:szCs w:val="20"/>
              </w:rPr>
            </w:pPr>
            <w:r>
              <w:rPr>
                <w:sz w:val="20"/>
                <w:szCs w:val="20"/>
                <w:spacing w:val="7"/>
              </w:rPr>
              <w:t>实验室空白</w:t>
            </w:r>
          </w:p>
        </w:tc>
        <w:tc>
          <w:tcPr>
            <w:tcW w:w="2308" w:type="dxa"/>
            <w:vAlign w:val="top"/>
            <w:gridSpan w:val="3"/>
          </w:tcPr>
          <w:p>
            <w:pPr>
              <w:pStyle w:val="TableText"/>
              <w:ind w:left="951"/>
              <w:spacing w:before="134" w:line="228" w:lineRule="auto"/>
              <w:rPr>
                <w:sz w:val="20"/>
                <w:szCs w:val="20"/>
              </w:rPr>
            </w:pPr>
            <w:r>
              <w:rPr>
                <w:sz w:val="20"/>
                <w:szCs w:val="20"/>
                <w:spacing w:val="3"/>
              </w:rPr>
              <w:t>总氮</w:t>
            </w:r>
          </w:p>
        </w:tc>
        <w:tc>
          <w:tcPr>
            <w:tcW w:w="1058" w:type="dxa"/>
            <w:vAlign w:val="top"/>
          </w:tcPr>
          <w:p>
            <w:pPr>
              <w:ind w:left="275"/>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&lt;0.05</w:t>
            </w:r>
          </w:p>
        </w:tc>
        <w:tc>
          <w:tcPr>
            <w:tcW w:w="1079" w:type="dxa"/>
            <w:vAlign w:val="top"/>
          </w:tcPr>
          <w:p>
            <w:pPr>
              <w:ind w:left="276"/>
              <w:spacing w:before="17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&lt;0.05</w:t>
            </w:r>
          </w:p>
        </w:tc>
        <w:tc>
          <w:tcPr>
            <w:tcW w:w="1205" w:type="dxa"/>
            <w:vAlign w:val="top"/>
            <w:gridSpan w:val="2"/>
          </w:tcPr>
          <w:p>
            <w:pPr>
              <w:pStyle w:val="TableText"/>
              <w:ind w:left="441"/>
              <w:spacing w:before="134" w:line="232" w:lineRule="auto"/>
              <w:rPr>
                <w:sz w:val="20"/>
                <w:szCs w:val="20"/>
              </w:rPr>
            </w:pPr>
            <w:r>
              <w:rPr>
                <w:sz w:val="20"/>
                <w:szCs w:val="20"/>
              </w:rPr>
              <w:t>是</w:t>
            </w:r>
          </w:p>
        </w:tc>
      </w:tr>
      <w:tr>
        <w:trPr>
          <w:trHeight w:val="688" w:hRule="atLeast"/>
        </w:trPr>
        <w:tc>
          <w:tcPr>
            <w:tcW w:w="2015" w:type="dxa"/>
            <w:vAlign w:val="top"/>
            <w:gridSpan w:val="2"/>
          </w:tcPr>
          <w:p>
            <w:pPr>
              <w:ind w:left="608"/>
              <w:spacing w:before="154" w:line="24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5"/>
              </w:rPr>
              <w:t>2024.</w:t>
            </w:r>
            <w:r>
              <w:rPr>
                <w:rFonts w:ascii="Times New Roman" w:hAnsi="Times New Roman" w:eastAsia="Times New Roman" w:cs="Times New Roman"/>
                <w:sz w:val="20"/>
                <w:szCs w:val="20"/>
                <w:spacing w:val="-23"/>
                <w:position w:val="5"/>
              </w:rPr>
              <w:t xml:space="preserve"> </w:t>
            </w:r>
            <w:r>
              <w:rPr>
                <w:rFonts w:ascii="Times New Roman" w:hAnsi="Times New Roman" w:eastAsia="Times New Roman" w:cs="Times New Roman"/>
                <w:sz w:val="20"/>
                <w:szCs w:val="20"/>
                <w:spacing w:val="1"/>
                <w:position w:val="5"/>
              </w:rPr>
              <w:t>1.25-</w:t>
            </w:r>
          </w:p>
          <w:p>
            <w:pPr>
              <w:ind w:left="642"/>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1.30</w:t>
            </w:r>
          </w:p>
        </w:tc>
        <w:tc>
          <w:tcPr>
            <w:tcW w:w="1690" w:type="dxa"/>
            <w:vAlign w:val="top"/>
            <w:gridSpan w:val="2"/>
          </w:tcPr>
          <w:p>
            <w:pPr>
              <w:pStyle w:val="TableText"/>
              <w:ind w:left="241"/>
              <w:spacing w:before="238" w:line="229" w:lineRule="auto"/>
              <w:rPr>
                <w:rFonts w:ascii="Times New Roman" w:hAnsi="Times New Roman" w:eastAsia="Times New Roman" w:cs="Times New Roman"/>
                <w:sz w:val="20"/>
                <w:szCs w:val="20"/>
              </w:rPr>
            </w:pPr>
            <w:r>
              <w:rPr>
                <w:sz w:val="20"/>
                <w:szCs w:val="20"/>
                <w:spacing w:val="5"/>
              </w:rPr>
              <w:t>实验室空白</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5"/>
              </w:rPr>
              <w:t>1</w:t>
            </w:r>
          </w:p>
        </w:tc>
        <w:tc>
          <w:tcPr>
            <w:tcW w:w="2308" w:type="dxa"/>
            <w:vAlign w:val="top"/>
            <w:gridSpan w:val="3"/>
          </w:tcPr>
          <w:p>
            <w:pPr>
              <w:pStyle w:val="TableText"/>
              <w:ind w:left="426"/>
              <w:spacing w:before="237" w:line="228" w:lineRule="auto"/>
              <w:rPr>
                <w:sz w:val="20"/>
                <w:szCs w:val="20"/>
              </w:rPr>
            </w:pPr>
            <w:r>
              <w:rPr>
                <w:sz w:val="20"/>
                <w:szCs w:val="20"/>
                <w:spacing w:val="8"/>
              </w:rPr>
              <w:t>五日生化需氧量</w:t>
            </w:r>
          </w:p>
        </w:tc>
        <w:tc>
          <w:tcPr>
            <w:tcW w:w="1058" w:type="dxa"/>
            <w:vAlign w:val="top"/>
          </w:tcPr>
          <w:p>
            <w:pPr>
              <w:ind w:left="328"/>
              <w:spacing w:before="2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79" w:type="dxa"/>
            <w:vAlign w:val="top"/>
          </w:tcPr>
          <w:p>
            <w:pPr>
              <w:ind w:left="329"/>
              <w:spacing w:before="2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205" w:type="dxa"/>
            <w:vAlign w:val="top"/>
            <w:gridSpan w:val="2"/>
          </w:tcPr>
          <w:p>
            <w:pPr>
              <w:pStyle w:val="TableText"/>
              <w:ind w:left="441"/>
              <w:spacing w:before="237" w:line="232" w:lineRule="auto"/>
              <w:rPr>
                <w:sz w:val="20"/>
                <w:szCs w:val="20"/>
              </w:rPr>
            </w:pPr>
            <w:r>
              <w:rPr>
                <w:sz w:val="20"/>
                <w:szCs w:val="20"/>
              </w:rPr>
              <w:t>是</w:t>
            </w:r>
          </w:p>
        </w:tc>
      </w:tr>
      <w:tr>
        <w:trPr>
          <w:trHeight w:val="688" w:hRule="atLeast"/>
        </w:trPr>
        <w:tc>
          <w:tcPr>
            <w:tcW w:w="2015" w:type="dxa"/>
            <w:vAlign w:val="top"/>
            <w:gridSpan w:val="2"/>
          </w:tcPr>
          <w:p>
            <w:pPr>
              <w:ind w:left="608"/>
              <w:spacing w:before="154" w:line="240"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5"/>
              </w:rPr>
              <w:t>2024.</w:t>
            </w:r>
            <w:r>
              <w:rPr>
                <w:rFonts w:ascii="Times New Roman" w:hAnsi="Times New Roman" w:eastAsia="Times New Roman" w:cs="Times New Roman"/>
                <w:sz w:val="20"/>
                <w:szCs w:val="20"/>
                <w:spacing w:val="-23"/>
                <w:position w:val="5"/>
              </w:rPr>
              <w:t xml:space="preserve"> </w:t>
            </w:r>
            <w:r>
              <w:rPr>
                <w:rFonts w:ascii="Times New Roman" w:hAnsi="Times New Roman" w:eastAsia="Times New Roman" w:cs="Times New Roman"/>
                <w:sz w:val="20"/>
                <w:szCs w:val="20"/>
                <w:spacing w:val="1"/>
                <w:position w:val="5"/>
              </w:rPr>
              <w:t>1.25-</w:t>
            </w:r>
          </w:p>
          <w:p>
            <w:pPr>
              <w:ind w:left="642"/>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1.30</w:t>
            </w:r>
          </w:p>
        </w:tc>
        <w:tc>
          <w:tcPr>
            <w:tcW w:w="1690" w:type="dxa"/>
            <w:vAlign w:val="top"/>
            <w:gridSpan w:val="2"/>
          </w:tcPr>
          <w:p>
            <w:pPr>
              <w:pStyle w:val="TableText"/>
              <w:ind w:left="241"/>
              <w:spacing w:before="238" w:line="229" w:lineRule="auto"/>
              <w:rPr>
                <w:rFonts w:ascii="Times New Roman" w:hAnsi="Times New Roman" w:eastAsia="Times New Roman" w:cs="Times New Roman"/>
                <w:sz w:val="20"/>
                <w:szCs w:val="20"/>
              </w:rPr>
            </w:pPr>
            <w:r>
              <w:rPr>
                <w:sz w:val="20"/>
                <w:szCs w:val="20"/>
                <w:spacing w:val="6"/>
              </w:rPr>
              <w:t>实验室空白</w:t>
            </w:r>
            <w:r>
              <w:rPr>
                <w:rFonts w:ascii="Times New Roman" w:hAnsi="Times New Roman" w:eastAsia="Times New Roman" w:cs="Times New Roman"/>
                <w:sz w:val="20"/>
                <w:szCs w:val="20"/>
                <w:spacing w:val="6"/>
              </w:rPr>
              <w:t>-2</w:t>
            </w:r>
          </w:p>
        </w:tc>
        <w:tc>
          <w:tcPr>
            <w:tcW w:w="2308" w:type="dxa"/>
            <w:vAlign w:val="top"/>
            <w:gridSpan w:val="3"/>
          </w:tcPr>
          <w:p>
            <w:pPr>
              <w:pStyle w:val="TableText"/>
              <w:ind w:left="426"/>
              <w:spacing w:before="238" w:line="228" w:lineRule="auto"/>
              <w:rPr>
                <w:sz w:val="20"/>
                <w:szCs w:val="20"/>
              </w:rPr>
            </w:pPr>
            <w:r>
              <w:rPr>
                <w:sz w:val="20"/>
                <w:szCs w:val="20"/>
                <w:spacing w:val="8"/>
              </w:rPr>
              <w:t>五日生化需氧量</w:t>
            </w:r>
          </w:p>
        </w:tc>
        <w:tc>
          <w:tcPr>
            <w:tcW w:w="1058" w:type="dxa"/>
            <w:vAlign w:val="top"/>
          </w:tcPr>
          <w:p>
            <w:pPr>
              <w:ind w:left="328"/>
              <w:spacing w:before="2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79" w:type="dxa"/>
            <w:vAlign w:val="top"/>
          </w:tcPr>
          <w:p>
            <w:pPr>
              <w:ind w:left="329"/>
              <w:spacing w:before="2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205" w:type="dxa"/>
            <w:vAlign w:val="top"/>
            <w:gridSpan w:val="2"/>
          </w:tcPr>
          <w:p>
            <w:pPr>
              <w:pStyle w:val="TableText"/>
              <w:ind w:left="441"/>
              <w:spacing w:before="238" w:line="232" w:lineRule="auto"/>
              <w:rPr>
                <w:sz w:val="20"/>
                <w:szCs w:val="20"/>
              </w:rPr>
            </w:pPr>
            <w:r>
              <w:rPr>
                <w:sz w:val="20"/>
                <w:szCs w:val="20"/>
              </w:rPr>
              <w:t>是</w:t>
            </w:r>
          </w:p>
        </w:tc>
      </w:tr>
      <w:tr>
        <w:trPr>
          <w:trHeight w:val="689" w:hRule="atLeast"/>
        </w:trPr>
        <w:tc>
          <w:tcPr>
            <w:tcW w:w="2015" w:type="dxa"/>
            <w:vAlign w:val="top"/>
            <w:gridSpan w:val="2"/>
          </w:tcPr>
          <w:p>
            <w:pPr>
              <w:ind w:left="608"/>
              <w:spacing w:before="155" w:line="242"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5"/>
              </w:rPr>
              <w:t>2024.</w:t>
            </w:r>
            <w:r>
              <w:rPr>
                <w:rFonts w:ascii="Times New Roman" w:hAnsi="Times New Roman" w:eastAsia="Times New Roman" w:cs="Times New Roman"/>
                <w:sz w:val="20"/>
                <w:szCs w:val="20"/>
                <w:spacing w:val="-23"/>
                <w:position w:val="5"/>
              </w:rPr>
              <w:t xml:space="preserve"> </w:t>
            </w:r>
            <w:r>
              <w:rPr>
                <w:rFonts w:ascii="Times New Roman" w:hAnsi="Times New Roman" w:eastAsia="Times New Roman" w:cs="Times New Roman"/>
                <w:sz w:val="20"/>
                <w:szCs w:val="20"/>
                <w:spacing w:val="1"/>
                <w:position w:val="5"/>
              </w:rPr>
              <w:t>1.26-</w:t>
            </w:r>
          </w:p>
          <w:p>
            <w:pPr>
              <w:ind w:left="642"/>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1.31</w:t>
            </w:r>
          </w:p>
        </w:tc>
        <w:tc>
          <w:tcPr>
            <w:tcW w:w="1690" w:type="dxa"/>
            <w:vAlign w:val="top"/>
            <w:gridSpan w:val="2"/>
          </w:tcPr>
          <w:p>
            <w:pPr>
              <w:pStyle w:val="TableText"/>
              <w:ind w:left="328"/>
              <w:spacing w:before="239" w:line="229" w:lineRule="auto"/>
              <w:rPr>
                <w:sz w:val="20"/>
                <w:szCs w:val="20"/>
              </w:rPr>
            </w:pPr>
            <w:r>
              <w:rPr>
                <w:sz w:val="20"/>
                <w:szCs w:val="20"/>
                <w:spacing w:val="7"/>
              </w:rPr>
              <w:t>实验室空白</w:t>
            </w:r>
          </w:p>
        </w:tc>
        <w:tc>
          <w:tcPr>
            <w:tcW w:w="2308" w:type="dxa"/>
            <w:vAlign w:val="top"/>
            <w:gridSpan w:val="3"/>
          </w:tcPr>
          <w:p>
            <w:pPr>
              <w:pStyle w:val="TableText"/>
              <w:ind w:left="426"/>
              <w:spacing w:before="238" w:line="228" w:lineRule="auto"/>
              <w:rPr>
                <w:sz w:val="20"/>
                <w:szCs w:val="20"/>
              </w:rPr>
            </w:pPr>
            <w:r>
              <w:rPr>
                <w:sz w:val="20"/>
                <w:szCs w:val="20"/>
                <w:spacing w:val="8"/>
              </w:rPr>
              <w:t>五日生化需氧量</w:t>
            </w:r>
          </w:p>
        </w:tc>
        <w:tc>
          <w:tcPr>
            <w:tcW w:w="1058" w:type="dxa"/>
            <w:vAlign w:val="top"/>
          </w:tcPr>
          <w:p>
            <w:pPr>
              <w:ind w:left="328"/>
              <w:spacing w:before="2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79" w:type="dxa"/>
            <w:vAlign w:val="top"/>
          </w:tcPr>
          <w:p>
            <w:pPr>
              <w:ind w:left="329"/>
              <w:spacing w:before="27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205" w:type="dxa"/>
            <w:vAlign w:val="top"/>
            <w:gridSpan w:val="2"/>
          </w:tcPr>
          <w:p>
            <w:pPr>
              <w:pStyle w:val="TableText"/>
              <w:ind w:left="441"/>
              <w:spacing w:before="239" w:line="232" w:lineRule="auto"/>
              <w:rPr>
                <w:sz w:val="20"/>
                <w:szCs w:val="20"/>
              </w:rPr>
            </w:pPr>
            <w:r>
              <w:rPr>
                <w:sz w:val="20"/>
                <w:szCs w:val="20"/>
              </w:rPr>
              <w:t>是</w:t>
            </w:r>
          </w:p>
        </w:tc>
      </w:tr>
      <w:tr>
        <w:trPr>
          <w:trHeight w:val="698" w:hRule="atLeast"/>
        </w:trPr>
        <w:tc>
          <w:tcPr>
            <w:tcW w:w="2015" w:type="dxa"/>
            <w:vAlign w:val="top"/>
            <w:gridSpan w:val="2"/>
          </w:tcPr>
          <w:p>
            <w:pPr>
              <w:ind w:left="608"/>
              <w:spacing w:before="159" w:line="243"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position w:val="5"/>
              </w:rPr>
              <w:t>2024.</w:t>
            </w:r>
            <w:r>
              <w:rPr>
                <w:rFonts w:ascii="Times New Roman" w:hAnsi="Times New Roman" w:eastAsia="Times New Roman" w:cs="Times New Roman"/>
                <w:sz w:val="20"/>
                <w:szCs w:val="20"/>
                <w:spacing w:val="-23"/>
                <w:position w:val="5"/>
              </w:rPr>
              <w:t xml:space="preserve"> </w:t>
            </w:r>
            <w:r>
              <w:rPr>
                <w:rFonts w:ascii="Times New Roman" w:hAnsi="Times New Roman" w:eastAsia="Times New Roman" w:cs="Times New Roman"/>
                <w:sz w:val="20"/>
                <w:szCs w:val="20"/>
                <w:spacing w:val="1"/>
                <w:position w:val="5"/>
              </w:rPr>
              <w:t>1.26-</w:t>
            </w:r>
          </w:p>
          <w:p>
            <w:pPr>
              <w:ind w:left="642"/>
              <w:spacing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1.31</w:t>
            </w:r>
          </w:p>
        </w:tc>
        <w:tc>
          <w:tcPr>
            <w:tcW w:w="1690" w:type="dxa"/>
            <w:vAlign w:val="top"/>
            <w:gridSpan w:val="2"/>
          </w:tcPr>
          <w:p>
            <w:pPr>
              <w:pStyle w:val="TableText"/>
              <w:ind w:left="328"/>
              <w:spacing w:before="243" w:line="229" w:lineRule="auto"/>
              <w:rPr>
                <w:sz w:val="20"/>
                <w:szCs w:val="20"/>
              </w:rPr>
            </w:pPr>
            <w:r>
              <w:rPr>
                <w:sz w:val="20"/>
                <w:szCs w:val="20"/>
                <w:spacing w:val="7"/>
              </w:rPr>
              <w:t>实验室空白</w:t>
            </w:r>
          </w:p>
        </w:tc>
        <w:tc>
          <w:tcPr>
            <w:tcW w:w="2308" w:type="dxa"/>
            <w:vAlign w:val="top"/>
            <w:gridSpan w:val="3"/>
          </w:tcPr>
          <w:p>
            <w:pPr>
              <w:pStyle w:val="TableText"/>
              <w:ind w:left="426"/>
              <w:spacing w:before="243" w:line="228" w:lineRule="auto"/>
              <w:rPr>
                <w:sz w:val="20"/>
                <w:szCs w:val="20"/>
              </w:rPr>
            </w:pPr>
            <w:r>
              <w:rPr>
                <w:sz w:val="20"/>
                <w:szCs w:val="20"/>
                <w:spacing w:val="8"/>
              </w:rPr>
              <w:t>五日生化需氧量</w:t>
            </w:r>
          </w:p>
        </w:tc>
        <w:tc>
          <w:tcPr>
            <w:tcW w:w="1058" w:type="dxa"/>
            <w:vAlign w:val="top"/>
          </w:tcPr>
          <w:p>
            <w:pPr>
              <w:ind w:left="328"/>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079" w:type="dxa"/>
            <w:vAlign w:val="top"/>
          </w:tcPr>
          <w:p>
            <w:pPr>
              <w:ind w:left="329"/>
              <w:spacing w:before="2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&lt;0.5</w:t>
            </w:r>
          </w:p>
        </w:tc>
        <w:tc>
          <w:tcPr>
            <w:tcW w:w="1205" w:type="dxa"/>
            <w:vAlign w:val="top"/>
            <w:gridSpan w:val="2"/>
          </w:tcPr>
          <w:p>
            <w:pPr>
              <w:pStyle w:val="TableText"/>
              <w:ind w:left="441"/>
              <w:spacing w:before="243" w:line="232" w:lineRule="auto"/>
              <w:rPr>
                <w:sz w:val="20"/>
                <w:szCs w:val="20"/>
              </w:rPr>
            </w:pPr>
            <w:r>
              <w:rPr>
                <w:sz w:val="20"/>
                <w:szCs w:val="20"/>
              </w:rPr>
              <w:t>是</w:t>
            </w:r>
          </w:p>
        </w:tc>
      </w:tr>
      <w:tr>
        <w:trPr>
          <w:trHeight w:val="516" w:hRule="atLeast"/>
        </w:trPr>
        <w:tc>
          <w:tcPr>
            <w:tcW w:w="9355" w:type="dxa"/>
            <w:vAlign w:val="top"/>
            <w:gridSpan w:val="11"/>
          </w:tcPr>
          <w:p>
            <w:pPr>
              <w:pStyle w:val="TableText"/>
              <w:ind w:left="117"/>
              <w:spacing w:before="4" w:line="333" w:lineRule="exact"/>
              <w:rPr/>
            </w:pPr>
            <w:r>
              <w:rPr>
                <w:rFonts w:ascii="Times New Roman" w:hAnsi="Times New Roman" w:eastAsia="Times New Roman" w:cs="Times New Roman"/>
                <w:spacing w:val="-1"/>
                <w:position w:val="3"/>
              </w:rPr>
              <w:t>(2)</w:t>
            </w:r>
            <w:r>
              <w:rPr>
                <w:spacing w:val="-1"/>
                <w:position w:val="3"/>
              </w:rPr>
              <w:t>平行双样试验检测结果（废水）</w:t>
            </w:r>
          </w:p>
        </w:tc>
      </w:tr>
      <w:tr>
        <w:trPr>
          <w:trHeight w:val="744" w:hRule="atLeast"/>
        </w:trPr>
        <w:tc>
          <w:tcPr>
            <w:tcW w:w="1423" w:type="dxa"/>
            <w:vAlign w:val="top"/>
          </w:tcPr>
          <w:p>
            <w:pPr>
              <w:pStyle w:val="TableText"/>
              <w:ind w:left="329"/>
              <w:spacing w:before="267" w:line="229" w:lineRule="auto"/>
              <w:rPr>
                <w:sz w:val="20"/>
                <w:szCs w:val="20"/>
              </w:rPr>
            </w:pPr>
            <w:r>
              <w:rPr>
                <w:sz w:val="20"/>
                <w:szCs w:val="20"/>
                <w:spacing w:val="6"/>
              </w:rPr>
              <w:t>分析时间</w:t>
            </w:r>
          </w:p>
        </w:tc>
        <w:tc>
          <w:tcPr>
            <w:tcW w:w="2028" w:type="dxa"/>
            <w:vAlign w:val="top"/>
            <w:gridSpan w:val="2"/>
          </w:tcPr>
          <w:p>
            <w:pPr>
              <w:pStyle w:val="TableText"/>
              <w:ind w:left="597"/>
              <w:spacing w:before="267" w:line="228" w:lineRule="auto"/>
              <w:rPr>
                <w:sz w:val="20"/>
                <w:szCs w:val="20"/>
              </w:rPr>
            </w:pPr>
            <w:r>
              <w:rPr>
                <w:sz w:val="20"/>
                <w:szCs w:val="20"/>
                <w:spacing w:val="7"/>
              </w:rPr>
              <w:t>样品编号</w:t>
            </w:r>
          </w:p>
        </w:tc>
        <w:tc>
          <w:tcPr>
            <w:tcW w:w="1291" w:type="dxa"/>
            <w:vAlign w:val="top"/>
            <w:gridSpan w:val="2"/>
          </w:tcPr>
          <w:p>
            <w:pPr>
              <w:pStyle w:val="TableText"/>
              <w:ind w:left="228"/>
              <w:spacing w:before="267" w:line="228" w:lineRule="auto"/>
              <w:rPr>
                <w:sz w:val="20"/>
                <w:szCs w:val="20"/>
              </w:rPr>
            </w:pPr>
            <w:r>
              <w:rPr>
                <w:sz w:val="20"/>
                <w:szCs w:val="20"/>
                <w:spacing w:val="7"/>
              </w:rPr>
              <w:t>检测项目</w:t>
            </w:r>
          </w:p>
        </w:tc>
        <w:tc>
          <w:tcPr>
            <w:tcW w:w="1171" w:type="dxa"/>
            <w:vAlign w:val="top"/>
          </w:tcPr>
          <w:p>
            <w:pPr>
              <w:pStyle w:val="TableText"/>
              <w:ind w:left="162" w:right="165" w:firstLine="9"/>
              <w:spacing w:before="134" w:line="244" w:lineRule="auto"/>
              <w:rPr>
                <w:sz w:val="20"/>
                <w:szCs w:val="20"/>
              </w:rPr>
            </w:pPr>
            <w:r>
              <w:rPr>
                <w:sz w:val="20"/>
                <w:szCs w:val="20"/>
                <w:spacing w:val="7"/>
              </w:rPr>
              <w:t>检测结果</w:t>
            </w:r>
            <w:r>
              <w:rPr>
                <w:sz w:val="20"/>
                <w:szCs w:val="20"/>
              </w:rPr>
              <w:t xml:space="preserve"> </w:t>
            </w:r>
            <w:r>
              <w:rPr>
                <w:sz w:val="20"/>
                <w:szCs w:val="20"/>
              </w:rPr>
              <w:t>（</w:t>
            </w:r>
            <w:r>
              <w:rPr>
                <w:rFonts w:ascii="Times New Roman" w:hAnsi="Times New Roman" w:eastAsia="Times New Roman" w:cs="Times New Roman"/>
                <w:sz w:val="20"/>
                <w:szCs w:val="20"/>
              </w:rPr>
              <w:t>mg/L</w:t>
            </w:r>
            <w:r>
              <w:rPr>
                <w:sz w:val="20"/>
                <w:szCs w:val="20"/>
              </w:rPr>
              <w:t>）</w:t>
            </w:r>
          </w:p>
        </w:tc>
        <w:tc>
          <w:tcPr>
            <w:tcW w:w="1158" w:type="dxa"/>
            <w:vAlign w:val="top"/>
            <w:gridSpan w:val="2"/>
          </w:tcPr>
          <w:p>
            <w:pPr>
              <w:pStyle w:val="TableText"/>
              <w:ind w:left="305" w:right="149" w:hanging="132"/>
              <w:spacing w:before="133" w:line="261" w:lineRule="auto"/>
              <w:rPr>
                <w:sz w:val="20"/>
                <w:szCs w:val="20"/>
              </w:rPr>
            </w:pPr>
            <w:r>
              <w:rPr>
                <w:sz w:val="20"/>
                <w:szCs w:val="20"/>
                <w:spacing w:val="7"/>
              </w:rPr>
              <w:t>相对偏差</w:t>
            </w:r>
            <w:r>
              <w:rPr>
                <w:sz w:val="20"/>
                <w:szCs w:val="20"/>
              </w:rPr>
              <w:t xml:space="preserve"> </w:t>
            </w:r>
            <w:r>
              <w:rPr>
                <w:sz w:val="20"/>
                <w:szCs w:val="20"/>
                <w:spacing w:val="-1"/>
              </w:rPr>
              <w:t>（</w:t>
            </w:r>
            <w:r>
              <w:rPr>
                <w:rFonts w:ascii="Times New Roman" w:hAnsi="Times New Roman" w:eastAsia="Times New Roman" w:cs="Times New Roman"/>
                <w:sz w:val="20"/>
                <w:szCs w:val="20"/>
                <w:spacing w:val="-1"/>
              </w:rPr>
              <w:t>%</w:t>
            </w:r>
            <w:r>
              <w:rPr>
                <w:sz w:val="20"/>
                <w:szCs w:val="20"/>
                <w:spacing w:val="-1"/>
              </w:rPr>
              <w:t>）</w:t>
            </w:r>
          </w:p>
        </w:tc>
        <w:tc>
          <w:tcPr>
            <w:tcW w:w="1286" w:type="dxa"/>
            <w:vAlign w:val="top"/>
            <w:gridSpan w:val="2"/>
          </w:tcPr>
          <w:p>
            <w:pPr>
              <w:pStyle w:val="TableText"/>
              <w:ind w:left="508" w:right="206" w:hanging="263"/>
              <w:spacing w:before="148" w:line="245" w:lineRule="auto"/>
              <w:rPr>
                <w:rFonts w:ascii="Times New Roman" w:hAnsi="Times New Roman" w:eastAsia="Times New Roman" w:cs="Times New Roman"/>
                <w:sz w:val="20"/>
                <w:szCs w:val="20"/>
              </w:rPr>
            </w:pPr>
            <w:r>
              <w:rPr>
                <w:sz w:val="20"/>
                <w:szCs w:val="20"/>
                <w:spacing w:val="7"/>
              </w:rPr>
              <w:t>规定范围</w:t>
            </w:r>
            <w:r>
              <w:rPr>
                <w:sz w:val="20"/>
                <w:szCs w:val="20"/>
              </w:rPr>
              <w:t xml:space="preserve"> </w:t>
            </w:r>
            <w:r>
              <w:rPr>
                <w:rFonts w:ascii="Times New Roman" w:hAnsi="Times New Roman" w:eastAsia="Times New Roman" w:cs="Times New Roman"/>
                <w:sz w:val="20"/>
                <w:szCs w:val="20"/>
                <w:spacing w:val="2"/>
              </w:rPr>
              <w:t>(%)</w:t>
            </w:r>
          </w:p>
        </w:tc>
        <w:tc>
          <w:tcPr>
            <w:tcW w:w="998" w:type="dxa"/>
            <w:vAlign w:val="top"/>
          </w:tcPr>
          <w:p>
            <w:pPr>
              <w:pStyle w:val="TableText"/>
              <w:ind w:left="273"/>
              <w:spacing w:before="267" w:line="229" w:lineRule="auto"/>
              <w:rPr>
                <w:sz w:val="20"/>
                <w:szCs w:val="20"/>
              </w:rPr>
            </w:pPr>
            <w:r>
              <w:rPr>
                <w:sz w:val="20"/>
                <w:szCs w:val="20"/>
                <w:spacing w:val="4"/>
              </w:rPr>
              <w:t>判定</w:t>
            </w:r>
          </w:p>
        </w:tc>
      </w:tr>
      <w:tr>
        <w:trPr>
          <w:trHeight w:val="448" w:hRule="atLeast"/>
        </w:trPr>
        <w:tc>
          <w:tcPr>
            <w:tcW w:w="1423" w:type="dxa"/>
            <w:vAlign w:val="top"/>
            <w:vMerge w:val="restart"/>
            <w:tcBorders>
              <w:bottom w:val="nil"/>
            </w:tcBorders>
          </w:tcPr>
          <w:p>
            <w:pPr>
              <w:spacing w:line="325"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28" w:type="dxa"/>
            <w:vAlign w:val="top"/>
            <w:gridSpan w:val="2"/>
          </w:tcPr>
          <w:p>
            <w:pPr>
              <w:ind w:left="280"/>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20240118030070</w:t>
            </w:r>
          </w:p>
        </w:tc>
        <w:tc>
          <w:tcPr>
            <w:tcW w:w="1291" w:type="dxa"/>
            <w:vAlign w:val="top"/>
            <w:gridSpan w:val="2"/>
            <w:vMerge w:val="restart"/>
            <w:tcBorders>
              <w:bottom w:val="nil"/>
            </w:tcBorders>
          </w:tcPr>
          <w:p>
            <w:pPr>
              <w:spacing w:line="279" w:lineRule="auto"/>
              <w:rPr>
                <w:rFonts w:ascii="Arial"/>
                <w:sz w:val="21"/>
              </w:rPr>
            </w:pPr>
            <w:r/>
          </w:p>
          <w:p>
            <w:pPr>
              <w:pStyle w:val="TableText"/>
              <w:ind w:left="126"/>
              <w:spacing w:before="65" w:line="228" w:lineRule="auto"/>
              <w:rPr>
                <w:sz w:val="20"/>
                <w:szCs w:val="20"/>
              </w:rPr>
            </w:pPr>
            <w:r>
              <w:rPr>
                <w:sz w:val="20"/>
                <w:szCs w:val="20"/>
                <w:spacing w:val="7"/>
              </w:rPr>
              <w:t>化学需氧量</w:t>
            </w:r>
          </w:p>
        </w:tc>
        <w:tc>
          <w:tcPr>
            <w:tcW w:w="1171" w:type="dxa"/>
            <w:vAlign w:val="top"/>
          </w:tcPr>
          <w:p>
            <w:pPr>
              <w:ind w:left="449"/>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101</w:t>
            </w:r>
          </w:p>
        </w:tc>
        <w:tc>
          <w:tcPr>
            <w:tcW w:w="1158" w:type="dxa"/>
            <w:vAlign w:val="top"/>
            <w:gridSpan w:val="2"/>
            <w:vMerge w:val="restart"/>
            <w:tcBorders>
              <w:bottom w:val="nil"/>
            </w:tcBorders>
          </w:tcPr>
          <w:p>
            <w:pPr>
              <w:spacing w:line="325" w:lineRule="auto"/>
              <w:rPr>
                <w:rFonts w:ascii="Arial"/>
                <w:sz w:val="21"/>
              </w:rPr>
            </w:pPr>
            <w:r/>
          </w:p>
          <w:p>
            <w:pPr>
              <w:ind w:left="46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3.8</w:t>
            </w:r>
          </w:p>
        </w:tc>
        <w:tc>
          <w:tcPr>
            <w:tcW w:w="1286" w:type="dxa"/>
            <w:vAlign w:val="top"/>
            <w:gridSpan w:val="2"/>
            <w:vMerge w:val="restart"/>
            <w:tcBorders>
              <w:bottom w:val="nil"/>
            </w:tcBorders>
          </w:tcPr>
          <w:p>
            <w:pPr>
              <w:spacing w:line="325" w:lineRule="auto"/>
              <w:rPr>
                <w:rFonts w:ascii="Arial"/>
                <w:sz w:val="21"/>
              </w:rPr>
            </w:pPr>
            <w:r/>
          </w:p>
          <w:p>
            <w:pPr>
              <w:ind w:left="49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98" w:type="dxa"/>
            <w:vAlign w:val="top"/>
            <w:vMerge w:val="restart"/>
            <w:tcBorders>
              <w:bottom w:val="nil"/>
            </w:tcBorders>
          </w:tcPr>
          <w:p>
            <w:pPr>
              <w:spacing w:line="280" w:lineRule="auto"/>
              <w:rPr>
                <w:rFonts w:ascii="Arial"/>
                <w:sz w:val="21"/>
              </w:rPr>
            </w:pPr>
            <w:r/>
          </w:p>
          <w:p>
            <w:pPr>
              <w:pStyle w:val="TableText"/>
              <w:ind w:left="274"/>
              <w:spacing w:before="65" w:line="228" w:lineRule="auto"/>
              <w:rPr>
                <w:sz w:val="20"/>
                <w:szCs w:val="20"/>
              </w:rPr>
            </w:pPr>
            <w:r>
              <w:rPr>
                <w:sz w:val="20"/>
                <w:szCs w:val="20"/>
                <w:spacing w:val="4"/>
              </w:rPr>
              <w:t>合格</w:t>
            </w:r>
          </w:p>
        </w:tc>
      </w:tr>
      <w:tr>
        <w:trPr>
          <w:trHeight w:val="448" w:hRule="atLeast"/>
        </w:trPr>
        <w:tc>
          <w:tcPr>
            <w:tcW w:w="1423" w:type="dxa"/>
            <w:vAlign w:val="top"/>
            <w:vMerge w:val="continue"/>
            <w:tcBorders>
              <w:top w:val="nil"/>
            </w:tcBorders>
          </w:tcPr>
          <w:p>
            <w:pPr>
              <w:rPr>
                <w:rFonts w:ascii="Arial"/>
                <w:sz w:val="21"/>
              </w:rPr>
            </w:pPr>
            <w:r/>
          </w:p>
        </w:tc>
        <w:tc>
          <w:tcPr>
            <w:tcW w:w="2028" w:type="dxa"/>
            <w:vAlign w:val="top"/>
            <w:gridSpan w:val="2"/>
          </w:tcPr>
          <w:p>
            <w:pPr>
              <w:ind w:left="220"/>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20240118030070P</w:t>
            </w:r>
          </w:p>
        </w:tc>
        <w:tc>
          <w:tcPr>
            <w:tcW w:w="1291" w:type="dxa"/>
            <w:vAlign w:val="top"/>
            <w:gridSpan w:val="2"/>
            <w:vMerge w:val="continue"/>
            <w:tcBorders>
              <w:top w:val="nil"/>
            </w:tcBorders>
          </w:tcPr>
          <w:p>
            <w:pPr>
              <w:rPr>
                <w:rFonts w:ascii="Arial"/>
                <w:sz w:val="21"/>
              </w:rPr>
            </w:pPr>
            <w:r/>
          </w:p>
        </w:tc>
        <w:tc>
          <w:tcPr>
            <w:tcW w:w="1171" w:type="dxa"/>
            <w:vAlign w:val="top"/>
          </w:tcPr>
          <w:p>
            <w:pPr>
              <w:ind w:left="449"/>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109</w:t>
            </w:r>
          </w:p>
        </w:tc>
        <w:tc>
          <w:tcPr>
            <w:tcW w:w="1158" w:type="dxa"/>
            <w:vAlign w:val="top"/>
            <w:gridSpan w:val="2"/>
            <w:vMerge w:val="continue"/>
            <w:tcBorders>
              <w:top w:val="nil"/>
            </w:tcBorders>
          </w:tcPr>
          <w:p>
            <w:pPr>
              <w:rPr>
                <w:rFonts w:ascii="Arial"/>
                <w:sz w:val="21"/>
              </w:rPr>
            </w:pPr>
            <w:r/>
          </w:p>
        </w:tc>
        <w:tc>
          <w:tcPr>
            <w:tcW w:w="1286" w:type="dxa"/>
            <w:vAlign w:val="top"/>
            <w:gridSpan w:val="2"/>
            <w:vMerge w:val="continue"/>
            <w:tcBorders>
              <w:top w:val="nil"/>
            </w:tcBorders>
          </w:tcPr>
          <w:p>
            <w:pPr>
              <w:rPr>
                <w:rFonts w:ascii="Arial"/>
                <w:sz w:val="21"/>
              </w:rPr>
            </w:pPr>
            <w:r/>
          </w:p>
        </w:tc>
        <w:tc>
          <w:tcPr>
            <w:tcW w:w="998" w:type="dxa"/>
            <w:vAlign w:val="top"/>
            <w:vMerge w:val="continue"/>
            <w:tcBorders>
              <w:top w:val="nil"/>
            </w:tcBorders>
          </w:tcPr>
          <w:p>
            <w:pPr>
              <w:rPr>
                <w:rFonts w:ascii="Arial"/>
                <w:sz w:val="21"/>
              </w:rPr>
            </w:pPr>
            <w:r/>
          </w:p>
        </w:tc>
      </w:tr>
      <w:tr>
        <w:trPr>
          <w:trHeight w:val="448" w:hRule="atLeast"/>
        </w:trPr>
        <w:tc>
          <w:tcPr>
            <w:tcW w:w="1423" w:type="dxa"/>
            <w:vAlign w:val="top"/>
            <w:vMerge w:val="restart"/>
            <w:tcBorders>
              <w:bottom w:val="nil"/>
            </w:tcBorders>
          </w:tcPr>
          <w:p>
            <w:pPr>
              <w:spacing w:line="324"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28" w:type="dxa"/>
            <w:vAlign w:val="top"/>
            <w:gridSpan w:val="2"/>
          </w:tcPr>
          <w:p>
            <w:pPr>
              <w:ind w:left="280"/>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20240118030073</w:t>
            </w:r>
          </w:p>
        </w:tc>
        <w:tc>
          <w:tcPr>
            <w:tcW w:w="1291" w:type="dxa"/>
            <w:vAlign w:val="top"/>
            <w:gridSpan w:val="2"/>
            <w:vMerge w:val="restart"/>
            <w:tcBorders>
              <w:bottom w:val="nil"/>
            </w:tcBorders>
          </w:tcPr>
          <w:p>
            <w:pPr>
              <w:spacing w:line="280" w:lineRule="auto"/>
              <w:rPr>
                <w:rFonts w:ascii="Arial"/>
                <w:sz w:val="21"/>
              </w:rPr>
            </w:pPr>
            <w:r/>
          </w:p>
          <w:p>
            <w:pPr>
              <w:pStyle w:val="TableText"/>
              <w:ind w:left="126"/>
              <w:spacing w:before="65" w:line="228" w:lineRule="auto"/>
              <w:rPr>
                <w:sz w:val="20"/>
                <w:szCs w:val="20"/>
              </w:rPr>
            </w:pPr>
            <w:r>
              <w:rPr>
                <w:sz w:val="20"/>
                <w:szCs w:val="20"/>
                <w:spacing w:val="7"/>
              </w:rPr>
              <w:t>化学需氧量</w:t>
            </w:r>
          </w:p>
        </w:tc>
        <w:tc>
          <w:tcPr>
            <w:tcW w:w="1171" w:type="dxa"/>
            <w:vAlign w:val="top"/>
          </w:tcPr>
          <w:p>
            <w:pPr>
              <w:ind w:left="45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117</w:t>
            </w:r>
          </w:p>
        </w:tc>
        <w:tc>
          <w:tcPr>
            <w:tcW w:w="1158" w:type="dxa"/>
            <w:vAlign w:val="top"/>
            <w:gridSpan w:val="2"/>
            <w:vMerge w:val="restart"/>
            <w:tcBorders>
              <w:bottom w:val="nil"/>
            </w:tcBorders>
          </w:tcPr>
          <w:p>
            <w:pPr>
              <w:spacing w:line="324" w:lineRule="auto"/>
              <w:rPr>
                <w:rFonts w:ascii="Arial"/>
                <w:sz w:val="21"/>
              </w:rPr>
            </w:pPr>
            <w:r/>
          </w:p>
          <w:p>
            <w:pPr>
              <w:ind w:left="40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0.43</w:t>
            </w:r>
          </w:p>
        </w:tc>
        <w:tc>
          <w:tcPr>
            <w:tcW w:w="1286" w:type="dxa"/>
            <w:vAlign w:val="top"/>
            <w:gridSpan w:val="2"/>
            <w:vMerge w:val="restart"/>
            <w:tcBorders>
              <w:bottom w:val="nil"/>
            </w:tcBorders>
          </w:tcPr>
          <w:p>
            <w:pPr>
              <w:spacing w:line="324" w:lineRule="auto"/>
              <w:rPr>
                <w:rFonts w:ascii="Arial"/>
                <w:sz w:val="21"/>
              </w:rPr>
            </w:pPr>
            <w:r/>
          </w:p>
          <w:p>
            <w:pPr>
              <w:ind w:left="49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98" w:type="dxa"/>
            <w:vAlign w:val="top"/>
            <w:vMerge w:val="restart"/>
            <w:tcBorders>
              <w:bottom w:val="nil"/>
            </w:tcBorders>
          </w:tcPr>
          <w:p>
            <w:pPr>
              <w:spacing w:line="281" w:lineRule="auto"/>
              <w:rPr>
                <w:rFonts w:ascii="Arial"/>
                <w:sz w:val="21"/>
              </w:rPr>
            </w:pPr>
            <w:r/>
          </w:p>
          <w:p>
            <w:pPr>
              <w:pStyle w:val="TableText"/>
              <w:ind w:left="274"/>
              <w:spacing w:before="65" w:line="228" w:lineRule="auto"/>
              <w:rPr>
                <w:sz w:val="20"/>
                <w:szCs w:val="20"/>
              </w:rPr>
            </w:pPr>
            <w:r>
              <w:rPr>
                <w:sz w:val="20"/>
                <w:szCs w:val="20"/>
                <w:spacing w:val="4"/>
              </w:rPr>
              <w:t>合格</w:t>
            </w:r>
          </w:p>
        </w:tc>
      </w:tr>
      <w:tr>
        <w:trPr>
          <w:trHeight w:val="448" w:hRule="atLeast"/>
        </w:trPr>
        <w:tc>
          <w:tcPr>
            <w:tcW w:w="1423" w:type="dxa"/>
            <w:vAlign w:val="top"/>
            <w:vMerge w:val="continue"/>
            <w:tcBorders>
              <w:top w:val="nil"/>
            </w:tcBorders>
          </w:tcPr>
          <w:p>
            <w:pPr>
              <w:rPr>
                <w:rFonts w:ascii="Arial"/>
                <w:sz w:val="21"/>
              </w:rPr>
            </w:pPr>
            <w:r/>
          </w:p>
        </w:tc>
        <w:tc>
          <w:tcPr>
            <w:tcW w:w="2028" w:type="dxa"/>
            <w:vAlign w:val="top"/>
            <w:gridSpan w:val="2"/>
          </w:tcPr>
          <w:p>
            <w:pPr>
              <w:ind w:left="241"/>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w:t>
            </w:r>
            <w:r>
              <w:rPr>
                <w:rFonts w:ascii="Times New Roman" w:hAnsi="Times New Roman" w:eastAsia="Times New Roman" w:cs="Times New Roman"/>
                <w:sz w:val="20"/>
                <w:szCs w:val="20"/>
              </w:rPr>
              <w:t>PX</w:t>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18"/>
              </w:rPr>
              <w:t xml:space="preserve"> </w:t>
            </w:r>
            <w:r>
              <w:rPr>
                <w:rFonts w:ascii="Times New Roman" w:hAnsi="Times New Roman" w:eastAsia="Times New Roman" w:cs="Times New Roman"/>
                <w:sz w:val="20"/>
                <w:szCs w:val="20"/>
                <w:spacing w:val="4"/>
              </w:rPr>
              <w:t>1</w:t>
            </w:r>
          </w:p>
        </w:tc>
        <w:tc>
          <w:tcPr>
            <w:tcW w:w="1291" w:type="dxa"/>
            <w:vAlign w:val="top"/>
            <w:gridSpan w:val="2"/>
            <w:vMerge w:val="continue"/>
            <w:tcBorders>
              <w:top w:val="nil"/>
            </w:tcBorders>
          </w:tcPr>
          <w:p>
            <w:pPr>
              <w:rPr>
                <w:rFonts w:ascii="Arial"/>
                <w:sz w:val="21"/>
              </w:rPr>
            </w:pPr>
            <w:r/>
          </w:p>
        </w:tc>
        <w:tc>
          <w:tcPr>
            <w:tcW w:w="1171" w:type="dxa"/>
            <w:vAlign w:val="top"/>
          </w:tcPr>
          <w:p>
            <w:pPr>
              <w:ind w:left="454"/>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118</w:t>
            </w:r>
          </w:p>
        </w:tc>
        <w:tc>
          <w:tcPr>
            <w:tcW w:w="1158" w:type="dxa"/>
            <w:vAlign w:val="top"/>
            <w:gridSpan w:val="2"/>
            <w:vMerge w:val="continue"/>
            <w:tcBorders>
              <w:top w:val="nil"/>
            </w:tcBorders>
          </w:tcPr>
          <w:p>
            <w:pPr>
              <w:rPr>
                <w:rFonts w:ascii="Arial"/>
                <w:sz w:val="21"/>
              </w:rPr>
            </w:pPr>
            <w:r/>
          </w:p>
        </w:tc>
        <w:tc>
          <w:tcPr>
            <w:tcW w:w="1286" w:type="dxa"/>
            <w:vAlign w:val="top"/>
            <w:gridSpan w:val="2"/>
            <w:vMerge w:val="continue"/>
            <w:tcBorders>
              <w:top w:val="nil"/>
            </w:tcBorders>
          </w:tcPr>
          <w:p>
            <w:pPr>
              <w:rPr>
                <w:rFonts w:ascii="Arial"/>
                <w:sz w:val="21"/>
              </w:rPr>
            </w:pPr>
            <w:r/>
          </w:p>
        </w:tc>
        <w:tc>
          <w:tcPr>
            <w:tcW w:w="998" w:type="dxa"/>
            <w:vAlign w:val="top"/>
            <w:vMerge w:val="continue"/>
            <w:tcBorders>
              <w:top w:val="nil"/>
            </w:tcBorders>
          </w:tcPr>
          <w:p>
            <w:pPr>
              <w:rPr>
                <w:rFonts w:ascii="Arial"/>
                <w:sz w:val="21"/>
              </w:rPr>
            </w:pPr>
            <w:r/>
          </w:p>
        </w:tc>
      </w:tr>
      <w:tr>
        <w:trPr>
          <w:trHeight w:val="448" w:hRule="atLeast"/>
        </w:trPr>
        <w:tc>
          <w:tcPr>
            <w:tcW w:w="1423" w:type="dxa"/>
            <w:vAlign w:val="top"/>
            <w:vMerge w:val="restart"/>
            <w:tcBorders>
              <w:bottom w:val="nil"/>
            </w:tcBorders>
          </w:tcPr>
          <w:p>
            <w:pPr>
              <w:spacing w:line="325"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28" w:type="dxa"/>
            <w:vAlign w:val="top"/>
            <w:gridSpan w:val="2"/>
          </w:tcPr>
          <w:p>
            <w:pPr>
              <w:ind w:left="280"/>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20240118030155</w:t>
            </w:r>
          </w:p>
        </w:tc>
        <w:tc>
          <w:tcPr>
            <w:tcW w:w="1291" w:type="dxa"/>
            <w:vAlign w:val="top"/>
            <w:gridSpan w:val="2"/>
            <w:vMerge w:val="restart"/>
            <w:tcBorders>
              <w:bottom w:val="nil"/>
            </w:tcBorders>
          </w:tcPr>
          <w:p>
            <w:pPr>
              <w:spacing w:line="279" w:lineRule="auto"/>
              <w:rPr>
                <w:rFonts w:ascii="Arial"/>
                <w:sz w:val="21"/>
              </w:rPr>
            </w:pPr>
            <w:r/>
          </w:p>
          <w:p>
            <w:pPr>
              <w:pStyle w:val="TableText"/>
              <w:ind w:left="114"/>
              <w:spacing w:before="65" w:line="228" w:lineRule="auto"/>
              <w:rPr>
                <w:sz w:val="20"/>
                <w:szCs w:val="20"/>
              </w:rPr>
            </w:pPr>
            <w:r>
              <w:rPr>
                <w:sz w:val="20"/>
                <w:szCs w:val="20"/>
                <w:spacing w:val="7"/>
              </w:rPr>
              <w:t>化学需氧量</w:t>
            </w:r>
          </w:p>
        </w:tc>
        <w:tc>
          <w:tcPr>
            <w:tcW w:w="1171" w:type="dxa"/>
            <w:vAlign w:val="top"/>
          </w:tcPr>
          <w:p>
            <w:pPr>
              <w:ind w:left="454"/>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113</w:t>
            </w:r>
          </w:p>
        </w:tc>
        <w:tc>
          <w:tcPr>
            <w:tcW w:w="1158" w:type="dxa"/>
            <w:vAlign w:val="top"/>
            <w:gridSpan w:val="2"/>
            <w:vMerge w:val="restart"/>
            <w:tcBorders>
              <w:bottom w:val="nil"/>
            </w:tcBorders>
          </w:tcPr>
          <w:p>
            <w:pPr>
              <w:spacing w:line="325" w:lineRule="auto"/>
              <w:rPr>
                <w:rFonts w:ascii="Arial"/>
                <w:sz w:val="21"/>
              </w:rPr>
            </w:pPr>
            <w:r/>
          </w:p>
          <w:p>
            <w:pPr>
              <w:ind w:left="47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w:t>
            </w:r>
          </w:p>
        </w:tc>
        <w:tc>
          <w:tcPr>
            <w:tcW w:w="1286" w:type="dxa"/>
            <w:vAlign w:val="top"/>
            <w:gridSpan w:val="2"/>
            <w:vMerge w:val="restart"/>
            <w:tcBorders>
              <w:bottom w:val="nil"/>
            </w:tcBorders>
          </w:tcPr>
          <w:p>
            <w:pPr>
              <w:spacing w:line="325" w:lineRule="auto"/>
              <w:rPr>
                <w:rFonts w:ascii="Arial"/>
                <w:sz w:val="21"/>
              </w:rPr>
            </w:pPr>
            <w:r/>
          </w:p>
          <w:p>
            <w:pPr>
              <w:ind w:left="49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98" w:type="dxa"/>
            <w:vAlign w:val="top"/>
            <w:vMerge w:val="restart"/>
            <w:tcBorders>
              <w:bottom w:val="nil"/>
            </w:tcBorders>
          </w:tcPr>
          <w:p>
            <w:pPr>
              <w:spacing w:line="280" w:lineRule="auto"/>
              <w:rPr>
                <w:rFonts w:ascii="Arial"/>
                <w:sz w:val="21"/>
              </w:rPr>
            </w:pPr>
            <w:r/>
          </w:p>
          <w:p>
            <w:pPr>
              <w:pStyle w:val="TableText"/>
              <w:ind w:left="274"/>
              <w:spacing w:before="65" w:line="228" w:lineRule="auto"/>
              <w:rPr>
                <w:sz w:val="20"/>
                <w:szCs w:val="20"/>
              </w:rPr>
            </w:pPr>
            <w:r>
              <w:rPr>
                <w:sz w:val="20"/>
                <w:szCs w:val="20"/>
                <w:spacing w:val="4"/>
              </w:rPr>
              <w:t>合格</w:t>
            </w:r>
          </w:p>
        </w:tc>
      </w:tr>
      <w:tr>
        <w:trPr>
          <w:trHeight w:val="448" w:hRule="atLeast"/>
        </w:trPr>
        <w:tc>
          <w:tcPr>
            <w:tcW w:w="1423" w:type="dxa"/>
            <w:vAlign w:val="top"/>
            <w:vMerge w:val="continue"/>
            <w:tcBorders>
              <w:top w:val="nil"/>
            </w:tcBorders>
          </w:tcPr>
          <w:p>
            <w:pPr>
              <w:rPr>
                <w:rFonts w:ascii="Arial"/>
                <w:sz w:val="21"/>
              </w:rPr>
            </w:pPr>
            <w:r/>
          </w:p>
        </w:tc>
        <w:tc>
          <w:tcPr>
            <w:tcW w:w="2028" w:type="dxa"/>
            <w:vAlign w:val="top"/>
            <w:gridSpan w:val="2"/>
          </w:tcPr>
          <w:p>
            <w:pPr>
              <w:ind w:left="220"/>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20240118030155P</w:t>
            </w:r>
          </w:p>
        </w:tc>
        <w:tc>
          <w:tcPr>
            <w:tcW w:w="1291" w:type="dxa"/>
            <w:vAlign w:val="top"/>
            <w:gridSpan w:val="2"/>
            <w:vMerge w:val="continue"/>
            <w:tcBorders>
              <w:top w:val="nil"/>
            </w:tcBorders>
          </w:tcPr>
          <w:p>
            <w:pPr>
              <w:rPr>
                <w:rFonts w:ascii="Arial"/>
                <w:sz w:val="21"/>
              </w:rPr>
            </w:pPr>
            <w:r/>
          </w:p>
        </w:tc>
        <w:tc>
          <w:tcPr>
            <w:tcW w:w="1171" w:type="dxa"/>
            <w:vAlign w:val="top"/>
          </w:tcPr>
          <w:p>
            <w:pPr>
              <w:ind w:left="45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117</w:t>
            </w:r>
          </w:p>
        </w:tc>
        <w:tc>
          <w:tcPr>
            <w:tcW w:w="1158" w:type="dxa"/>
            <w:vAlign w:val="top"/>
            <w:gridSpan w:val="2"/>
            <w:vMerge w:val="continue"/>
            <w:tcBorders>
              <w:top w:val="nil"/>
            </w:tcBorders>
          </w:tcPr>
          <w:p>
            <w:pPr>
              <w:rPr>
                <w:rFonts w:ascii="Arial"/>
                <w:sz w:val="21"/>
              </w:rPr>
            </w:pPr>
            <w:r/>
          </w:p>
        </w:tc>
        <w:tc>
          <w:tcPr>
            <w:tcW w:w="1286" w:type="dxa"/>
            <w:vAlign w:val="top"/>
            <w:gridSpan w:val="2"/>
            <w:vMerge w:val="continue"/>
            <w:tcBorders>
              <w:top w:val="nil"/>
            </w:tcBorders>
          </w:tcPr>
          <w:p>
            <w:pPr>
              <w:rPr>
                <w:rFonts w:ascii="Arial"/>
                <w:sz w:val="21"/>
              </w:rPr>
            </w:pPr>
            <w:r/>
          </w:p>
        </w:tc>
        <w:tc>
          <w:tcPr>
            <w:tcW w:w="998" w:type="dxa"/>
            <w:vAlign w:val="top"/>
            <w:vMerge w:val="continue"/>
            <w:tcBorders>
              <w:top w:val="nil"/>
            </w:tcBorders>
          </w:tcPr>
          <w:p>
            <w:pPr>
              <w:rPr>
                <w:rFonts w:ascii="Arial"/>
                <w:sz w:val="21"/>
              </w:rPr>
            </w:pPr>
            <w:r/>
          </w:p>
        </w:tc>
      </w:tr>
      <w:tr>
        <w:trPr>
          <w:trHeight w:val="448" w:hRule="atLeast"/>
        </w:trPr>
        <w:tc>
          <w:tcPr>
            <w:tcW w:w="1423" w:type="dxa"/>
            <w:vAlign w:val="top"/>
            <w:vMerge w:val="restart"/>
            <w:tcBorders>
              <w:bottom w:val="nil"/>
            </w:tcBorders>
          </w:tcPr>
          <w:p>
            <w:pPr>
              <w:spacing w:line="324"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28" w:type="dxa"/>
            <w:vAlign w:val="top"/>
            <w:gridSpan w:val="2"/>
          </w:tcPr>
          <w:p>
            <w:pPr>
              <w:ind w:left="280"/>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20240118030158</w:t>
            </w:r>
          </w:p>
        </w:tc>
        <w:tc>
          <w:tcPr>
            <w:tcW w:w="1291" w:type="dxa"/>
            <w:vAlign w:val="top"/>
            <w:gridSpan w:val="2"/>
            <w:vMerge w:val="restart"/>
            <w:tcBorders>
              <w:bottom w:val="nil"/>
            </w:tcBorders>
          </w:tcPr>
          <w:p>
            <w:pPr>
              <w:spacing w:line="280" w:lineRule="auto"/>
              <w:rPr>
                <w:rFonts w:ascii="Arial"/>
                <w:sz w:val="21"/>
              </w:rPr>
            </w:pPr>
            <w:r/>
          </w:p>
          <w:p>
            <w:pPr>
              <w:pStyle w:val="TableText"/>
              <w:ind w:left="114"/>
              <w:spacing w:before="65" w:line="228" w:lineRule="auto"/>
              <w:rPr>
                <w:sz w:val="20"/>
                <w:szCs w:val="20"/>
              </w:rPr>
            </w:pPr>
            <w:r>
              <w:rPr>
                <w:sz w:val="20"/>
                <w:szCs w:val="20"/>
                <w:spacing w:val="7"/>
              </w:rPr>
              <w:t>化学需氧量</w:t>
            </w:r>
          </w:p>
        </w:tc>
        <w:tc>
          <w:tcPr>
            <w:tcW w:w="1171" w:type="dxa"/>
            <w:vAlign w:val="top"/>
          </w:tcPr>
          <w:p>
            <w:pPr>
              <w:ind w:left="45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110</w:t>
            </w:r>
          </w:p>
        </w:tc>
        <w:tc>
          <w:tcPr>
            <w:tcW w:w="1158" w:type="dxa"/>
            <w:vAlign w:val="top"/>
            <w:gridSpan w:val="2"/>
            <w:vMerge w:val="restart"/>
            <w:tcBorders>
              <w:bottom w:val="nil"/>
            </w:tcBorders>
          </w:tcPr>
          <w:p>
            <w:pPr>
              <w:spacing w:line="324" w:lineRule="auto"/>
              <w:rPr>
                <w:rFonts w:ascii="Arial"/>
                <w:sz w:val="21"/>
              </w:rPr>
            </w:pPr>
            <w:r/>
          </w:p>
          <w:p>
            <w:pPr>
              <w:ind w:left="40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0.45</w:t>
            </w:r>
          </w:p>
        </w:tc>
        <w:tc>
          <w:tcPr>
            <w:tcW w:w="1286" w:type="dxa"/>
            <w:vAlign w:val="top"/>
            <w:gridSpan w:val="2"/>
            <w:vMerge w:val="restart"/>
            <w:tcBorders>
              <w:bottom w:val="nil"/>
            </w:tcBorders>
          </w:tcPr>
          <w:p>
            <w:pPr>
              <w:spacing w:line="324" w:lineRule="auto"/>
              <w:rPr>
                <w:rFonts w:ascii="Arial"/>
                <w:sz w:val="21"/>
              </w:rPr>
            </w:pPr>
            <w:r/>
          </w:p>
          <w:p>
            <w:pPr>
              <w:ind w:left="49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98" w:type="dxa"/>
            <w:vAlign w:val="top"/>
            <w:vMerge w:val="restart"/>
            <w:tcBorders>
              <w:bottom w:val="nil"/>
            </w:tcBorders>
          </w:tcPr>
          <w:p>
            <w:pPr>
              <w:spacing w:line="281" w:lineRule="auto"/>
              <w:rPr>
                <w:rFonts w:ascii="Arial"/>
                <w:sz w:val="21"/>
              </w:rPr>
            </w:pPr>
            <w:r/>
          </w:p>
          <w:p>
            <w:pPr>
              <w:pStyle w:val="TableText"/>
              <w:ind w:left="274"/>
              <w:spacing w:before="65" w:line="228" w:lineRule="auto"/>
              <w:rPr>
                <w:sz w:val="20"/>
                <w:szCs w:val="20"/>
              </w:rPr>
            </w:pPr>
            <w:r>
              <w:rPr>
                <w:sz w:val="20"/>
                <w:szCs w:val="20"/>
                <w:spacing w:val="4"/>
              </w:rPr>
              <w:t>合格</w:t>
            </w:r>
          </w:p>
        </w:tc>
      </w:tr>
      <w:tr>
        <w:trPr>
          <w:trHeight w:val="448" w:hRule="atLeast"/>
        </w:trPr>
        <w:tc>
          <w:tcPr>
            <w:tcW w:w="1423" w:type="dxa"/>
            <w:vAlign w:val="top"/>
            <w:vMerge w:val="continue"/>
            <w:tcBorders>
              <w:top w:val="nil"/>
            </w:tcBorders>
          </w:tcPr>
          <w:p>
            <w:pPr>
              <w:rPr>
                <w:rFonts w:ascii="Arial"/>
                <w:sz w:val="21"/>
              </w:rPr>
            </w:pPr>
            <w:r/>
          </w:p>
        </w:tc>
        <w:tc>
          <w:tcPr>
            <w:tcW w:w="2028" w:type="dxa"/>
            <w:vAlign w:val="top"/>
            <w:gridSpan w:val="2"/>
          </w:tcPr>
          <w:p>
            <w:pPr>
              <w:ind w:left="241"/>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2024011803</w:t>
            </w:r>
            <w:r>
              <w:rPr>
                <w:rFonts w:ascii="Times New Roman" w:hAnsi="Times New Roman" w:eastAsia="Times New Roman" w:cs="Times New Roman"/>
                <w:sz w:val="20"/>
                <w:szCs w:val="20"/>
              </w:rPr>
              <w:t>PX</w:t>
            </w:r>
            <w:r>
              <w:rPr>
                <w:rFonts w:ascii="Times New Roman" w:hAnsi="Times New Roman" w:eastAsia="Times New Roman" w:cs="Times New Roman"/>
                <w:sz w:val="20"/>
                <w:szCs w:val="20"/>
                <w:spacing w:val="5"/>
              </w:rPr>
              <w:t xml:space="preserve"> -4</w:t>
            </w:r>
          </w:p>
        </w:tc>
        <w:tc>
          <w:tcPr>
            <w:tcW w:w="1291" w:type="dxa"/>
            <w:vAlign w:val="top"/>
            <w:gridSpan w:val="2"/>
            <w:vMerge w:val="continue"/>
            <w:tcBorders>
              <w:top w:val="nil"/>
            </w:tcBorders>
          </w:tcPr>
          <w:p>
            <w:pPr>
              <w:rPr>
                <w:rFonts w:ascii="Arial"/>
                <w:sz w:val="21"/>
              </w:rPr>
            </w:pPr>
            <w:r/>
          </w:p>
        </w:tc>
        <w:tc>
          <w:tcPr>
            <w:tcW w:w="1171" w:type="dxa"/>
            <w:vAlign w:val="top"/>
          </w:tcPr>
          <w:p>
            <w:pPr>
              <w:ind w:left="456"/>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111</w:t>
            </w:r>
          </w:p>
        </w:tc>
        <w:tc>
          <w:tcPr>
            <w:tcW w:w="1158" w:type="dxa"/>
            <w:vAlign w:val="top"/>
            <w:gridSpan w:val="2"/>
            <w:vMerge w:val="continue"/>
            <w:tcBorders>
              <w:top w:val="nil"/>
            </w:tcBorders>
          </w:tcPr>
          <w:p>
            <w:pPr>
              <w:rPr>
                <w:rFonts w:ascii="Arial"/>
                <w:sz w:val="21"/>
              </w:rPr>
            </w:pPr>
            <w:r/>
          </w:p>
        </w:tc>
        <w:tc>
          <w:tcPr>
            <w:tcW w:w="1286" w:type="dxa"/>
            <w:vAlign w:val="top"/>
            <w:gridSpan w:val="2"/>
            <w:vMerge w:val="continue"/>
            <w:tcBorders>
              <w:top w:val="nil"/>
            </w:tcBorders>
          </w:tcPr>
          <w:p>
            <w:pPr>
              <w:rPr>
                <w:rFonts w:ascii="Arial"/>
                <w:sz w:val="21"/>
              </w:rPr>
            </w:pPr>
            <w:r/>
          </w:p>
        </w:tc>
        <w:tc>
          <w:tcPr>
            <w:tcW w:w="998" w:type="dxa"/>
            <w:vAlign w:val="top"/>
            <w:vMerge w:val="continue"/>
            <w:tcBorders>
              <w:top w:val="nil"/>
            </w:tcBorders>
          </w:tcPr>
          <w:p>
            <w:pPr>
              <w:rPr>
                <w:rFonts w:ascii="Arial"/>
                <w:sz w:val="21"/>
              </w:rPr>
            </w:pPr>
            <w:r/>
          </w:p>
        </w:tc>
      </w:tr>
      <w:tr>
        <w:trPr>
          <w:trHeight w:val="448" w:hRule="atLeast"/>
        </w:trPr>
        <w:tc>
          <w:tcPr>
            <w:tcW w:w="1423" w:type="dxa"/>
            <w:vAlign w:val="top"/>
            <w:vMerge w:val="restart"/>
            <w:tcBorders>
              <w:bottom w:val="nil"/>
            </w:tcBorders>
          </w:tcPr>
          <w:p>
            <w:pPr>
              <w:spacing w:line="325"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28" w:type="dxa"/>
            <w:vAlign w:val="top"/>
            <w:gridSpan w:val="2"/>
          </w:tcPr>
          <w:p>
            <w:pPr>
              <w:ind w:left="282"/>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20240118030074</w:t>
            </w:r>
          </w:p>
        </w:tc>
        <w:tc>
          <w:tcPr>
            <w:tcW w:w="1291" w:type="dxa"/>
            <w:vAlign w:val="top"/>
            <w:gridSpan w:val="2"/>
            <w:vMerge w:val="restart"/>
            <w:tcBorders>
              <w:bottom w:val="nil"/>
            </w:tcBorders>
          </w:tcPr>
          <w:p>
            <w:pPr>
              <w:spacing w:line="279" w:lineRule="auto"/>
              <w:rPr>
                <w:rFonts w:ascii="Arial"/>
                <w:sz w:val="21"/>
              </w:rPr>
            </w:pPr>
            <w:r/>
          </w:p>
          <w:p>
            <w:pPr>
              <w:pStyle w:val="TableText"/>
              <w:ind w:left="336"/>
              <w:spacing w:before="65" w:line="230" w:lineRule="auto"/>
              <w:rPr>
                <w:sz w:val="20"/>
                <w:szCs w:val="20"/>
              </w:rPr>
            </w:pPr>
            <w:r>
              <w:rPr>
                <w:sz w:val="20"/>
                <w:szCs w:val="20"/>
                <w:spacing w:val="6"/>
              </w:rPr>
              <w:t>悬浮物</w:t>
            </w:r>
          </w:p>
        </w:tc>
        <w:tc>
          <w:tcPr>
            <w:tcW w:w="1171" w:type="dxa"/>
            <w:vAlign w:val="top"/>
          </w:tcPr>
          <w:p>
            <w:pPr>
              <w:ind w:left="486"/>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158" w:type="dxa"/>
            <w:vAlign w:val="top"/>
            <w:gridSpan w:val="2"/>
            <w:vMerge w:val="restart"/>
            <w:tcBorders>
              <w:bottom w:val="nil"/>
            </w:tcBorders>
          </w:tcPr>
          <w:p>
            <w:pPr>
              <w:spacing w:line="325" w:lineRule="auto"/>
              <w:rPr>
                <w:rFonts w:ascii="Arial"/>
                <w:sz w:val="21"/>
              </w:rPr>
            </w:pPr>
            <w:r/>
          </w:p>
          <w:p>
            <w:pPr>
              <w:ind w:left="46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6.3</w:t>
            </w:r>
          </w:p>
        </w:tc>
        <w:tc>
          <w:tcPr>
            <w:tcW w:w="1286" w:type="dxa"/>
            <w:vAlign w:val="top"/>
            <w:gridSpan w:val="2"/>
            <w:vMerge w:val="restart"/>
            <w:tcBorders>
              <w:bottom w:val="nil"/>
            </w:tcBorders>
          </w:tcPr>
          <w:p>
            <w:pPr>
              <w:spacing w:line="325" w:lineRule="auto"/>
              <w:rPr>
                <w:rFonts w:ascii="Arial"/>
                <w:sz w:val="21"/>
              </w:rPr>
            </w:pPr>
            <w:r/>
          </w:p>
          <w:p>
            <w:pPr>
              <w:ind w:left="49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98" w:type="dxa"/>
            <w:vAlign w:val="top"/>
            <w:vMerge w:val="restart"/>
            <w:tcBorders>
              <w:bottom w:val="nil"/>
            </w:tcBorders>
          </w:tcPr>
          <w:p>
            <w:pPr>
              <w:spacing w:line="280" w:lineRule="auto"/>
              <w:rPr>
                <w:rFonts w:ascii="Arial"/>
                <w:sz w:val="21"/>
              </w:rPr>
            </w:pPr>
            <w:r/>
          </w:p>
          <w:p>
            <w:pPr>
              <w:pStyle w:val="TableText"/>
              <w:ind w:left="274"/>
              <w:spacing w:before="65" w:line="228" w:lineRule="auto"/>
              <w:rPr>
                <w:sz w:val="20"/>
                <w:szCs w:val="20"/>
              </w:rPr>
            </w:pPr>
            <w:r>
              <w:rPr>
                <w:sz w:val="20"/>
                <w:szCs w:val="20"/>
                <w:spacing w:val="4"/>
              </w:rPr>
              <w:t>合格</w:t>
            </w:r>
          </w:p>
        </w:tc>
      </w:tr>
      <w:tr>
        <w:trPr>
          <w:trHeight w:val="448" w:hRule="atLeast"/>
        </w:trPr>
        <w:tc>
          <w:tcPr>
            <w:tcW w:w="1423" w:type="dxa"/>
            <w:vAlign w:val="top"/>
            <w:vMerge w:val="continue"/>
            <w:tcBorders>
              <w:top w:val="nil"/>
            </w:tcBorders>
          </w:tcPr>
          <w:p>
            <w:pPr>
              <w:rPr>
                <w:rFonts w:ascii="Arial"/>
                <w:sz w:val="21"/>
              </w:rPr>
            </w:pPr>
            <w:r/>
          </w:p>
        </w:tc>
        <w:tc>
          <w:tcPr>
            <w:tcW w:w="2028" w:type="dxa"/>
            <w:vAlign w:val="top"/>
            <w:gridSpan w:val="2"/>
          </w:tcPr>
          <w:p>
            <w:pPr>
              <w:ind w:left="22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20240118030074P</w:t>
            </w:r>
          </w:p>
        </w:tc>
        <w:tc>
          <w:tcPr>
            <w:tcW w:w="1291" w:type="dxa"/>
            <w:vAlign w:val="top"/>
            <w:gridSpan w:val="2"/>
            <w:vMerge w:val="continue"/>
            <w:tcBorders>
              <w:top w:val="nil"/>
            </w:tcBorders>
          </w:tcPr>
          <w:p>
            <w:pPr>
              <w:rPr>
                <w:rFonts w:ascii="Arial"/>
                <w:sz w:val="21"/>
              </w:rPr>
            </w:pPr>
            <w:r/>
          </w:p>
        </w:tc>
        <w:tc>
          <w:tcPr>
            <w:tcW w:w="1171" w:type="dxa"/>
            <w:vAlign w:val="top"/>
          </w:tcPr>
          <w:p>
            <w:pPr>
              <w:ind w:left="486"/>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1158" w:type="dxa"/>
            <w:vAlign w:val="top"/>
            <w:gridSpan w:val="2"/>
            <w:vMerge w:val="continue"/>
            <w:tcBorders>
              <w:top w:val="nil"/>
            </w:tcBorders>
          </w:tcPr>
          <w:p>
            <w:pPr>
              <w:rPr>
                <w:rFonts w:ascii="Arial"/>
                <w:sz w:val="21"/>
              </w:rPr>
            </w:pPr>
            <w:r/>
          </w:p>
        </w:tc>
        <w:tc>
          <w:tcPr>
            <w:tcW w:w="1286" w:type="dxa"/>
            <w:vAlign w:val="top"/>
            <w:gridSpan w:val="2"/>
            <w:vMerge w:val="continue"/>
            <w:tcBorders>
              <w:top w:val="nil"/>
            </w:tcBorders>
          </w:tcPr>
          <w:p>
            <w:pPr>
              <w:rPr>
                <w:rFonts w:ascii="Arial"/>
                <w:sz w:val="21"/>
              </w:rPr>
            </w:pPr>
            <w:r/>
          </w:p>
        </w:tc>
        <w:tc>
          <w:tcPr>
            <w:tcW w:w="998" w:type="dxa"/>
            <w:vAlign w:val="top"/>
            <w:vMerge w:val="continue"/>
            <w:tcBorders>
              <w:top w:val="nil"/>
            </w:tcBorders>
          </w:tcPr>
          <w:p>
            <w:pPr>
              <w:rPr>
                <w:rFonts w:ascii="Arial"/>
                <w:sz w:val="21"/>
              </w:rPr>
            </w:pPr>
            <w:r/>
          </w:p>
        </w:tc>
      </w:tr>
      <w:tr>
        <w:trPr>
          <w:trHeight w:val="448" w:hRule="atLeast"/>
        </w:trPr>
        <w:tc>
          <w:tcPr>
            <w:tcW w:w="1423" w:type="dxa"/>
            <w:vAlign w:val="top"/>
            <w:vMerge w:val="restart"/>
            <w:tcBorders>
              <w:bottom w:val="nil"/>
            </w:tcBorders>
          </w:tcPr>
          <w:p>
            <w:pPr>
              <w:spacing w:line="324"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28" w:type="dxa"/>
            <w:vAlign w:val="top"/>
            <w:gridSpan w:val="2"/>
          </w:tcPr>
          <w:p>
            <w:pPr>
              <w:ind w:left="282"/>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20240118030159</w:t>
            </w:r>
          </w:p>
        </w:tc>
        <w:tc>
          <w:tcPr>
            <w:tcW w:w="1291" w:type="dxa"/>
            <w:vAlign w:val="top"/>
            <w:gridSpan w:val="2"/>
            <w:vMerge w:val="restart"/>
            <w:tcBorders>
              <w:bottom w:val="nil"/>
            </w:tcBorders>
          </w:tcPr>
          <w:p>
            <w:pPr>
              <w:spacing w:line="280" w:lineRule="auto"/>
              <w:rPr>
                <w:rFonts w:ascii="Arial"/>
                <w:sz w:val="21"/>
              </w:rPr>
            </w:pPr>
            <w:r/>
          </w:p>
          <w:p>
            <w:pPr>
              <w:pStyle w:val="TableText"/>
              <w:ind w:left="336"/>
              <w:spacing w:before="65" w:line="230" w:lineRule="auto"/>
              <w:rPr>
                <w:sz w:val="20"/>
                <w:szCs w:val="20"/>
              </w:rPr>
            </w:pPr>
            <w:r>
              <w:rPr>
                <w:sz w:val="20"/>
                <w:szCs w:val="20"/>
                <w:spacing w:val="6"/>
              </w:rPr>
              <w:t>悬浮物</w:t>
            </w:r>
          </w:p>
        </w:tc>
        <w:tc>
          <w:tcPr>
            <w:tcW w:w="1171" w:type="dxa"/>
            <w:vAlign w:val="top"/>
          </w:tcPr>
          <w:p>
            <w:pPr>
              <w:ind w:left="486"/>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1158" w:type="dxa"/>
            <w:vAlign w:val="top"/>
            <w:gridSpan w:val="2"/>
            <w:vMerge w:val="restart"/>
            <w:tcBorders>
              <w:bottom w:val="nil"/>
            </w:tcBorders>
          </w:tcPr>
          <w:p>
            <w:pPr>
              <w:spacing w:line="324" w:lineRule="auto"/>
              <w:rPr>
                <w:rFonts w:ascii="Arial"/>
                <w:sz w:val="21"/>
              </w:rPr>
            </w:pPr>
            <w:r/>
          </w:p>
          <w:p>
            <w:pPr>
              <w:ind w:left="46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7.8</w:t>
            </w:r>
          </w:p>
        </w:tc>
        <w:tc>
          <w:tcPr>
            <w:tcW w:w="1286" w:type="dxa"/>
            <w:vAlign w:val="top"/>
            <w:gridSpan w:val="2"/>
            <w:vMerge w:val="restart"/>
            <w:tcBorders>
              <w:bottom w:val="nil"/>
            </w:tcBorders>
          </w:tcPr>
          <w:p>
            <w:pPr>
              <w:spacing w:line="324" w:lineRule="auto"/>
              <w:rPr>
                <w:rFonts w:ascii="Arial"/>
                <w:sz w:val="21"/>
              </w:rPr>
            </w:pPr>
            <w:r/>
          </w:p>
          <w:p>
            <w:pPr>
              <w:ind w:left="49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98" w:type="dxa"/>
            <w:vAlign w:val="top"/>
            <w:vMerge w:val="restart"/>
            <w:tcBorders>
              <w:bottom w:val="nil"/>
            </w:tcBorders>
          </w:tcPr>
          <w:p>
            <w:pPr>
              <w:spacing w:line="281" w:lineRule="auto"/>
              <w:rPr>
                <w:rFonts w:ascii="Arial"/>
                <w:sz w:val="21"/>
              </w:rPr>
            </w:pPr>
            <w:r/>
          </w:p>
          <w:p>
            <w:pPr>
              <w:pStyle w:val="TableText"/>
              <w:ind w:left="274"/>
              <w:spacing w:before="65" w:line="228" w:lineRule="auto"/>
              <w:rPr>
                <w:sz w:val="20"/>
                <w:szCs w:val="20"/>
              </w:rPr>
            </w:pPr>
            <w:r>
              <w:rPr>
                <w:sz w:val="20"/>
                <w:szCs w:val="20"/>
                <w:spacing w:val="4"/>
              </w:rPr>
              <w:t>合格</w:t>
            </w:r>
          </w:p>
        </w:tc>
      </w:tr>
      <w:tr>
        <w:trPr>
          <w:trHeight w:val="448" w:hRule="atLeast"/>
        </w:trPr>
        <w:tc>
          <w:tcPr>
            <w:tcW w:w="1423" w:type="dxa"/>
            <w:vAlign w:val="top"/>
            <w:vMerge w:val="continue"/>
            <w:tcBorders>
              <w:top w:val="nil"/>
            </w:tcBorders>
          </w:tcPr>
          <w:p>
            <w:pPr>
              <w:rPr>
                <w:rFonts w:ascii="Arial"/>
                <w:sz w:val="21"/>
              </w:rPr>
            </w:pPr>
            <w:r/>
          </w:p>
        </w:tc>
        <w:tc>
          <w:tcPr>
            <w:tcW w:w="2028" w:type="dxa"/>
            <w:vAlign w:val="top"/>
            <w:gridSpan w:val="2"/>
          </w:tcPr>
          <w:p>
            <w:pPr>
              <w:ind w:left="224"/>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20240118030159P</w:t>
            </w:r>
          </w:p>
        </w:tc>
        <w:tc>
          <w:tcPr>
            <w:tcW w:w="1291" w:type="dxa"/>
            <w:vAlign w:val="top"/>
            <w:gridSpan w:val="2"/>
            <w:vMerge w:val="continue"/>
            <w:tcBorders>
              <w:top w:val="nil"/>
            </w:tcBorders>
          </w:tcPr>
          <w:p>
            <w:pPr>
              <w:rPr>
                <w:rFonts w:ascii="Arial"/>
                <w:sz w:val="21"/>
              </w:rPr>
            </w:pPr>
            <w:r/>
          </w:p>
        </w:tc>
        <w:tc>
          <w:tcPr>
            <w:tcW w:w="1171" w:type="dxa"/>
            <w:vAlign w:val="top"/>
          </w:tcPr>
          <w:p>
            <w:pPr>
              <w:ind w:left="486"/>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1158" w:type="dxa"/>
            <w:vAlign w:val="top"/>
            <w:gridSpan w:val="2"/>
            <w:vMerge w:val="continue"/>
            <w:tcBorders>
              <w:top w:val="nil"/>
            </w:tcBorders>
          </w:tcPr>
          <w:p>
            <w:pPr>
              <w:rPr>
                <w:rFonts w:ascii="Arial"/>
                <w:sz w:val="21"/>
              </w:rPr>
            </w:pPr>
            <w:r/>
          </w:p>
        </w:tc>
        <w:tc>
          <w:tcPr>
            <w:tcW w:w="1286" w:type="dxa"/>
            <w:vAlign w:val="top"/>
            <w:gridSpan w:val="2"/>
            <w:vMerge w:val="continue"/>
            <w:tcBorders>
              <w:top w:val="nil"/>
            </w:tcBorders>
          </w:tcPr>
          <w:p>
            <w:pPr>
              <w:rPr>
                <w:rFonts w:ascii="Arial"/>
                <w:sz w:val="21"/>
              </w:rPr>
            </w:pPr>
            <w:r/>
          </w:p>
        </w:tc>
        <w:tc>
          <w:tcPr>
            <w:tcW w:w="998" w:type="dxa"/>
            <w:vAlign w:val="top"/>
            <w:vMerge w:val="continue"/>
            <w:tcBorders>
              <w:top w:val="nil"/>
            </w:tcBorders>
          </w:tcPr>
          <w:p>
            <w:pPr>
              <w:rPr>
                <w:rFonts w:ascii="Arial"/>
                <w:sz w:val="21"/>
              </w:rPr>
            </w:pPr>
            <w:r/>
          </w:p>
        </w:tc>
      </w:tr>
      <w:tr>
        <w:trPr>
          <w:trHeight w:val="448" w:hRule="atLeast"/>
        </w:trPr>
        <w:tc>
          <w:tcPr>
            <w:tcW w:w="1423" w:type="dxa"/>
            <w:vAlign w:val="top"/>
            <w:vMerge w:val="restart"/>
            <w:tcBorders>
              <w:bottom w:val="nil"/>
            </w:tcBorders>
          </w:tcPr>
          <w:p>
            <w:pPr>
              <w:ind w:left="323" w:right="225" w:hanging="36"/>
              <w:spacing w:before="262" w:line="22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1.25-</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1.30</w:t>
            </w:r>
          </w:p>
        </w:tc>
        <w:tc>
          <w:tcPr>
            <w:tcW w:w="2028" w:type="dxa"/>
            <w:vAlign w:val="top"/>
            <w:gridSpan w:val="2"/>
          </w:tcPr>
          <w:p>
            <w:pPr>
              <w:ind w:left="282"/>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20240118030082</w:t>
            </w:r>
          </w:p>
        </w:tc>
        <w:tc>
          <w:tcPr>
            <w:tcW w:w="1291" w:type="dxa"/>
            <w:vAlign w:val="top"/>
            <w:gridSpan w:val="2"/>
            <w:vMerge w:val="restart"/>
            <w:tcBorders>
              <w:bottom w:val="nil"/>
            </w:tcBorders>
          </w:tcPr>
          <w:p>
            <w:pPr>
              <w:pStyle w:val="TableText"/>
              <w:ind w:left="439" w:right="119" w:hanging="311"/>
              <w:spacing w:before="212" w:line="239" w:lineRule="auto"/>
              <w:rPr>
                <w:sz w:val="20"/>
                <w:szCs w:val="20"/>
              </w:rPr>
            </w:pPr>
            <w:r>
              <w:rPr>
                <w:sz w:val="20"/>
                <w:szCs w:val="20"/>
                <w:spacing w:val="7"/>
              </w:rPr>
              <w:t>五日生化需</w:t>
            </w:r>
            <w:r>
              <w:rPr>
                <w:sz w:val="20"/>
                <w:szCs w:val="20"/>
                <w:spacing w:val="1"/>
              </w:rPr>
              <w:t xml:space="preserve"> </w:t>
            </w:r>
            <w:r>
              <w:rPr>
                <w:sz w:val="20"/>
                <w:szCs w:val="20"/>
                <w:spacing w:val="4"/>
              </w:rPr>
              <w:t>氧量</w:t>
            </w:r>
          </w:p>
        </w:tc>
        <w:tc>
          <w:tcPr>
            <w:tcW w:w="1171" w:type="dxa"/>
            <w:vAlign w:val="top"/>
          </w:tcPr>
          <w:p>
            <w:pPr>
              <w:ind w:left="402"/>
              <w:spacing w:before="1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22.9</w:t>
            </w:r>
          </w:p>
        </w:tc>
        <w:tc>
          <w:tcPr>
            <w:tcW w:w="1158" w:type="dxa"/>
            <w:vAlign w:val="top"/>
            <w:gridSpan w:val="2"/>
            <w:vMerge w:val="restart"/>
            <w:tcBorders>
              <w:bottom w:val="nil"/>
            </w:tcBorders>
          </w:tcPr>
          <w:p>
            <w:pPr>
              <w:spacing w:line="325" w:lineRule="auto"/>
              <w:rPr>
                <w:rFonts w:ascii="Arial"/>
                <w:sz w:val="21"/>
              </w:rPr>
            </w:pPr>
            <w:r/>
          </w:p>
          <w:p>
            <w:pPr>
              <w:ind w:left="47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w:t>
            </w:r>
          </w:p>
        </w:tc>
        <w:tc>
          <w:tcPr>
            <w:tcW w:w="1286" w:type="dxa"/>
            <w:vAlign w:val="top"/>
            <w:gridSpan w:val="2"/>
            <w:vMerge w:val="restart"/>
            <w:tcBorders>
              <w:bottom w:val="nil"/>
            </w:tcBorders>
          </w:tcPr>
          <w:p>
            <w:pPr>
              <w:spacing w:line="325" w:lineRule="auto"/>
              <w:rPr>
                <w:rFonts w:ascii="Arial"/>
                <w:sz w:val="21"/>
              </w:rPr>
            </w:pPr>
            <w:r/>
          </w:p>
          <w:p>
            <w:pPr>
              <w:ind w:left="49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w:t>
            </w:r>
          </w:p>
        </w:tc>
        <w:tc>
          <w:tcPr>
            <w:tcW w:w="998" w:type="dxa"/>
            <w:vAlign w:val="top"/>
            <w:vMerge w:val="restart"/>
            <w:tcBorders>
              <w:bottom w:val="nil"/>
            </w:tcBorders>
          </w:tcPr>
          <w:p>
            <w:pPr>
              <w:spacing w:line="280" w:lineRule="auto"/>
              <w:rPr>
                <w:rFonts w:ascii="Arial"/>
                <w:sz w:val="21"/>
              </w:rPr>
            </w:pPr>
            <w:r/>
          </w:p>
          <w:p>
            <w:pPr>
              <w:pStyle w:val="TableText"/>
              <w:ind w:left="274"/>
              <w:spacing w:before="65" w:line="228" w:lineRule="auto"/>
              <w:rPr>
                <w:sz w:val="20"/>
                <w:szCs w:val="20"/>
              </w:rPr>
            </w:pPr>
            <w:r>
              <w:rPr>
                <w:sz w:val="20"/>
                <w:szCs w:val="20"/>
                <w:spacing w:val="4"/>
              </w:rPr>
              <w:t>合格</w:t>
            </w:r>
          </w:p>
        </w:tc>
      </w:tr>
      <w:tr>
        <w:trPr>
          <w:trHeight w:val="460" w:hRule="atLeast"/>
        </w:trPr>
        <w:tc>
          <w:tcPr>
            <w:tcW w:w="1423" w:type="dxa"/>
            <w:vAlign w:val="top"/>
            <w:vMerge w:val="continue"/>
            <w:tcBorders>
              <w:top w:val="nil"/>
            </w:tcBorders>
          </w:tcPr>
          <w:p>
            <w:pPr>
              <w:rPr>
                <w:rFonts w:ascii="Arial"/>
                <w:sz w:val="21"/>
              </w:rPr>
            </w:pPr>
            <w:r/>
          </w:p>
        </w:tc>
        <w:tc>
          <w:tcPr>
            <w:tcW w:w="2028" w:type="dxa"/>
            <w:vAlign w:val="top"/>
            <w:gridSpan w:val="2"/>
          </w:tcPr>
          <w:p>
            <w:pPr>
              <w:ind w:left="224"/>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20240118030082P</w:t>
            </w:r>
          </w:p>
        </w:tc>
        <w:tc>
          <w:tcPr>
            <w:tcW w:w="1291" w:type="dxa"/>
            <w:vAlign w:val="top"/>
            <w:gridSpan w:val="2"/>
            <w:vMerge w:val="continue"/>
            <w:tcBorders>
              <w:top w:val="nil"/>
            </w:tcBorders>
          </w:tcPr>
          <w:p>
            <w:pPr>
              <w:rPr>
                <w:rFonts w:ascii="Arial"/>
                <w:sz w:val="21"/>
              </w:rPr>
            </w:pPr>
            <w:r/>
          </w:p>
        </w:tc>
        <w:tc>
          <w:tcPr>
            <w:tcW w:w="1171" w:type="dxa"/>
            <w:vAlign w:val="top"/>
          </w:tcPr>
          <w:p>
            <w:pPr>
              <w:ind w:left="402"/>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23.5</w:t>
            </w:r>
          </w:p>
        </w:tc>
        <w:tc>
          <w:tcPr>
            <w:tcW w:w="1158" w:type="dxa"/>
            <w:vAlign w:val="top"/>
            <w:gridSpan w:val="2"/>
            <w:vMerge w:val="continue"/>
            <w:tcBorders>
              <w:top w:val="nil"/>
            </w:tcBorders>
          </w:tcPr>
          <w:p>
            <w:pPr>
              <w:rPr>
                <w:rFonts w:ascii="Arial"/>
                <w:sz w:val="21"/>
              </w:rPr>
            </w:pPr>
            <w:r/>
          </w:p>
        </w:tc>
        <w:tc>
          <w:tcPr>
            <w:tcW w:w="1286" w:type="dxa"/>
            <w:vAlign w:val="top"/>
            <w:gridSpan w:val="2"/>
            <w:vMerge w:val="continue"/>
            <w:tcBorders>
              <w:top w:val="nil"/>
            </w:tcBorders>
          </w:tcPr>
          <w:p>
            <w:pPr>
              <w:rPr>
                <w:rFonts w:ascii="Arial"/>
                <w:sz w:val="21"/>
              </w:rPr>
            </w:pPr>
            <w:r/>
          </w:p>
        </w:tc>
        <w:tc>
          <w:tcPr>
            <w:tcW w:w="998" w:type="dxa"/>
            <w:vAlign w:val="top"/>
            <w:vMerge w:val="continue"/>
            <w:tcBorders>
              <w:top w:val="nil"/>
            </w:tcBorders>
          </w:tcPr>
          <w:p>
            <w:pPr>
              <w:rPr>
                <w:rFonts w:ascii="Arial"/>
                <w:sz w:val="21"/>
              </w:rPr>
            </w:pPr>
            <w:r/>
          </w:p>
        </w:tc>
      </w:tr>
    </w:tbl>
    <w:p>
      <w:pPr>
        <w:pStyle w:val="BodyText"/>
        <w:spacing w:line="241" w:lineRule="exact"/>
        <w:rPr>
          <w:sz w:val="20"/>
        </w:rPr>
      </w:pPr>
      <w:r/>
    </w:p>
    <w:p>
      <w:pPr>
        <w:spacing w:line="241" w:lineRule="exact"/>
        <w:sectPr>
          <w:footerReference w:type="default" r:id="rId29"/>
          <w:pgSz w:w="11906" w:h="16839"/>
          <w:pgMar w:top="1360" w:right="1273" w:bottom="1121" w:left="1272" w:header="0" w:footer="934" w:gutter="0"/>
        </w:sectPr>
        <w:rPr>
          <w:sz w:val="20"/>
          <w:szCs w:val="20"/>
        </w:rPr>
      </w:pP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28"/>
        <w:gridCol w:w="1364"/>
        <w:gridCol w:w="664"/>
        <w:gridCol w:w="1186"/>
        <w:gridCol w:w="104"/>
        <w:gridCol w:w="1171"/>
        <w:gridCol w:w="352"/>
        <w:gridCol w:w="822"/>
        <w:gridCol w:w="777"/>
        <w:gridCol w:w="510"/>
        <w:gridCol w:w="977"/>
      </w:tblGrid>
      <w:tr>
        <w:trPr>
          <w:trHeight w:val="462" w:hRule="atLeast"/>
        </w:trPr>
        <w:tc>
          <w:tcPr>
            <w:tcW w:w="1428" w:type="dxa"/>
            <w:vAlign w:val="top"/>
            <w:vMerge w:val="restart"/>
            <w:tcBorders>
              <w:bottom w:val="nil"/>
            </w:tcBorders>
          </w:tcPr>
          <w:p>
            <w:pPr>
              <w:ind w:left="323" w:right="230" w:hanging="36"/>
              <w:spacing w:before="272" w:line="224" w:lineRule="auto"/>
              <w:rPr>
                <w:rFonts w:ascii="Times New Roman" w:hAnsi="Times New Roman" w:eastAsia="Times New Roman" w:cs="Times New Roman"/>
                <w:sz w:val="20"/>
                <w:szCs w:val="20"/>
              </w:rPr>
            </w:pPr>
            <w:r>
              <w:pict>
                <v:rect id="_x0000_s62" style="position:absolute;margin-left:523.81pt;margin-top:593.4pt;mso-position-vertical-relative:page;mso-position-horizontal-relative:page;width:0.5pt;height:157.1pt;z-index:251841536;" o:allowincell="f" fillcolor="#000000" filled="true" stroked="false"/>
              </w:pict>
            </w:r>
            <w:r>
              <w:pict>
                <v:rect id="_x0000_s64" style="position:absolute;margin-left:70.91pt;margin-top:593.4pt;mso-position-vertical-relative:page;mso-position-horizontal-relative:page;width:0.5pt;height:157.1pt;z-index:251842560;" o:allowincell="f" fillcolor="#000000" filled="true" stroked="false"/>
              </w:pict>
            </w:r>
            <w:r>
              <w:pict>
                <v:rect id="_x0000_s66" style="position:absolute;margin-left:528.26pt;margin-top:69.03pt;mso-position-vertical-relative:page;mso-position-horizontal-relative:page;width:0.5pt;height:498.8pt;z-index:251840512;" o:allowincell="f" fillcolor="#000000" filled="true" stroked="false"/>
              </w:pict>
            </w: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1.25-</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1.30</w:t>
            </w:r>
          </w:p>
        </w:tc>
        <w:tc>
          <w:tcPr>
            <w:tcW w:w="2028" w:type="dxa"/>
            <w:vAlign w:val="top"/>
            <w:gridSpan w:val="2"/>
          </w:tcPr>
          <w:p>
            <w:pPr>
              <w:ind w:left="277"/>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20240118030085</w:t>
            </w:r>
          </w:p>
        </w:tc>
        <w:tc>
          <w:tcPr>
            <w:tcW w:w="1290" w:type="dxa"/>
            <w:vAlign w:val="top"/>
            <w:gridSpan w:val="2"/>
            <w:vMerge w:val="restart"/>
            <w:tcBorders>
              <w:bottom w:val="nil"/>
            </w:tcBorders>
          </w:tcPr>
          <w:p>
            <w:pPr>
              <w:pStyle w:val="TableText"/>
              <w:ind w:left="434" w:right="123" w:hanging="311"/>
              <w:spacing w:before="221" w:line="239" w:lineRule="auto"/>
              <w:rPr>
                <w:sz w:val="20"/>
                <w:szCs w:val="20"/>
              </w:rPr>
            </w:pPr>
            <w:r>
              <w:rPr>
                <w:sz w:val="20"/>
                <w:szCs w:val="20"/>
                <w:spacing w:val="7"/>
              </w:rPr>
              <w:t>五日生化需</w:t>
            </w:r>
            <w:r>
              <w:rPr>
                <w:sz w:val="20"/>
                <w:szCs w:val="20"/>
                <w:spacing w:val="1"/>
              </w:rPr>
              <w:t xml:space="preserve"> </w:t>
            </w:r>
            <w:r>
              <w:rPr>
                <w:sz w:val="20"/>
                <w:szCs w:val="20"/>
                <w:spacing w:val="4"/>
              </w:rPr>
              <w:t>氧量</w:t>
            </w:r>
          </w:p>
        </w:tc>
        <w:tc>
          <w:tcPr>
            <w:tcW w:w="1171" w:type="dxa"/>
            <w:vAlign w:val="top"/>
          </w:tcPr>
          <w:p>
            <w:pPr>
              <w:ind w:left="398"/>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25.8</w:t>
            </w:r>
          </w:p>
        </w:tc>
        <w:tc>
          <w:tcPr>
            <w:tcW w:w="1174" w:type="dxa"/>
            <w:vAlign w:val="top"/>
            <w:gridSpan w:val="2"/>
            <w:vMerge w:val="restart"/>
            <w:tcBorders>
              <w:bottom w:val="nil"/>
            </w:tcBorders>
          </w:tcPr>
          <w:p>
            <w:pPr>
              <w:spacing w:line="335" w:lineRule="auto"/>
              <w:rPr>
                <w:rFonts w:ascii="Arial"/>
                <w:sz w:val="21"/>
              </w:rPr>
            </w:pPr>
            <w:r/>
          </w:p>
          <w:p>
            <w:pPr>
              <w:ind w:left="4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0.58</w:t>
            </w:r>
          </w:p>
        </w:tc>
        <w:tc>
          <w:tcPr>
            <w:tcW w:w="1287" w:type="dxa"/>
            <w:vAlign w:val="top"/>
            <w:gridSpan w:val="2"/>
            <w:vMerge w:val="restart"/>
            <w:tcBorders>
              <w:bottom w:val="nil"/>
            </w:tcBorders>
          </w:tcPr>
          <w:p>
            <w:pPr>
              <w:spacing w:line="335" w:lineRule="auto"/>
              <w:rPr>
                <w:rFonts w:ascii="Arial"/>
                <w:sz w:val="21"/>
              </w:rPr>
            </w:pPr>
            <w:r/>
          </w:p>
          <w:p>
            <w:pPr>
              <w:ind w:left="4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w:t>
            </w:r>
          </w:p>
        </w:tc>
        <w:tc>
          <w:tcPr>
            <w:tcW w:w="977" w:type="dxa"/>
            <w:vAlign w:val="top"/>
            <w:vMerge w:val="restart"/>
            <w:tcBorders>
              <w:bottom w:val="nil"/>
            </w:tcBorders>
          </w:tcPr>
          <w:p>
            <w:pPr>
              <w:spacing w:line="289"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65"/>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w:t>
            </w:r>
            <w:r>
              <w:rPr>
                <w:rFonts w:ascii="Times New Roman" w:hAnsi="Times New Roman" w:eastAsia="Times New Roman" w:cs="Times New Roman"/>
                <w:sz w:val="20"/>
                <w:szCs w:val="20"/>
              </w:rPr>
              <w:t>PX</w:t>
            </w:r>
            <w:r>
              <w:rPr>
                <w:rFonts w:ascii="Times New Roman" w:hAnsi="Times New Roman" w:eastAsia="Times New Roman" w:cs="Times New Roman"/>
                <w:sz w:val="20"/>
                <w:szCs w:val="20"/>
                <w:spacing w:val="4"/>
              </w:rPr>
              <w:t>-3</w:t>
            </w:r>
          </w:p>
        </w:tc>
        <w:tc>
          <w:tcPr>
            <w:tcW w:w="1290" w:type="dxa"/>
            <w:vAlign w:val="top"/>
            <w:gridSpan w:val="2"/>
            <w:vMerge w:val="continue"/>
            <w:tcBorders>
              <w:top w:val="nil"/>
            </w:tcBorders>
          </w:tcPr>
          <w:p>
            <w:pPr>
              <w:rPr>
                <w:rFonts w:ascii="Arial"/>
                <w:sz w:val="21"/>
              </w:rPr>
            </w:pPr>
            <w:r/>
          </w:p>
        </w:tc>
        <w:tc>
          <w:tcPr>
            <w:tcW w:w="1171" w:type="dxa"/>
            <w:vAlign w:val="top"/>
          </w:tcPr>
          <w:p>
            <w:pPr>
              <w:ind w:left="39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ind w:left="323" w:right="230" w:hanging="36"/>
              <w:spacing w:before="258" w:line="22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1.26-</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1.31</w:t>
            </w:r>
          </w:p>
        </w:tc>
        <w:tc>
          <w:tcPr>
            <w:tcW w:w="2028" w:type="dxa"/>
            <w:vAlign w:val="top"/>
            <w:gridSpan w:val="2"/>
          </w:tcPr>
          <w:p>
            <w:pPr>
              <w:ind w:left="27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20240118030167</w:t>
            </w:r>
          </w:p>
        </w:tc>
        <w:tc>
          <w:tcPr>
            <w:tcW w:w="1290" w:type="dxa"/>
            <w:vAlign w:val="top"/>
            <w:gridSpan w:val="2"/>
            <w:vMerge w:val="restart"/>
            <w:tcBorders>
              <w:bottom w:val="nil"/>
            </w:tcBorders>
          </w:tcPr>
          <w:p>
            <w:pPr>
              <w:pStyle w:val="TableText"/>
              <w:ind w:left="434" w:right="123" w:hanging="311"/>
              <w:spacing w:before="206"/>
              <w:rPr>
                <w:sz w:val="20"/>
                <w:szCs w:val="20"/>
              </w:rPr>
            </w:pPr>
            <w:r>
              <w:rPr>
                <w:sz w:val="20"/>
                <w:szCs w:val="20"/>
                <w:spacing w:val="7"/>
              </w:rPr>
              <w:t>五日生化需</w:t>
            </w:r>
            <w:r>
              <w:rPr>
                <w:sz w:val="20"/>
                <w:szCs w:val="20"/>
                <w:spacing w:val="1"/>
              </w:rPr>
              <w:t xml:space="preserve"> </w:t>
            </w:r>
            <w:r>
              <w:rPr>
                <w:sz w:val="20"/>
                <w:szCs w:val="20"/>
                <w:spacing w:val="4"/>
              </w:rPr>
              <w:t>氧量</w:t>
            </w:r>
          </w:p>
        </w:tc>
        <w:tc>
          <w:tcPr>
            <w:tcW w:w="1171" w:type="dxa"/>
            <w:vAlign w:val="top"/>
          </w:tcPr>
          <w:p>
            <w:pPr>
              <w:ind w:left="39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25.6</w:t>
            </w:r>
          </w:p>
        </w:tc>
        <w:tc>
          <w:tcPr>
            <w:tcW w:w="1174" w:type="dxa"/>
            <w:vAlign w:val="top"/>
            <w:gridSpan w:val="2"/>
            <w:vMerge w:val="restart"/>
            <w:tcBorders>
              <w:bottom w:val="nil"/>
            </w:tcBorders>
          </w:tcPr>
          <w:p>
            <w:pPr>
              <w:spacing w:line="319"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0.79</w:t>
            </w:r>
          </w:p>
        </w:tc>
        <w:tc>
          <w:tcPr>
            <w:tcW w:w="1287" w:type="dxa"/>
            <w:vAlign w:val="top"/>
            <w:gridSpan w:val="2"/>
            <w:vMerge w:val="restart"/>
            <w:tcBorders>
              <w:bottom w:val="nil"/>
            </w:tcBorders>
          </w:tcPr>
          <w:p>
            <w:pPr>
              <w:spacing w:line="320" w:lineRule="auto"/>
              <w:rPr>
                <w:rFonts w:ascii="Arial"/>
                <w:sz w:val="21"/>
              </w:rPr>
            </w:pPr>
            <w:r/>
          </w:p>
          <w:p>
            <w:pPr>
              <w:ind w:left="4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w:t>
            </w:r>
          </w:p>
        </w:tc>
        <w:tc>
          <w:tcPr>
            <w:tcW w:w="977" w:type="dxa"/>
            <w:vAlign w:val="top"/>
            <w:vMerge w:val="restart"/>
            <w:tcBorders>
              <w:bottom w:val="nil"/>
            </w:tcBorders>
          </w:tcPr>
          <w:p>
            <w:pPr>
              <w:spacing w:line="277"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19"/>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20240118030167P</w:t>
            </w:r>
          </w:p>
        </w:tc>
        <w:tc>
          <w:tcPr>
            <w:tcW w:w="1290" w:type="dxa"/>
            <w:vAlign w:val="top"/>
            <w:gridSpan w:val="2"/>
            <w:vMerge w:val="continue"/>
            <w:tcBorders>
              <w:top w:val="nil"/>
            </w:tcBorders>
          </w:tcPr>
          <w:p>
            <w:pPr>
              <w:rPr>
                <w:rFonts w:ascii="Arial"/>
                <w:sz w:val="21"/>
              </w:rPr>
            </w:pPr>
            <w:r/>
          </w:p>
        </w:tc>
        <w:tc>
          <w:tcPr>
            <w:tcW w:w="1171" w:type="dxa"/>
            <w:vAlign w:val="top"/>
          </w:tcPr>
          <w:p>
            <w:pPr>
              <w:ind w:left="39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25.2</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ind w:left="323" w:right="230" w:hanging="36"/>
              <w:spacing w:before="258" w:line="22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1.26-</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1.31</w:t>
            </w:r>
          </w:p>
        </w:tc>
        <w:tc>
          <w:tcPr>
            <w:tcW w:w="2028" w:type="dxa"/>
            <w:vAlign w:val="top"/>
            <w:gridSpan w:val="2"/>
          </w:tcPr>
          <w:p>
            <w:pPr>
              <w:ind w:left="277"/>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20240118030170</w:t>
            </w:r>
          </w:p>
        </w:tc>
        <w:tc>
          <w:tcPr>
            <w:tcW w:w="1290" w:type="dxa"/>
            <w:vAlign w:val="top"/>
            <w:gridSpan w:val="2"/>
            <w:vMerge w:val="restart"/>
            <w:tcBorders>
              <w:bottom w:val="nil"/>
            </w:tcBorders>
          </w:tcPr>
          <w:p>
            <w:pPr>
              <w:pStyle w:val="TableText"/>
              <w:ind w:left="434" w:right="123" w:hanging="311"/>
              <w:spacing w:before="207" w:line="239" w:lineRule="auto"/>
              <w:rPr>
                <w:sz w:val="20"/>
                <w:szCs w:val="20"/>
              </w:rPr>
            </w:pPr>
            <w:r>
              <w:rPr>
                <w:sz w:val="20"/>
                <w:szCs w:val="20"/>
                <w:spacing w:val="7"/>
              </w:rPr>
              <w:t>五日生化需</w:t>
            </w:r>
            <w:r>
              <w:rPr>
                <w:sz w:val="20"/>
                <w:szCs w:val="20"/>
                <w:spacing w:val="1"/>
              </w:rPr>
              <w:t xml:space="preserve"> </w:t>
            </w:r>
            <w:r>
              <w:rPr>
                <w:sz w:val="20"/>
                <w:szCs w:val="20"/>
                <w:spacing w:val="4"/>
              </w:rPr>
              <w:t>氧量</w:t>
            </w:r>
          </w:p>
        </w:tc>
        <w:tc>
          <w:tcPr>
            <w:tcW w:w="1171" w:type="dxa"/>
            <w:vAlign w:val="top"/>
          </w:tcPr>
          <w:p>
            <w:pPr>
              <w:ind w:left="398"/>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24.3</w:t>
            </w:r>
          </w:p>
        </w:tc>
        <w:tc>
          <w:tcPr>
            <w:tcW w:w="1174" w:type="dxa"/>
            <w:vAlign w:val="top"/>
            <w:gridSpan w:val="2"/>
            <w:vMerge w:val="restart"/>
            <w:tcBorders>
              <w:bottom w:val="nil"/>
            </w:tcBorders>
          </w:tcPr>
          <w:p>
            <w:pPr>
              <w:spacing w:line="321" w:lineRule="auto"/>
              <w:rPr>
                <w:rFonts w:ascii="Arial"/>
                <w:sz w:val="21"/>
              </w:rPr>
            </w:pPr>
            <w:r/>
          </w:p>
          <w:p>
            <w:pPr>
              <w:ind w:left="4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0.41</w:t>
            </w:r>
          </w:p>
        </w:tc>
        <w:tc>
          <w:tcPr>
            <w:tcW w:w="1287" w:type="dxa"/>
            <w:vAlign w:val="top"/>
            <w:gridSpan w:val="2"/>
            <w:vMerge w:val="restart"/>
            <w:tcBorders>
              <w:bottom w:val="nil"/>
            </w:tcBorders>
          </w:tcPr>
          <w:p>
            <w:pPr>
              <w:spacing w:line="321" w:lineRule="auto"/>
              <w:rPr>
                <w:rFonts w:ascii="Arial"/>
                <w:sz w:val="21"/>
              </w:rPr>
            </w:pPr>
            <w:r/>
          </w:p>
          <w:p>
            <w:pPr>
              <w:ind w:left="4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≤25</w:t>
            </w:r>
          </w:p>
        </w:tc>
        <w:tc>
          <w:tcPr>
            <w:tcW w:w="977" w:type="dxa"/>
            <w:vAlign w:val="top"/>
            <w:vMerge w:val="restart"/>
            <w:tcBorders>
              <w:bottom w:val="nil"/>
            </w:tcBorders>
          </w:tcPr>
          <w:p>
            <w:pPr>
              <w:spacing w:line="276"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39"/>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w:t>
            </w:r>
            <w:r>
              <w:rPr>
                <w:rFonts w:ascii="Times New Roman" w:hAnsi="Times New Roman" w:eastAsia="Times New Roman" w:cs="Times New Roman"/>
                <w:sz w:val="20"/>
                <w:szCs w:val="20"/>
              </w:rPr>
              <w:t>PX</w:t>
            </w:r>
            <w:r>
              <w:rPr>
                <w:rFonts w:ascii="Times New Roman" w:hAnsi="Times New Roman" w:eastAsia="Times New Roman" w:cs="Times New Roman"/>
                <w:sz w:val="20"/>
                <w:szCs w:val="20"/>
                <w:spacing w:val="4"/>
              </w:rPr>
              <w:t xml:space="preserve"> -6</w:t>
            </w:r>
          </w:p>
        </w:tc>
        <w:tc>
          <w:tcPr>
            <w:tcW w:w="1290" w:type="dxa"/>
            <w:vAlign w:val="top"/>
            <w:gridSpan w:val="2"/>
            <w:vMerge w:val="continue"/>
            <w:tcBorders>
              <w:top w:val="nil"/>
            </w:tcBorders>
          </w:tcPr>
          <w:p>
            <w:pPr>
              <w:rPr>
                <w:rFonts w:ascii="Arial"/>
                <w:sz w:val="21"/>
              </w:rPr>
            </w:pPr>
            <w:r/>
          </w:p>
        </w:tc>
        <w:tc>
          <w:tcPr>
            <w:tcW w:w="1171" w:type="dxa"/>
            <w:vAlign w:val="top"/>
          </w:tcPr>
          <w:p>
            <w:pPr>
              <w:ind w:left="39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24.5</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spacing w:line="319" w:lineRule="auto"/>
              <w:rPr>
                <w:rFonts w:ascii="Arial"/>
                <w:sz w:val="21"/>
              </w:rPr>
            </w:pPr>
            <w:r/>
          </w:p>
          <w:p>
            <w:pPr>
              <w:ind w:left="32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28" w:type="dxa"/>
            <w:vAlign w:val="top"/>
            <w:gridSpan w:val="2"/>
          </w:tcPr>
          <w:p>
            <w:pPr>
              <w:ind w:left="27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20240118030078</w:t>
            </w:r>
          </w:p>
        </w:tc>
        <w:tc>
          <w:tcPr>
            <w:tcW w:w="1290" w:type="dxa"/>
            <w:vAlign w:val="top"/>
            <w:gridSpan w:val="2"/>
            <w:vMerge w:val="restart"/>
            <w:tcBorders>
              <w:bottom w:val="nil"/>
            </w:tcBorders>
          </w:tcPr>
          <w:p>
            <w:pPr>
              <w:spacing w:line="276" w:lineRule="auto"/>
              <w:rPr>
                <w:rFonts w:ascii="Arial"/>
                <w:sz w:val="21"/>
              </w:rPr>
            </w:pPr>
            <w:r/>
          </w:p>
          <w:p>
            <w:pPr>
              <w:pStyle w:val="TableText"/>
              <w:ind w:left="437"/>
              <w:spacing w:before="65" w:line="228" w:lineRule="auto"/>
              <w:rPr>
                <w:sz w:val="20"/>
                <w:szCs w:val="20"/>
              </w:rPr>
            </w:pPr>
            <w:r>
              <w:rPr>
                <w:sz w:val="20"/>
                <w:szCs w:val="20"/>
                <w:spacing w:val="3"/>
              </w:rPr>
              <w:t>总氮</w:t>
            </w:r>
          </w:p>
        </w:tc>
        <w:tc>
          <w:tcPr>
            <w:tcW w:w="1171" w:type="dxa"/>
            <w:vAlign w:val="top"/>
          </w:tcPr>
          <w:p>
            <w:pPr>
              <w:ind w:left="40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5.24</w:t>
            </w:r>
          </w:p>
        </w:tc>
        <w:tc>
          <w:tcPr>
            <w:tcW w:w="1174" w:type="dxa"/>
            <w:vAlign w:val="top"/>
            <w:gridSpan w:val="2"/>
            <w:vMerge w:val="restart"/>
            <w:tcBorders>
              <w:bottom w:val="nil"/>
            </w:tcBorders>
          </w:tcPr>
          <w:p>
            <w:pPr>
              <w:spacing w:line="319"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0.76</w:t>
            </w:r>
          </w:p>
        </w:tc>
        <w:tc>
          <w:tcPr>
            <w:tcW w:w="1287" w:type="dxa"/>
            <w:vAlign w:val="top"/>
            <w:gridSpan w:val="2"/>
            <w:vMerge w:val="restart"/>
            <w:tcBorders>
              <w:bottom w:val="nil"/>
            </w:tcBorders>
          </w:tcPr>
          <w:p>
            <w:pPr>
              <w:spacing w:line="323" w:lineRule="auto"/>
              <w:rPr>
                <w:rFonts w:ascii="Arial"/>
                <w:sz w:val="21"/>
              </w:rPr>
            </w:pPr>
            <w:r/>
          </w:p>
          <w:p>
            <w:pPr>
              <w:ind w:left="531"/>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w:t>
            </w:r>
          </w:p>
        </w:tc>
        <w:tc>
          <w:tcPr>
            <w:tcW w:w="977" w:type="dxa"/>
            <w:vAlign w:val="top"/>
            <w:vMerge w:val="restart"/>
            <w:tcBorders>
              <w:bottom w:val="nil"/>
            </w:tcBorders>
          </w:tcPr>
          <w:p>
            <w:pPr>
              <w:spacing w:line="277"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19"/>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20240118030078P</w:t>
            </w:r>
          </w:p>
        </w:tc>
        <w:tc>
          <w:tcPr>
            <w:tcW w:w="1290" w:type="dxa"/>
            <w:vAlign w:val="top"/>
            <w:gridSpan w:val="2"/>
            <w:vMerge w:val="continue"/>
            <w:tcBorders>
              <w:top w:val="nil"/>
            </w:tcBorders>
          </w:tcPr>
          <w:p>
            <w:pPr>
              <w:rPr>
                <w:rFonts w:ascii="Arial"/>
                <w:sz w:val="21"/>
              </w:rPr>
            </w:pPr>
            <w:r/>
          </w:p>
        </w:tc>
        <w:tc>
          <w:tcPr>
            <w:tcW w:w="1171" w:type="dxa"/>
            <w:vAlign w:val="top"/>
          </w:tcPr>
          <w:p>
            <w:pPr>
              <w:ind w:left="40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5.32</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spacing w:line="321"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28" w:type="dxa"/>
            <w:vAlign w:val="top"/>
            <w:gridSpan w:val="2"/>
          </w:tcPr>
          <w:p>
            <w:pPr>
              <w:ind w:left="277"/>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20240118030081</w:t>
            </w:r>
          </w:p>
        </w:tc>
        <w:tc>
          <w:tcPr>
            <w:tcW w:w="1290" w:type="dxa"/>
            <w:vAlign w:val="top"/>
            <w:gridSpan w:val="2"/>
            <w:vMerge w:val="restart"/>
            <w:tcBorders>
              <w:bottom w:val="nil"/>
            </w:tcBorders>
          </w:tcPr>
          <w:p>
            <w:pPr>
              <w:spacing w:line="275" w:lineRule="auto"/>
              <w:rPr>
                <w:rFonts w:ascii="Arial"/>
                <w:sz w:val="21"/>
              </w:rPr>
            </w:pPr>
            <w:r/>
          </w:p>
          <w:p>
            <w:pPr>
              <w:pStyle w:val="TableText"/>
              <w:ind w:left="437"/>
              <w:spacing w:before="65" w:line="228" w:lineRule="auto"/>
              <w:rPr>
                <w:sz w:val="20"/>
                <w:szCs w:val="20"/>
              </w:rPr>
            </w:pPr>
            <w:r>
              <w:rPr>
                <w:sz w:val="20"/>
                <w:szCs w:val="20"/>
                <w:spacing w:val="3"/>
              </w:rPr>
              <w:t>总氮</w:t>
            </w:r>
          </w:p>
        </w:tc>
        <w:tc>
          <w:tcPr>
            <w:tcW w:w="1171" w:type="dxa"/>
            <w:vAlign w:val="top"/>
          </w:tcPr>
          <w:p>
            <w:pPr>
              <w:ind w:left="404"/>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5.47</w:t>
            </w:r>
          </w:p>
        </w:tc>
        <w:tc>
          <w:tcPr>
            <w:tcW w:w="1174" w:type="dxa"/>
            <w:vAlign w:val="top"/>
            <w:gridSpan w:val="2"/>
            <w:vMerge w:val="restart"/>
            <w:tcBorders>
              <w:bottom w:val="nil"/>
            </w:tcBorders>
          </w:tcPr>
          <w:p>
            <w:pPr>
              <w:spacing w:line="321" w:lineRule="auto"/>
              <w:rPr>
                <w:rFonts w:ascii="Arial"/>
                <w:sz w:val="21"/>
              </w:rPr>
            </w:pPr>
            <w:r/>
          </w:p>
          <w:p>
            <w:pPr>
              <w:ind w:left="4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0.18</w:t>
            </w:r>
          </w:p>
        </w:tc>
        <w:tc>
          <w:tcPr>
            <w:tcW w:w="1287" w:type="dxa"/>
            <w:vAlign w:val="top"/>
            <w:gridSpan w:val="2"/>
            <w:vMerge w:val="restart"/>
            <w:tcBorders>
              <w:bottom w:val="nil"/>
            </w:tcBorders>
          </w:tcPr>
          <w:p>
            <w:pPr>
              <w:spacing w:line="324" w:lineRule="auto"/>
              <w:rPr>
                <w:rFonts w:ascii="Arial"/>
                <w:sz w:val="21"/>
              </w:rPr>
            </w:pPr>
            <w:r/>
          </w:p>
          <w:p>
            <w:pPr>
              <w:ind w:left="531"/>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w:t>
            </w:r>
          </w:p>
        </w:tc>
        <w:tc>
          <w:tcPr>
            <w:tcW w:w="977" w:type="dxa"/>
            <w:vAlign w:val="top"/>
            <w:vMerge w:val="restart"/>
            <w:tcBorders>
              <w:bottom w:val="nil"/>
            </w:tcBorders>
          </w:tcPr>
          <w:p>
            <w:pPr>
              <w:spacing w:line="276"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39"/>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w:t>
            </w:r>
            <w:r>
              <w:rPr>
                <w:rFonts w:ascii="Times New Roman" w:hAnsi="Times New Roman" w:eastAsia="Times New Roman" w:cs="Times New Roman"/>
                <w:sz w:val="20"/>
                <w:szCs w:val="20"/>
              </w:rPr>
              <w:t>PX</w:t>
            </w:r>
            <w:r>
              <w:rPr>
                <w:rFonts w:ascii="Times New Roman" w:hAnsi="Times New Roman" w:eastAsia="Times New Roman" w:cs="Times New Roman"/>
                <w:sz w:val="20"/>
                <w:szCs w:val="20"/>
                <w:spacing w:val="4"/>
              </w:rPr>
              <w:t xml:space="preserve"> -2</w:t>
            </w:r>
          </w:p>
        </w:tc>
        <w:tc>
          <w:tcPr>
            <w:tcW w:w="1290" w:type="dxa"/>
            <w:vAlign w:val="top"/>
            <w:gridSpan w:val="2"/>
            <w:vMerge w:val="continue"/>
            <w:tcBorders>
              <w:top w:val="nil"/>
            </w:tcBorders>
          </w:tcPr>
          <w:p>
            <w:pPr>
              <w:rPr>
                <w:rFonts w:ascii="Arial"/>
                <w:sz w:val="21"/>
              </w:rPr>
            </w:pPr>
            <w:r/>
          </w:p>
        </w:tc>
        <w:tc>
          <w:tcPr>
            <w:tcW w:w="1171" w:type="dxa"/>
            <w:vAlign w:val="top"/>
          </w:tcPr>
          <w:p>
            <w:pPr>
              <w:ind w:left="40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5.49</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spacing w:line="319" w:lineRule="auto"/>
              <w:rPr>
                <w:rFonts w:ascii="Arial"/>
                <w:sz w:val="21"/>
              </w:rPr>
            </w:pPr>
            <w:r/>
          </w:p>
          <w:p>
            <w:pPr>
              <w:ind w:left="32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28" w:type="dxa"/>
            <w:vAlign w:val="top"/>
            <w:gridSpan w:val="2"/>
          </w:tcPr>
          <w:p>
            <w:pPr>
              <w:ind w:left="27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20240118030163</w:t>
            </w:r>
          </w:p>
        </w:tc>
        <w:tc>
          <w:tcPr>
            <w:tcW w:w="1290" w:type="dxa"/>
            <w:vAlign w:val="top"/>
            <w:gridSpan w:val="2"/>
            <w:vMerge w:val="restart"/>
            <w:tcBorders>
              <w:bottom w:val="nil"/>
            </w:tcBorders>
          </w:tcPr>
          <w:p>
            <w:pPr>
              <w:spacing w:line="276" w:lineRule="auto"/>
              <w:rPr>
                <w:rFonts w:ascii="Arial"/>
                <w:sz w:val="21"/>
              </w:rPr>
            </w:pPr>
            <w:r/>
          </w:p>
          <w:p>
            <w:pPr>
              <w:pStyle w:val="TableText"/>
              <w:ind w:left="437"/>
              <w:spacing w:before="65" w:line="228" w:lineRule="auto"/>
              <w:rPr>
                <w:sz w:val="20"/>
                <w:szCs w:val="20"/>
              </w:rPr>
            </w:pPr>
            <w:r>
              <w:rPr>
                <w:sz w:val="20"/>
                <w:szCs w:val="20"/>
                <w:spacing w:val="3"/>
              </w:rPr>
              <w:t>总氮</w:t>
            </w:r>
          </w:p>
        </w:tc>
        <w:tc>
          <w:tcPr>
            <w:tcW w:w="1171" w:type="dxa"/>
            <w:vAlign w:val="top"/>
          </w:tcPr>
          <w:p>
            <w:pPr>
              <w:ind w:left="40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5.34</w:t>
            </w:r>
          </w:p>
        </w:tc>
        <w:tc>
          <w:tcPr>
            <w:tcW w:w="1174" w:type="dxa"/>
            <w:vAlign w:val="top"/>
            <w:gridSpan w:val="2"/>
            <w:vMerge w:val="restart"/>
            <w:tcBorders>
              <w:bottom w:val="nil"/>
            </w:tcBorders>
          </w:tcPr>
          <w:p>
            <w:pPr>
              <w:spacing w:line="319"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0.19</w:t>
            </w:r>
          </w:p>
        </w:tc>
        <w:tc>
          <w:tcPr>
            <w:tcW w:w="1287" w:type="dxa"/>
            <w:vAlign w:val="top"/>
            <w:gridSpan w:val="2"/>
            <w:vMerge w:val="restart"/>
            <w:tcBorders>
              <w:bottom w:val="nil"/>
            </w:tcBorders>
          </w:tcPr>
          <w:p>
            <w:pPr>
              <w:spacing w:line="323" w:lineRule="auto"/>
              <w:rPr>
                <w:rFonts w:ascii="Arial"/>
                <w:sz w:val="21"/>
              </w:rPr>
            </w:pPr>
            <w:r/>
          </w:p>
          <w:p>
            <w:pPr>
              <w:ind w:left="531"/>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w:t>
            </w:r>
          </w:p>
        </w:tc>
        <w:tc>
          <w:tcPr>
            <w:tcW w:w="977" w:type="dxa"/>
            <w:vAlign w:val="top"/>
            <w:vMerge w:val="restart"/>
            <w:tcBorders>
              <w:bottom w:val="nil"/>
            </w:tcBorders>
          </w:tcPr>
          <w:p>
            <w:pPr>
              <w:spacing w:line="277"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19"/>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20240118030163P</w:t>
            </w:r>
          </w:p>
        </w:tc>
        <w:tc>
          <w:tcPr>
            <w:tcW w:w="1290" w:type="dxa"/>
            <w:vAlign w:val="top"/>
            <w:gridSpan w:val="2"/>
            <w:vMerge w:val="continue"/>
            <w:tcBorders>
              <w:top w:val="nil"/>
            </w:tcBorders>
          </w:tcPr>
          <w:p>
            <w:pPr>
              <w:rPr>
                <w:rFonts w:ascii="Arial"/>
                <w:sz w:val="21"/>
              </w:rPr>
            </w:pPr>
            <w:r/>
          </w:p>
        </w:tc>
        <w:tc>
          <w:tcPr>
            <w:tcW w:w="1171" w:type="dxa"/>
            <w:vAlign w:val="top"/>
          </w:tcPr>
          <w:p>
            <w:pPr>
              <w:ind w:left="40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5.36</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spacing w:line="321"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28" w:type="dxa"/>
            <w:vAlign w:val="top"/>
            <w:gridSpan w:val="2"/>
          </w:tcPr>
          <w:p>
            <w:pPr>
              <w:ind w:left="277"/>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20240118030166</w:t>
            </w:r>
          </w:p>
        </w:tc>
        <w:tc>
          <w:tcPr>
            <w:tcW w:w="1290" w:type="dxa"/>
            <w:vAlign w:val="top"/>
            <w:gridSpan w:val="2"/>
            <w:vMerge w:val="restart"/>
            <w:tcBorders>
              <w:bottom w:val="nil"/>
            </w:tcBorders>
          </w:tcPr>
          <w:p>
            <w:pPr>
              <w:spacing w:line="275" w:lineRule="auto"/>
              <w:rPr>
                <w:rFonts w:ascii="Arial"/>
                <w:sz w:val="21"/>
              </w:rPr>
            </w:pPr>
            <w:r/>
          </w:p>
          <w:p>
            <w:pPr>
              <w:pStyle w:val="TableText"/>
              <w:ind w:left="437"/>
              <w:spacing w:before="65" w:line="228" w:lineRule="auto"/>
              <w:rPr>
                <w:sz w:val="20"/>
                <w:szCs w:val="20"/>
              </w:rPr>
            </w:pPr>
            <w:r>
              <w:rPr>
                <w:sz w:val="20"/>
                <w:szCs w:val="20"/>
                <w:spacing w:val="3"/>
              </w:rPr>
              <w:t>总氮</w:t>
            </w:r>
          </w:p>
        </w:tc>
        <w:tc>
          <w:tcPr>
            <w:tcW w:w="1171" w:type="dxa"/>
            <w:vAlign w:val="top"/>
          </w:tcPr>
          <w:p>
            <w:pPr>
              <w:ind w:left="404"/>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5.38</w:t>
            </w:r>
          </w:p>
        </w:tc>
        <w:tc>
          <w:tcPr>
            <w:tcW w:w="1174" w:type="dxa"/>
            <w:vAlign w:val="top"/>
            <w:gridSpan w:val="2"/>
            <w:vMerge w:val="restart"/>
            <w:tcBorders>
              <w:bottom w:val="nil"/>
            </w:tcBorders>
          </w:tcPr>
          <w:p>
            <w:pPr>
              <w:spacing w:line="321" w:lineRule="auto"/>
              <w:rPr>
                <w:rFonts w:ascii="Arial"/>
                <w:sz w:val="21"/>
              </w:rPr>
            </w:pPr>
            <w:r/>
          </w:p>
          <w:p>
            <w:pPr>
              <w:ind w:left="4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0.28</w:t>
            </w:r>
          </w:p>
        </w:tc>
        <w:tc>
          <w:tcPr>
            <w:tcW w:w="1287" w:type="dxa"/>
            <w:vAlign w:val="top"/>
            <w:gridSpan w:val="2"/>
            <w:vMerge w:val="restart"/>
            <w:tcBorders>
              <w:bottom w:val="nil"/>
            </w:tcBorders>
          </w:tcPr>
          <w:p>
            <w:pPr>
              <w:spacing w:line="324" w:lineRule="auto"/>
              <w:rPr>
                <w:rFonts w:ascii="Arial"/>
                <w:sz w:val="21"/>
              </w:rPr>
            </w:pPr>
            <w:r/>
          </w:p>
          <w:p>
            <w:pPr>
              <w:ind w:left="531"/>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≤5</w:t>
            </w:r>
          </w:p>
        </w:tc>
        <w:tc>
          <w:tcPr>
            <w:tcW w:w="977" w:type="dxa"/>
            <w:vAlign w:val="top"/>
            <w:vMerge w:val="restart"/>
            <w:tcBorders>
              <w:bottom w:val="nil"/>
            </w:tcBorders>
          </w:tcPr>
          <w:p>
            <w:pPr>
              <w:spacing w:line="276"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39"/>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w:t>
            </w:r>
            <w:r>
              <w:rPr>
                <w:rFonts w:ascii="Times New Roman" w:hAnsi="Times New Roman" w:eastAsia="Times New Roman" w:cs="Times New Roman"/>
                <w:sz w:val="20"/>
                <w:szCs w:val="20"/>
              </w:rPr>
              <w:t>PX</w:t>
            </w:r>
            <w:r>
              <w:rPr>
                <w:rFonts w:ascii="Times New Roman" w:hAnsi="Times New Roman" w:eastAsia="Times New Roman" w:cs="Times New Roman"/>
                <w:sz w:val="20"/>
                <w:szCs w:val="20"/>
                <w:spacing w:val="4"/>
              </w:rPr>
              <w:t xml:space="preserve"> -5</w:t>
            </w:r>
          </w:p>
        </w:tc>
        <w:tc>
          <w:tcPr>
            <w:tcW w:w="1290" w:type="dxa"/>
            <w:vAlign w:val="top"/>
            <w:gridSpan w:val="2"/>
            <w:vMerge w:val="continue"/>
            <w:tcBorders>
              <w:top w:val="nil"/>
            </w:tcBorders>
          </w:tcPr>
          <w:p>
            <w:pPr>
              <w:rPr>
                <w:rFonts w:ascii="Arial"/>
                <w:sz w:val="21"/>
              </w:rPr>
            </w:pPr>
            <w:r/>
          </w:p>
        </w:tc>
        <w:tc>
          <w:tcPr>
            <w:tcW w:w="1171" w:type="dxa"/>
            <w:vAlign w:val="top"/>
          </w:tcPr>
          <w:p>
            <w:pPr>
              <w:ind w:left="40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5.35</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spacing w:line="319" w:lineRule="auto"/>
              <w:rPr>
                <w:rFonts w:ascii="Arial"/>
                <w:sz w:val="21"/>
              </w:rPr>
            </w:pPr>
            <w:r/>
          </w:p>
          <w:p>
            <w:pPr>
              <w:ind w:left="32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28" w:type="dxa"/>
            <w:vAlign w:val="top"/>
            <w:gridSpan w:val="2"/>
          </w:tcPr>
          <w:p>
            <w:pPr>
              <w:ind w:left="27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20240118030070</w:t>
            </w:r>
          </w:p>
        </w:tc>
        <w:tc>
          <w:tcPr>
            <w:tcW w:w="1290" w:type="dxa"/>
            <w:vAlign w:val="top"/>
            <w:gridSpan w:val="2"/>
            <w:vMerge w:val="restart"/>
            <w:tcBorders>
              <w:bottom w:val="nil"/>
            </w:tcBorders>
          </w:tcPr>
          <w:p>
            <w:pPr>
              <w:spacing w:line="276" w:lineRule="auto"/>
              <w:rPr>
                <w:rFonts w:ascii="Arial"/>
                <w:sz w:val="21"/>
              </w:rPr>
            </w:pPr>
            <w:r/>
          </w:p>
          <w:p>
            <w:pPr>
              <w:pStyle w:val="TableText"/>
              <w:ind w:left="434"/>
              <w:spacing w:before="65" w:line="228" w:lineRule="auto"/>
              <w:rPr>
                <w:sz w:val="20"/>
                <w:szCs w:val="20"/>
              </w:rPr>
            </w:pPr>
            <w:r>
              <w:rPr>
                <w:sz w:val="20"/>
                <w:szCs w:val="20"/>
                <w:spacing w:val="4"/>
              </w:rPr>
              <w:t>氨氮</w:t>
            </w:r>
          </w:p>
        </w:tc>
        <w:tc>
          <w:tcPr>
            <w:tcW w:w="1171" w:type="dxa"/>
            <w:vAlign w:val="top"/>
          </w:tcPr>
          <w:p>
            <w:pPr>
              <w:ind w:left="41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1.57</w:t>
            </w:r>
          </w:p>
        </w:tc>
        <w:tc>
          <w:tcPr>
            <w:tcW w:w="1174" w:type="dxa"/>
            <w:vAlign w:val="top"/>
            <w:gridSpan w:val="2"/>
            <w:vMerge w:val="restart"/>
            <w:tcBorders>
              <w:bottom w:val="nil"/>
            </w:tcBorders>
          </w:tcPr>
          <w:p>
            <w:pPr>
              <w:spacing w:line="319"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0.63</w:t>
            </w:r>
          </w:p>
        </w:tc>
        <w:tc>
          <w:tcPr>
            <w:tcW w:w="1287" w:type="dxa"/>
            <w:vAlign w:val="top"/>
            <w:gridSpan w:val="2"/>
            <w:vMerge w:val="restart"/>
            <w:tcBorders>
              <w:bottom w:val="nil"/>
            </w:tcBorders>
          </w:tcPr>
          <w:p>
            <w:pPr>
              <w:spacing w:line="320" w:lineRule="auto"/>
              <w:rPr>
                <w:rFonts w:ascii="Arial"/>
                <w:sz w:val="21"/>
              </w:rPr>
            </w:pPr>
            <w:r/>
          </w:p>
          <w:p>
            <w:pPr>
              <w:ind w:left="4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77" w:type="dxa"/>
            <w:vAlign w:val="top"/>
            <w:vMerge w:val="restart"/>
            <w:tcBorders>
              <w:bottom w:val="nil"/>
            </w:tcBorders>
          </w:tcPr>
          <w:p>
            <w:pPr>
              <w:spacing w:line="277"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19"/>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20240118030070P</w:t>
            </w:r>
          </w:p>
        </w:tc>
        <w:tc>
          <w:tcPr>
            <w:tcW w:w="1290" w:type="dxa"/>
            <w:vAlign w:val="top"/>
            <w:gridSpan w:val="2"/>
            <w:vMerge w:val="continue"/>
            <w:tcBorders>
              <w:top w:val="nil"/>
            </w:tcBorders>
          </w:tcPr>
          <w:p>
            <w:pPr>
              <w:rPr>
                <w:rFonts w:ascii="Arial"/>
                <w:sz w:val="21"/>
              </w:rPr>
            </w:pPr>
            <w:r/>
          </w:p>
        </w:tc>
        <w:tc>
          <w:tcPr>
            <w:tcW w:w="1171" w:type="dxa"/>
            <w:vAlign w:val="top"/>
          </w:tcPr>
          <w:p>
            <w:pPr>
              <w:ind w:left="41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1.59</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spacing w:line="321" w:lineRule="auto"/>
              <w:rPr>
                <w:rFonts w:ascii="Arial"/>
                <w:sz w:val="21"/>
              </w:rPr>
            </w:pPr>
            <w:r/>
          </w:p>
          <w:p>
            <w:pPr>
              <w:ind w:left="32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1.25</w:t>
            </w:r>
          </w:p>
        </w:tc>
        <w:tc>
          <w:tcPr>
            <w:tcW w:w="2028" w:type="dxa"/>
            <w:vAlign w:val="top"/>
            <w:gridSpan w:val="2"/>
          </w:tcPr>
          <w:p>
            <w:pPr>
              <w:ind w:left="277"/>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20240118030073</w:t>
            </w:r>
          </w:p>
        </w:tc>
        <w:tc>
          <w:tcPr>
            <w:tcW w:w="1290" w:type="dxa"/>
            <w:vAlign w:val="top"/>
            <w:gridSpan w:val="2"/>
            <w:vMerge w:val="restart"/>
            <w:tcBorders>
              <w:bottom w:val="nil"/>
            </w:tcBorders>
          </w:tcPr>
          <w:p>
            <w:pPr>
              <w:spacing w:line="275" w:lineRule="auto"/>
              <w:rPr>
                <w:rFonts w:ascii="Arial"/>
                <w:sz w:val="21"/>
              </w:rPr>
            </w:pPr>
            <w:r/>
          </w:p>
          <w:p>
            <w:pPr>
              <w:pStyle w:val="TableText"/>
              <w:ind w:left="434"/>
              <w:spacing w:before="65" w:line="228" w:lineRule="auto"/>
              <w:rPr>
                <w:sz w:val="20"/>
                <w:szCs w:val="20"/>
              </w:rPr>
            </w:pPr>
            <w:r>
              <w:rPr>
                <w:sz w:val="20"/>
                <w:szCs w:val="20"/>
                <w:spacing w:val="4"/>
              </w:rPr>
              <w:t>氨氮</w:t>
            </w:r>
          </w:p>
        </w:tc>
        <w:tc>
          <w:tcPr>
            <w:tcW w:w="1171" w:type="dxa"/>
            <w:vAlign w:val="top"/>
          </w:tcPr>
          <w:p>
            <w:pPr>
              <w:ind w:left="418"/>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1.72</w:t>
            </w:r>
          </w:p>
        </w:tc>
        <w:tc>
          <w:tcPr>
            <w:tcW w:w="1174" w:type="dxa"/>
            <w:vAlign w:val="top"/>
            <w:gridSpan w:val="2"/>
            <w:vMerge w:val="restart"/>
            <w:tcBorders>
              <w:bottom w:val="nil"/>
            </w:tcBorders>
          </w:tcPr>
          <w:p>
            <w:pPr>
              <w:spacing w:line="321" w:lineRule="auto"/>
              <w:rPr>
                <w:rFonts w:ascii="Arial"/>
                <w:sz w:val="21"/>
              </w:rPr>
            </w:pPr>
            <w:r/>
          </w:p>
          <w:p>
            <w:pPr>
              <w:ind w:left="40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0.86</w:t>
            </w:r>
          </w:p>
        </w:tc>
        <w:tc>
          <w:tcPr>
            <w:tcW w:w="1287" w:type="dxa"/>
            <w:vAlign w:val="top"/>
            <w:gridSpan w:val="2"/>
            <w:vMerge w:val="restart"/>
            <w:tcBorders>
              <w:bottom w:val="nil"/>
            </w:tcBorders>
          </w:tcPr>
          <w:p>
            <w:pPr>
              <w:spacing w:line="321" w:lineRule="auto"/>
              <w:rPr>
                <w:rFonts w:ascii="Arial"/>
                <w:sz w:val="21"/>
              </w:rPr>
            </w:pPr>
            <w:r/>
          </w:p>
          <w:p>
            <w:pPr>
              <w:ind w:left="4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77" w:type="dxa"/>
            <w:vAlign w:val="top"/>
            <w:vMerge w:val="restart"/>
            <w:tcBorders>
              <w:bottom w:val="nil"/>
            </w:tcBorders>
          </w:tcPr>
          <w:p>
            <w:pPr>
              <w:spacing w:line="276"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65"/>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w:t>
            </w:r>
            <w:r>
              <w:rPr>
                <w:rFonts w:ascii="Times New Roman" w:hAnsi="Times New Roman" w:eastAsia="Times New Roman" w:cs="Times New Roman"/>
                <w:sz w:val="20"/>
                <w:szCs w:val="20"/>
              </w:rPr>
              <w:t>PX</w:t>
            </w:r>
            <w:r>
              <w:rPr>
                <w:rFonts w:ascii="Times New Roman" w:hAnsi="Times New Roman" w:eastAsia="Times New Roman" w:cs="Times New Roman"/>
                <w:sz w:val="20"/>
                <w:szCs w:val="20"/>
                <w:spacing w:val="4"/>
              </w:rPr>
              <w:t>-</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4"/>
              </w:rPr>
              <w:t>1</w:t>
            </w:r>
          </w:p>
        </w:tc>
        <w:tc>
          <w:tcPr>
            <w:tcW w:w="1290" w:type="dxa"/>
            <w:vAlign w:val="top"/>
            <w:gridSpan w:val="2"/>
            <w:vMerge w:val="continue"/>
            <w:tcBorders>
              <w:top w:val="nil"/>
            </w:tcBorders>
          </w:tcPr>
          <w:p>
            <w:pPr>
              <w:rPr>
                <w:rFonts w:ascii="Arial"/>
                <w:sz w:val="21"/>
              </w:rPr>
            </w:pPr>
            <w:r/>
          </w:p>
        </w:tc>
        <w:tc>
          <w:tcPr>
            <w:tcW w:w="1171" w:type="dxa"/>
            <w:vAlign w:val="top"/>
          </w:tcPr>
          <w:p>
            <w:pPr>
              <w:ind w:left="41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1.75</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spacing w:line="319" w:lineRule="auto"/>
              <w:rPr>
                <w:rFonts w:ascii="Arial"/>
                <w:sz w:val="21"/>
              </w:rPr>
            </w:pPr>
            <w:r/>
          </w:p>
          <w:p>
            <w:pPr>
              <w:ind w:left="32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28" w:type="dxa"/>
            <w:vAlign w:val="top"/>
            <w:gridSpan w:val="2"/>
          </w:tcPr>
          <w:p>
            <w:pPr>
              <w:ind w:left="27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20240118030155</w:t>
            </w:r>
          </w:p>
        </w:tc>
        <w:tc>
          <w:tcPr>
            <w:tcW w:w="1290" w:type="dxa"/>
            <w:vAlign w:val="top"/>
            <w:gridSpan w:val="2"/>
            <w:vMerge w:val="restart"/>
            <w:tcBorders>
              <w:bottom w:val="nil"/>
            </w:tcBorders>
          </w:tcPr>
          <w:p>
            <w:pPr>
              <w:spacing w:line="276" w:lineRule="auto"/>
              <w:rPr>
                <w:rFonts w:ascii="Arial"/>
                <w:sz w:val="21"/>
              </w:rPr>
            </w:pPr>
            <w:r/>
          </w:p>
          <w:p>
            <w:pPr>
              <w:pStyle w:val="TableText"/>
              <w:ind w:left="434"/>
              <w:spacing w:before="65" w:line="228" w:lineRule="auto"/>
              <w:rPr>
                <w:sz w:val="20"/>
                <w:szCs w:val="20"/>
              </w:rPr>
            </w:pPr>
            <w:r>
              <w:rPr>
                <w:sz w:val="20"/>
                <w:szCs w:val="20"/>
                <w:spacing w:val="4"/>
              </w:rPr>
              <w:t>氨氮</w:t>
            </w:r>
          </w:p>
        </w:tc>
        <w:tc>
          <w:tcPr>
            <w:tcW w:w="1171" w:type="dxa"/>
            <w:vAlign w:val="top"/>
          </w:tcPr>
          <w:p>
            <w:pPr>
              <w:ind w:left="41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1.62</w:t>
            </w:r>
          </w:p>
        </w:tc>
        <w:tc>
          <w:tcPr>
            <w:tcW w:w="1174" w:type="dxa"/>
            <w:vAlign w:val="top"/>
            <w:gridSpan w:val="2"/>
            <w:vMerge w:val="restart"/>
            <w:tcBorders>
              <w:bottom w:val="nil"/>
            </w:tcBorders>
          </w:tcPr>
          <w:p>
            <w:pPr>
              <w:spacing w:line="319"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0.61</w:t>
            </w:r>
          </w:p>
        </w:tc>
        <w:tc>
          <w:tcPr>
            <w:tcW w:w="1287" w:type="dxa"/>
            <w:vAlign w:val="top"/>
            <w:gridSpan w:val="2"/>
            <w:vMerge w:val="restart"/>
            <w:tcBorders>
              <w:bottom w:val="nil"/>
            </w:tcBorders>
          </w:tcPr>
          <w:p>
            <w:pPr>
              <w:spacing w:line="320" w:lineRule="auto"/>
              <w:rPr>
                <w:rFonts w:ascii="Arial"/>
                <w:sz w:val="21"/>
              </w:rPr>
            </w:pPr>
            <w:r/>
          </w:p>
          <w:p>
            <w:pPr>
              <w:ind w:left="47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77" w:type="dxa"/>
            <w:vAlign w:val="top"/>
            <w:vMerge w:val="restart"/>
            <w:tcBorders>
              <w:bottom w:val="nil"/>
            </w:tcBorders>
          </w:tcPr>
          <w:p>
            <w:pPr>
              <w:spacing w:line="277"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48"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19"/>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20240118030155P</w:t>
            </w:r>
          </w:p>
        </w:tc>
        <w:tc>
          <w:tcPr>
            <w:tcW w:w="1290" w:type="dxa"/>
            <w:vAlign w:val="top"/>
            <w:gridSpan w:val="2"/>
            <w:vMerge w:val="continue"/>
            <w:tcBorders>
              <w:top w:val="nil"/>
            </w:tcBorders>
          </w:tcPr>
          <w:p>
            <w:pPr>
              <w:rPr>
                <w:rFonts w:ascii="Arial"/>
                <w:sz w:val="21"/>
              </w:rPr>
            </w:pPr>
            <w:r/>
          </w:p>
        </w:tc>
        <w:tc>
          <w:tcPr>
            <w:tcW w:w="1171" w:type="dxa"/>
            <w:vAlign w:val="top"/>
          </w:tcPr>
          <w:p>
            <w:pPr>
              <w:ind w:left="41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1.64</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448" w:hRule="atLeast"/>
        </w:trPr>
        <w:tc>
          <w:tcPr>
            <w:tcW w:w="1428" w:type="dxa"/>
            <w:vAlign w:val="top"/>
            <w:vMerge w:val="restart"/>
            <w:tcBorders>
              <w:bottom w:val="nil"/>
            </w:tcBorders>
          </w:tcPr>
          <w:p>
            <w:pPr>
              <w:spacing w:line="325" w:lineRule="auto"/>
              <w:rPr>
                <w:rFonts w:ascii="Arial"/>
                <w:sz w:val="21"/>
              </w:rPr>
            </w:pPr>
            <w:r/>
          </w:p>
          <w:p>
            <w:pPr>
              <w:ind w:left="32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6"/>
              </w:rPr>
              <w:t xml:space="preserve"> </w:t>
            </w:r>
            <w:r>
              <w:rPr>
                <w:rFonts w:ascii="Times New Roman" w:hAnsi="Times New Roman" w:eastAsia="Times New Roman" w:cs="Times New Roman"/>
                <w:sz w:val="20"/>
                <w:szCs w:val="20"/>
                <w:spacing w:val="1"/>
              </w:rPr>
              <w:t>1.26</w:t>
            </w:r>
          </w:p>
        </w:tc>
        <w:tc>
          <w:tcPr>
            <w:tcW w:w="2028" w:type="dxa"/>
            <w:vAlign w:val="top"/>
            <w:gridSpan w:val="2"/>
          </w:tcPr>
          <w:p>
            <w:pPr>
              <w:ind w:left="275"/>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20240118030158</w:t>
            </w:r>
          </w:p>
        </w:tc>
        <w:tc>
          <w:tcPr>
            <w:tcW w:w="1290" w:type="dxa"/>
            <w:vAlign w:val="top"/>
            <w:gridSpan w:val="2"/>
            <w:vMerge w:val="restart"/>
            <w:tcBorders>
              <w:bottom w:val="nil"/>
            </w:tcBorders>
          </w:tcPr>
          <w:p>
            <w:pPr>
              <w:spacing w:line="282" w:lineRule="auto"/>
              <w:rPr>
                <w:rFonts w:ascii="Arial"/>
                <w:sz w:val="21"/>
              </w:rPr>
            </w:pPr>
            <w:r/>
          </w:p>
          <w:p>
            <w:pPr>
              <w:pStyle w:val="TableText"/>
              <w:ind w:left="434"/>
              <w:spacing w:before="65" w:line="228" w:lineRule="auto"/>
              <w:rPr>
                <w:sz w:val="20"/>
                <w:szCs w:val="20"/>
              </w:rPr>
            </w:pPr>
            <w:r>
              <w:rPr>
                <w:sz w:val="20"/>
                <w:szCs w:val="20"/>
                <w:spacing w:val="4"/>
              </w:rPr>
              <w:t>氨氮</w:t>
            </w:r>
          </w:p>
        </w:tc>
        <w:tc>
          <w:tcPr>
            <w:tcW w:w="1171" w:type="dxa"/>
            <w:vAlign w:val="top"/>
          </w:tcPr>
          <w:p>
            <w:pPr>
              <w:ind w:left="418"/>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1.69</w:t>
            </w:r>
          </w:p>
        </w:tc>
        <w:tc>
          <w:tcPr>
            <w:tcW w:w="1174" w:type="dxa"/>
            <w:vAlign w:val="top"/>
            <w:gridSpan w:val="2"/>
            <w:vMerge w:val="restart"/>
            <w:tcBorders>
              <w:bottom w:val="nil"/>
            </w:tcBorders>
          </w:tcPr>
          <w:p>
            <w:pPr>
              <w:spacing w:line="325" w:lineRule="auto"/>
              <w:rPr>
                <w:rFonts w:ascii="Arial"/>
                <w:sz w:val="21"/>
              </w:rPr>
            </w:pPr>
            <w:r/>
          </w:p>
          <w:p>
            <w:pPr>
              <w:ind w:left="40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0.30</w:t>
            </w:r>
          </w:p>
        </w:tc>
        <w:tc>
          <w:tcPr>
            <w:tcW w:w="1287" w:type="dxa"/>
            <w:vAlign w:val="top"/>
            <w:gridSpan w:val="2"/>
            <w:vMerge w:val="restart"/>
            <w:tcBorders>
              <w:bottom w:val="nil"/>
            </w:tcBorders>
          </w:tcPr>
          <w:p>
            <w:pPr>
              <w:spacing w:line="326" w:lineRule="auto"/>
              <w:rPr>
                <w:rFonts w:ascii="Arial"/>
                <w:sz w:val="21"/>
              </w:rPr>
            </w:pPr>
            <w:r/>
          </w:p>
          <w:p>
            <w:pPr>
              <w:ind w:left="47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977" w:type="dxa"/>
            <w:vAlign w:val="top"/>
            <w:vMerge w:val="restart"/>
            <w:tcBorders>
              <w:bottom w:val="nil"/>
            </w:tcBorders>
          </w:tcPr>
          <w:p>
            <w:pPr>
              <w:spacing w:line="283" w:lineRule="auto"/>
              <w:rPr>
                <w:rFonts w:ascii="Arial"/>
                <w:sz w:val="21"/>
              </w:rPr>
            </w:pPr>
            <w:r/>
          </w:p>
          <w:p>
            <w:pPr>
              <w:pStyle w:val="TableText"/>
              <w:ind w:left="253"/>
              <w:spacing w:before="65" w:line="228" w:lineRule="auto"/>
              <w:rPr>
                <w:sz w:val="20"/>
                <w:szCs w:val="20"/>
              </w:rPr>
            </w:pPr>
            <w:r>
              <w:rPr>
                <w:sz w:val="20"/>
                <w:szCs w:val="20"/>
                <w:spacing w:val="4"/>
              </w:rPr>
              <w:t>合格</w:t>
            </w:r>
          </w:p>
        </w:tc>
      </w:tr>
      <w:tr>
        <w:trPr>
          <w:trHeight w:val="457" w:hRule="atLeast"/>
        </w:trPr>
        <w:tc>
          <w:tcPr>
            <w:tcW w:w="1428" w:type="dxa"/>
            <w:vAlign w:val="top"/>
            <w:vMerge w:val="continue"/>
            <w:tcBorders>
              <w:top w:val="nil"/>
            </w:tcBorders>
          </w:tcPr>
          <w:p>
            <w:pPr>
              <w:rPr>
                <w:rFonts w:ascii="Arial"/>
                <w:sz w:val="21"/>
              </w:rPr>
            </w:pPr>
            <w:r/>
          </w:p>
        </w:tc>
        <w:tc>
          <w:tcPr>
            <w:tcW w:w="2028" w:type="dxa"/>
            <w:vAlign w:val="top"/>
            <w:gridSpan w:val="2"/>
          </w:tcPr>
          <w:p>
            <w:pPr>
              <w:ind w:left="236"/>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2024011803</w:t>
            </w:r>
            <w:r>
              <w:rPr>
                <w:rFonts w:ascii="Times New Roman" w:hAnsi="Times New Roman" w:eastAsia="Times New Roman" w:cs="Times New Roman"/>
                <w:sz w:val="20"/>
                <w:szCs w:val="20"/>
              </w:rPr>
              <w:t>PX</w:t>
            </w:r>
            <w:r>
              <w:rPr>
                <w:rFonts w:ascii="Times New Roman" w:hAnsi="Times New Roman" w:eastAsia="Times New Roman" w:cs="Times New Roman"/>
                <w:sz w:val="20"/>
                <w:szCs w:val="20"/>
                <w:spacing w:val="5"/>
              </w:rPr>
              <w:t xml:space="preserve"> -4</w:t>
            </w:r>
          </w:p>
        </w:tc>
        <w:tc>
          <w:tcPr>
            <w:tcW w:w="1290" w:type="dxa"/>
            <w:vAlign w:val="top"/>
            <w:gridSpan w:val="2"/>
            <w:vMerge w:val="continue"/>
            <w:tcBorders>
              <w:top w:val="nil"/>
            </w:tcBorders>
          </w:tcPr>
          <w:p>
            <w:pPr>
              <w:rPr>
                <w:rFonts w:ascii="Arial"/>
                <w:sz w:val="21"/>
              </w:rPr>
            </w:pPr>
            <w:r/>
          </w:p>
        </w:tc>
        <w:tc>
          <w:tcPr>
            <w:tcW w:w="1171" w:type="dxa"/>
            <w:vAlign w:val="top"/>
          </w:tcPr>
          <w:p>
            <w:pPr>
              <w:ind w:left="418"/>
              <w:spacing w:before="1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1.68</w:t>
            </w:r>
          </w:p>
        </w:tc>
        <w:tc>
          <w:tcPr>
            <w:tcW w:w="1174" w:type="dxa"/>
            <w:vAlign w:val="top"/>
            <w:gridSpan w:val="2"/>
            <w:vMerge w:val="continue"/>
            <w:tcBorders>
              <w:top w:val="nil"/>
            </w:tcBorders>
          </w:tcPr>
          <w:p>
            <w:pPr>
              <w:rPr>
                <w:rFonts w:ascii="Arial"/>
                <w:sz w:val="21"/>
              </w:rPr>
            </w:pPr>
            <w:r/>
          </w:p>
        </w:tc>
        <w:tc>
          <w:tcPr>
            <w:tcW w:w="1287" w:type="dxa"/>
            <w:vAlign w:val="top"/>
            <w:gridSpan w:val="2"/>
            <w:vMerge w:val="continue"/>
            <w:tcBorders>
              <w:top w:val="nil"/>
            </w:tcBorders>
          </w:tcPr>
          <w:p>
            <w:pPr>
              <w:rPr>
                <w:rFonts w:ascii="Arial"/>
                <w:sz w:val="21"/>
              </w:rPr>
            </w:pPr>
            <w:r/>
          </w:p>
        </w:tc>
        <w:tc>
          <w:tcPr>
            <w:tcW w:w="977" w:type="dxa"/>
            <w:vAlign w:val="top"/>
            <w:vMerge w:val="continue"/>
            <w:tcBorders>
              <w:top w:val="nil"/>
            </w:tcBorders>
          </w:tcPr>
          <w:p>
            <w:pPr>
              <w:rPr>
                <w:rFonts w:ascii="Arial"/>
                <w:sz w:val="21"/>
              </w:rPr>
            </w:pPr>
            <w:r/>
          </w:p>
        </w:tc>
      </w:tr>
      <w:tr>
        <w:trPr>
          <w:trHeight w:val="515" w:hRule="atLeast"/>
        </w:trPr>
        <w:tc>
          <w:tcPr>
            <w:tcW w:w="9355" w:type="dxa"/>
            <w:vAlign w:val="top"/>
            <w:gridSpan w:val="11"/>
          </w:tcPr>
          <w:p>
            <w:pPr>
              <w:pStyle w:val="TableText"/>
              <w:ind w:left="159"/>
              <w:spacing w:before="36" w:line="220" w:lineRule="auto"/>
              <w:rPr/>
            </w:pPr>
            <w:r>
              <w:rPr>
                <w:spacing w:val="-3"/>
              </w:rPr>
              <w:t>(3)有证标准物质试验检测结果（废水）</w:t>
            </w:r>
          </w:p>
        </w:tc>
      </w:tr>
      <w:tr>
        <w:trPr>
          <w:trHeight w:val="858" w:hRule="atLeast"/>
        </w:trPr>
        <w:tc>
          <w:tcPr>
            <w:tcW w:w="1428" w:type="dxa"/>
            <w:vAlign w:val="top"/>
          </w:tcPr>
          <w:p>
            <w:pPr>
              <w:spacing w:line="256" w:lineRule="auto"/>
              <w:rPr>
                <w:rFonts w:ascii="Arial"/>
                <w:sz w:val="21"/>
              </w:rPr>
            </w:pPr>
            <w:r/>
          </w:p>
          <w:p>
            <w:pPr>
              <w:pStyle w:val="TableText"/>
              <w:ind w:left="384"/>
              <w:spacing w:before="65" w:line="229" w:lineRule="auto"/>
              <w:rPr>
                <w:sz w:val="20"/>
                <w:szCs w:val="20"/>
              </w:rPr>
            </w:pPr>
            <w:r>
              <w:rPr>
                <w:sz w:val="20"/>
                <w:szCs w:val="20"/>
                <w:spacing w:val="6"/>
              </w:rPr>
              <w:t>分析时间</w:t>
            </w:r>
          </w:p>
        </w:tc>
        <w:tc>
          <w:tcPr>
            <w:tcW w:w="1364" w:type="dxa"/>
            <w:vAlign w:val="top"/>
          </w:tcPr>
          <w:p>
            <w:pPr>
              <w:spacing w:line="257" w:lineRule="auto"/>
              <w:rPr>
                <w:rFonts w:ascii="Arial"/>
                <w:sz w:val="21"/>
              </w:rPr>
            </w:pPr>
            <w:r/>
          </w:p>
          <w:p>
            <w:pPr>
              <w:pStyle w:val="TableText"/>
              <w:ind w:left="285"/>
              <w:spacing w:before="65" w:line="228" w:lineRule="auto"/>
              <w:rPr>
                <w:sz w:val="20"/>
                <w:szCs w:val="20"/>
              </w:rPr>
            </w:pPr>
            <w:r>
              <w:rPr>
                <w:sz w:val="20"/>
                <w:szCs w:val="20"/>
                <w:spacing w:val="7"/>
              </w:rPr>
              <w:t>样品编号</w:t>
            </w:r>
          </w:p>
        </w:tc>
        <w:tc>
          <w:tcPr>
            <w:tcW w:w="1850" w:type="dxa"/>
            <w:vAlign w:val="top"/>
            <w:gridSpan w:val="2"/>
          </w:tcPr>
          <w:p>
            <w:pPr>
              <w:spacing w:line="257" w:lineRule="auto"/>
              <w:rPr>
                <w:rFonts w:ascii="Arial"/>
                <w:sz w:val="21"/>
              </w:rPr>
            </w:pPr>
            <w:r/>
          </w:p>
          <w:p>
            <w:pPr>
              <w:pStyle w:val="TableText"/>
              <w:ind w:left="530"/>
              <w:spacing w:before="65" w:line="228" w:lineRule="auto"/>
              <w:rPr>
                <w:sz w:val="20"/>
                <w:szCs w:val="20"/>
              </w:rPr>
            </w:pPr>
            <w:r>
              <w:rPr>
                <w:sz w:val="20"/>
                <w:szCs w:val="20"/>
                <w:spacing w:val="7"/>
              </w:rPr>
              <w:t>检测项目</w:t>
            </w:r>
          </w:p>
        </w:tc>
        <w:tc>
          <w:tcPr>
            <w:tcW w:w="1627" w:type="dxa"/>
            <w:vAlign w:val="top"/>
            <w:gridSpan w:val="3"/>
          </w:tcPr>
          <w:p>
            <w:pPr>
              <w:pStyle w:val="TableText"/>
              <w:ind w:left="420"/>
              <w:spacing w:before="188" w:line="222" w:lineRule="auto"/>
              <w:rPr>
                <w:sz w:val="20"/>
                <w:szCs w:val="20"/>
              </w:rPr>
            </w:pPr>
            <w:r>
              <w:rPr>
                <w:sz w:val="20"/>
                <w:szCs w:val="20"/>
                <w:spacing w:val="7"/>
              </w:rPr>
              <w:t>检测结果</w:t>
            </w:r>
          </w:p>
          <w:p>
            <w:pPr>
              <w:pStyle w:val="TableText"/>
              <w:ind w:left="411"/>
              <w:spacing w:line="274" w:lineRule="exact"/>
              <w:rPr>
                <w:sz w:val="20"/>
                <w:szCs w:val="20"/>
              </w:rPr>
            </w:pPr>
            <w:r>
              <w:rPr>
                <w:sz w:val="20"/>
                <w:szCs w:val="20"/>
                <w:spacing w:val="2"/>
                <w:position w:val="3"/>
              </w:rPr>
              <w:t>（</w:t>
            </w: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2"/>
                <w:position w:val="3"/>
              </w:rPr>
              <w:t>/L</w:t>
            </w:r>
            <w:r>
              <w:rPr>
                <w:sz w:val="20"/>
                <w:szCs w:val="20"/>
                <w:spacing w:val="2"/>
                <w:position w:val="3"/>
              </w:rPr>
              <w:t>）</w:t>
            </w:r>
          </w:p>
        </w:tc>
        <w:tc>
          <w:tcPr>
            <w:tcW w:w="1599" w:type="dxa"/>
            <w:vAlign w:val="top"/>
            <w:gridSpan w:val="2"/>
          </w:tcPr>
          <w:p>
            <w:pPr>
              <w:pStyle w:val="TableText"/>
              <w:ind w:left="406"/>
              <w:spacing w:before="203" w:line="211" w:lineRule="auto"/>
              <w:rPr>
                <w:sz w:val="20"/>
                <w:szCs w:val="20"/>
              </w:rPr>
            </w:pPr>
            <w:r>
              <w:rPr>
                <w:sz w:val="20"/>
                <w:szCs w:val="20"/>
                <w:spacing w:val="7"/>
              </w:rPr>
              <w:t>规定范围</w:t>
            </w:r>
          </w:p>
          <w:p>
            <w:pPr>
              <w:ind w:left="528"/>
              <w:spacing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position w:val="3"/>
              </w:rPr>
              <w:t>(</w:t>
            </w: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4"/>
                <w:position w:val="3"/>
              </w:rPr>
              <w:t>/L)</w:t>
            </w:r>
          </w:p>
        </w:tc>
        <w:tc>
          <w:tcPr>
            <w:tcW w:w="1487" w:type="dxa"/>
            <w:vAlign w:val="top"/>
            <w:gridSpan w:val="2"/>
          </w:tcPr>
          <w:p>
            <w:pPr>
              <w:spacing w:line="256" w:lineRule="auto"/>
              <w:rPr>
                <w:rFonts w:ascii="Arial"/>
                <w:sz w:val="21"/>
              </w:rPr>
            </w:pPr>
            <w:r/>
          </w:p>
          <w:p>
            <w:pPr>
              <w:pStyle w:val="TableText"/>
              <w:ind w:left="474"/>
              <w:spacing w:before="65" w:line="229" w:lineRule="auto"/>
              <w:rPr>
                <w:sz w:val="20"/>
                <w:szCs w:val="20"/>
              </w:rPr>
            </w:pPr>
            <w:r>
              <w:rPr>
                <w:sz w:val="20"/>
                <w:szCs w:val="20"/>
                <w:spacing w:val="4"/>
              </w:rPr>
              <w:t>判定</w:t>
            </w:r>
          </w:p>
        </w:tc>
      </w:tr>
      <w:tr>
        <w:trPr>
          <w:trHeight w:val="450" w:hRule="atLeast"/>
        </w:trPr>
        <w:tc>
          <w:tcPr>
            <w:tcW w:w="1428" w:type="dxa"/>
            <w:vAlign w:val="top"/>
          </w:tcPr>
          <w:p>
            <w:pPr>
              <w:ind w:left="378"/>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364" w:type="dxa"/>
            <w:vAlign w:val="top"/>
          </w:tcPr>
          <w:p>
            <w:pPr>
              <w:ind w:left="351"/>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23-3706</w:t>
            </w:r>
          </w:p>
        </w:tc>
        <w:tc>
          <w:tcPr>
            <w:tcW w:w="1850" w:type="dxa"/>
            <w:vAlign w:val="top"/>
            <w:gridSpan w:val="2"/>
          </w:tcPr>
          <w:p>
            <w:pPr>
              <w:pStyle w:val="TableText"/>
              <w:ind w:left="741"/>
              <w:spacing w:before="119" w:line="228" w:lineRule="auto"/>
              <w:rPr>
                <w:sz w:val="20"/>
                <w:szCs w:val="20"/>
              </w:rPr>
            </w:pPr>
            <w:r>
              <w:rPr>
                <w:sz w:val="20"/>
                <w:szCs w:val="20"/>
                <w:spacing w:val="3"/>
              </w:rPr>
              <w:t>总氮</w:t>
            </w:r>
          </w:p>
        </w:tc>
        <w:tc>
          <w:tcPr>
            <w:tcW w:w="1627" w:type="dxa"/>
            <w:vAlign w:val="top"/>
            <w:gridSpan w:val="3"/>
          </w:tcPr>
          <w:p>
            <w:pPr>
              <w:ind w:left="655"/>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3.02</w:t>
            </w:r>
          </w:p>
        </w:tc>
        <w:tc>
          <w:tcPr>
            <w:tcW w:w="1599" w:type="dxa"/>
            <w:vAlign w:val="top"/>
            <w:gridSpan w:val="2"/>
          </w:tcPr>
          <w:p>
            <w:pPr>
              <w:ind w:left="397"/>
              <w:spacing w:before="1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2.99±0.15</w:t>
            </w:r>
          </w:p>
        </w:tc>
        <w:tc>
          <w:tcPr>
            <w:tcW w:w="1487" w:type="dxa"/>
            <w:vAlign w:val="top"/>
            <w:gridSpan w:val="2"/>
          </w:tcPr>
          <w:p>
            <w:pPr>
              <w:pStyle w:val="TableText"/>
              <w:ind w:left="475"/>
              <w:spacing w:before="120" w:line="228" w:lineRule="auto"/>
              <w:rPr>
                <w:sz w:val="20"/>
                <w:szCs w:val="20"/>
              </w:rPr>
            </w:pPr>
            <w:r>
              <w:rPr>
                <w:sz w:val="20"/>
                <w:szCs w:val="20"/>
                <w:spacing w:val="4"/>
              </w:rPr>
              <w:t>合格</w:t>
            </w:r>
          </w:p>
        </w:tc>
      </w:tr>
      <w:tr>
        <w:trPr>
          <w:trHeight w:val="451" w:hRule="atLeast"/>
        </w:trPr>
        <w:tc>
          <w:tcPr>
            <w:tcW w:w="1428" w:type="dxa"/>
            <w:vAlign w:val="top"/>
          </w:tcPr>
          <w:p>
            <w:pPr>
              <w:ind w:left="378"/>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1364" w:type="dxa"/>
            <w:vAlign w:val="top"/>
          </w:tcPr>
          <w:p>
            <w:pPr>
              <w:ind w:left="351"/>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23-3706</w:t>
            </w:r>
          </w:p>
        </w:tc>
        <w:tc>
          <w:tcPr>
            <w:tcW w:w="1850" w:type="dxa"/>
            <w:vAlign w:val="top"/>
            <w:gridSpan w:val="2"/>
          </w:tcPr>
          <w:p>
            <w:pPr>
              <w:pStyle w:val="TableText"/>
              <w:ind w:left="741"/>
              <w:spacing w:before="120" w:line="228" w:lineRule="auto"/>
              <w:rPr>
                <w:sz w:val="20"/>
                <w:szCs w:val="20"/>
              </w:rPr>
            </w:pPr>
            <w:r>
              <w:rPr>
                <w:sz w:val="20"/>
                <w:szCs w:val="20"/>
                <w:spacing w:val="3"/>
              </w:rPr>
              <w:t>总氮</w:t>
            </w:r>
          </w:p>
        </w:tc>
        <w:tc>
          <w:tcPr>
            <w:tcW w:w="1627" w:type="dxa"/>
            <w:vAlign w:val="top"/>
            <w:gridSpan w:val="3"/>
          </w:tcPr>
          <w:p>
            <w:pPr>
              <w:ind w:left="655"/>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3.06</w:t>
            </w:r>
          </w:p>
        </w:tc>
        <w:tc>
          <w:tcPr>
            <w:tcW w:w="1599" w:type="dxa"/>
            <w:vAlign w:val="top"/>
            <w:gridSpan w:val="2"/>
          </w:tcPr>
          <w:p>
            <w:pPr>
              <w:ind w:left="397"/>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2.99±0.15</w:t>
            </w:r>
          </w:p>
        </w:tc>
        <w:tc>
          <w:tcPr>
            <w:tcW w:w="1487" w:type="dxa"/>
            <w:vAlign w:val="top"/>
            <w:gridSpan w:val="2"/>
          </w:tcPr>
          <w:p>
            <w:pPr>
              <w:pStyle w:val="TableText"/>
              <w:ind w:left="475"/>
              <w:spacing w:before="121" w:line="228" w:lineRule="auto"/>
              <w:rPr>
                <w:sz w:val="20"/>
                <w:szCs w:val="20"/>
              </w:rPr>
            </w:pPr>
            <w:r>
              <w:rPr>
                <w:sz w:val="20"/>
                <w:szCs w:val="20"/>
                <w:spacing w:val="4"/>
              </w:rPr>
              <w:t>合格</w:t>
            </w:r>
          </w:p>
        </w:tc>
      </w:tr>
      <w:tr>
        <w:trPr>
          <w:trHeight w:val="451" w:hRule="atLeast"/>
        </w:trPr>
        <w:tc>
          <w:tcPr>
            <w:tcW w:w="1428" w:type="dxa"/>
            <w:vAlign w:val="top"/>
          </w:tcPr>
          <w:p>
            <w:pPr>
              <w:ind w:left="378"/>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364" w:type="dxa"/>
            <w:vAlign w:val="top"/>
          </w:tcPr>
          <w:p>
            <w:pPr>
              <w:ind w:left="351"/>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23-3001</w:t>
            </w:r>
          </w:p>
        </w:tc>
        <w:tc>
          <w:tcPr>
            <w:tcW w:w="1850" w:type="dxa"/>
            <w:vAlign w:val="top"/>
            <w:gridSpan w:val="2"/>
          </w:tcPr>
          <w:p>
            <w:pPr>
              <w:pStyle w:val="TableText"/>
              <w:ind w:left="738"/>
              <w:spacing w:before="120" w:line="228" w:lineRule="auto"/>
              <w:rPr>
                <w:sz w:val="20"/>
                <w:szCs w:val="20"/>
              </w:rPr>
            </w:pPr>
            <w:r>
              <w:rPr>
                <w:sz w:val="20"/>
                <w:szCs w:val="20"/>
                <w:spacing w:val="4"/>
              </w:rPr>
              <w:t>氨氮</w:t>
            </w:r>
          </w:p>
        </w:tc>
        <w:tc>
          <w:tcPr>
            <w:tcW w:w="1627" w:type="dxa"/>
            <w:vAlign w:val="top"/>
            <w:gridSpan w:val="3"/>
          </w:tcPr>
          <w:p>
            <w:pPr>
              <w:ind w:left="671"/>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1.52</w:t>
            </w:r>
          </w:p>
        </w:tc>
        <w:tc>
          <w:tcPr>
            <w:tcW w:w="1599" w:type="dxa"/>
            <w:vAlign w:val="top"/>
            <w:gridSpan w:val="2"/>
          </w:tcPr>
          <w:p>
            <w:pPr>
              <w:ind w:left="417"/>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1.50±0.08</w:t>
            </w:r>
          </w:p>
        </w:tc>
        <w:tc>
          <w:tcPr>
            <w:tcW w:w="1487" w:type="dxa"/>
            <w:vAlign w:val="top"/>
            <w:gridSpan w:val="2"/>
          </w:tcPr>
          <w:p>
            <w:pPr>
              <w:pStyle w:val="TableText"/>
              <w:ind w:left="475"/>
              <w:spacing w:before="121" w:line="228" w:lineRule="auto"/>
              <w:rPr>
                <w:sz w:val="20"/>
                <w:szCs w:val="20"/>
              </w:rPr>
            </w:pPr>
            <w:r>
              <w:rPr>
                <w:sz w:val="20"/>
                <w:szCs w:val="20"/>
                <w:spacing w:val="4"/>
              </w:rPr>
              <w:t>合格</w:t>
            </w:r>
          </w:p>
        </w:tc>
      </w:tr>
      <w:tr>
        <w:trPr>
          <w:trHeight w:val="451" w:hRule="atLeast"/>
        </w:trPr>
        <w:tc>
          <w:tcPr>
            <w:tcW w:w="1428" w:type="dxa"/>
            <w:vAlign w:val="top"/>
          </w:tcPr>
          <w:p>
            <w:pPr>
              <w:ind w:left="378"/>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1364" w:type="dxa"/>
            <w:vAlign w:val="top"/>
          </w:tcPr>
          <w:p>
            <w:pPr>
              <w:ind w:left="351"/>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23-3001</w:t>
            </w:r>
          </w:p>
        </w:tc>
        <w:tc>
          <w:tcPr>
            <w:tcW w:w="1850" w:type="dxa"/>
            <w:vAlign w:val="top"/>
            <w:gridSpan w:val="2"/>
          </w:tcPr>
          <w:p>
            <w:pPr>
              <w:pStyle w:val="TableText"/>
              <w:ind w:left="738"/>
              <w:spacing w:before="120" w:line="228" w:lineRule="auto"/>
              <w:rPr>
                <w:sz w:val="20"/>
                <w:szCs w:val="20"/>
              </w:rPr>
            </w:pPr>
            <w:r>
              <w:rPr>
                <w:sz w:val="20"/>
                <w:szCs w:val="20"/>
                <w:spacing w:val="4"/>
              </w:rPr>
              <w:t>氨氮</w:t>
            </w:r>
          </w:p>
        </w:tc>
        <w:tc>
          <w:tcPr>
            <w:tcW w:w="1627" w:type="dxa"/>
            <w:vAlign w:val="top"/>
            <w:gridSpan w:val="3"/>
          </w:tcPr>
          <w:p>
            <w:pPr>
              <w:ind w:left="671"/>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c>
          <w:tcPr>
            <w:tcW w:w="1599" w:type="dxa"/>
            <w:vAlign w:val="top"/>
            <w:gridSpan w:val="2"/>
          </w:tcPr>
          <w:p>
            <w:pPr>
              <w:ind w:left="417"/>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1.50±0.08</w:t>
            </w:r>
          </w:p>
        </w:tc>
        <w:tc>
          <w:tcPr>
            <w:tcW w:w="1487" w:type="dxa"/>
            <w:vAlign w:val="top"/>
            <w:gridSpan w:val="2"/>
          </w:tcPr>
          <w:p>
            <w:pPr>
              <w:pStyle w:val="TableText"/>
              <w:ind w:left="475"/>
              <w:spacing w:before="121" w:line="228" w:lineRule="auto"/>
              <w:rPr>
                <w:sz w:val="20"/>
                <w:szCs w:val="20"/>
              </w:rPr>
            </w:pPr>
            <w:r>
              <w:rPr>
                <w:sz w:val="20"/>
                <w:szCs w:val="20"/>
                <w:spacing w:val="4"/>
              </w:rPr>
              <w:t>合格</w:t>
            </w:r>
          </w:p>
        </w:tc>
      </w:tr>
      <w:tr>
        <w:trPr>
          <w:trHeight w:val="463" w:hRule="atLeast"/>
        </w:trPr>
        <w:tc>
          <w:tcPr>
            <w:tcW w:w="1428" w:type="dxa"/>
            <w:vAlign w:val="top"/>
          </w:tcPr>
          <w:p>
            <w:pPr>
              <w:ind w:left="378"/>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364" w:type="dxa"/>
            <w:vAlign w:val="top"/>
          </w:tcPr>
          <w:p>
            <w:pPr>
              <w:ind w:left="351"/>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23-2972</w:t>
            </w:r>
          </w:p>
        </w:tc>
        <w:tc>
          <w:tcPr>
            <w:tcW w:w="1850" w:type="dxa"/>
            <w:vAlign w:val="top"/>
            <w:gridSpan w:val="2"/>
          </w:tcPr>
          <w:p>
            <w:pPr>
              <w:pStyle w:val="TableText"/>
              <w:ind w:left="425"/>
              <w:spacing w:before="120" w:line="228" w:lineRule="auto"/>
              <w:rPr>
                <w:sz w:val="20"/>
                <w:szCs w:val="20"/>
              </w:rPr>
            </w:pPr>
            <w:r>
              <w:rPr>
                <w:sz w:val="20"/>
                <w:szCs w:val="20"/>
                <w:spacing w:val="7"/>
              </w:rPr>
              <w:t>化学需氧量</w:t>
            </w:r>
          </w:p>
        </w:tc>
        <w:tc>
          <w:tcPr>
            <w:tcW w:w="1627" w:type="dxa"/>
            <w:vAlign w:val="top"/>
            <w:gridSpan w:val="3"/>
          </w:tcPr>
          <w:p>
            <w:pPr>
              <w:ind w:left="659"/>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84.7</w:t>
            </w:r>
          </w:p>
        </w:tc>
        <w:tc>
          <w:tcPr>
            <w:tcW w:w="1599" w:type="dxa"/>
            <w:vAlign w:val="top"/>
            <w:gridSpan w:val="2"/>
          </w:tcPr>
          <w:p>
            <w:pPr>
              <w:ind w:left="458"/>
              <w:spacing w:before="1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83.6±5.3</w:t>
            </w:r>
          </w:p>
        </w:tc>
        <w:tc>
          <w:tcPr>
            <w:tcW w:w="1487" w:type="dxa"/>
            <w:vAlign w:val="top"/>
            <w:gridSpan w:val="2"/>
          </w:tcPr>
          <w:p>
            <w:pPr>
              <w:pStyle w:val="TableText"/>
              <w:ind w:left="475"/>
              <w:spacing w:before="121" w:line="228" w:lineRule="auto"/>
              <w:rPr>
                <w:sz w:val="20"/>
                <w:szCs w:val="20"/>
              </w:rPr>
            </w:pPr>
            <w:r>
              <w:rPr>
                <w:sz w:val="20"/>
                <w:szCs w:val="20"/>
                <w:spacing w:val="4"/>
              </w:rPr>
              <w:t>合格</w:t>
            </w:r>
          </w:p>
        </w:tc>
      </w:tr>
    </w:tbl>
    <w:p>
      <w:pPr>
        <w:pStyle w:val="BodyText"/>
        <w:rPr/>
      </w:pPr>
      <w:r/>
    </w:p>
    <w:p>
      <w:pPr>
        <w:sectPr>
          <w:footerReference w:type="default" r:id="rId30"/>
          <w:pgSz w:w="11906" w:h="16839"/>
          <w:pgMar w:top="1360" w:right="1273" w:bottom="1121" w:left="1272" w:header="0" w:footer="934" w:gutter="0"/>
        </w:sectPr>
        <w:rPr/>
      </w:pPr>
    </w:p>
    <w:tbl>
      <w:tblPr>
        <w:tblStyle w:val="TableNormal"/>
        <w:tblW w:w="935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8"/>
        <w:gridCol w:w="1364"/>
        <w:gridCol w:w="1850"/>
        <w:gridCol w:w="1627"/>
        <w:gridCol w:w="1599"/>
        <w:gridCol w:w="1467"/>
      </w:tblGrid>
      <w:tr>
        <w:trPr>
          <w:trHeight w:val="465" w:hRule="atLeast"/>
        </w:trPr>
        <w:tc>
          <w:tcPr>
            <w:tcW w:w="1448" w:type="dxa"/>
            <w:vAlign w:val="top"/>
          </w:tcPr>
          <w:p>
            <w:pPr>
              <w:ind w:left="378"/>
              <w:spacing w:before="168" w:line="195" w:lineRule="auto"/>
              <w:rPr>
                <w:rFonts w:ascii="Times New Roman" w:hAnsi="Times New Roman" w:eastAsia="Times New Roman" w:cs="Times New Roman"/>
                <w:sz w:val="20"/>
                <w:szCs w:val="20"/>
              </w:rPr>
            </w:pPr>
            <w:r>
              <w:pict>
                <v:rect id="_x0000_s68" style="position:absolute;margin-left:523.81pt;margin-top:68.55pt;mso-position-vertical-relative:page;mso-position-horizontal-relative:page;width:0.5pt;height:78.65pt;z-index:251852800;" o:allowincell="f" fillcolor="#000000" filled="true" stroked="false"/>
              </w:pict>
            </w:r>
            <w:r>
              <w:pict>
                <v:rect id="_x0000_s70" style="position:absolute;margin-left:70.91pt;margin-top:68.55pt;mso-position-vertical-relative:page;mso-position-horizontal-relative:page;width:0.5pt;height:78.65pt;z-index:251853824;" o:allowincell="f" fillcolor="#000000" filled="true" stroked="false"/>
              </w:pict>
            </w: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1.26</w:t>
            </w:r>
          </w:p>
        </w:tc>
        <w:tc>
          <w:tcPr>
            <w:tcW w:w="1364" w:type="dxa"/>
            <w:vAlign w:val="top"/>
          </w:tcPr>
          <w:p>
            <w:pPr>
              <w:ind w:left="331"/>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23-2972</w:t>
            </w:r>
          </w:p>
        </w:tc>
        <w:tc>
          <w:tcPr>
            <w:tcW w:w="1850" w:type="dxa"/>
            <w:vAlign w:val="top"/>
          </w:tcPr>
          <w:p>
            <w:pPr>
              <w:pStyle w:val="TableText"/>
              <w:ind w:left="405"/>
              <w:spacing w:before="132" w:line="228" w:lineRule="auto"/>
              <w:rPr>
                <w:sz w:val="20"/>
                <w:szCs w:val="20"/>
              </w:rPr>
            </w:pPr>
            <w:r>
              <w:rPr>
                <w:sz w:val="20"/>
                <w:szCs w:val="20"/>
                <w:spacing w:val="7"/>
              </w:rPr>
              <w:t>化学需氧量</w:t>
            </w:r>
          </w:p>
        </w:tc>
        <w:tc>
          <w:tcPr>
            <w:tcW w:w="1627" w:type="dxa"/>
            <w:vAlign w:val="top"/>
          </w:tcPr>
          <w:p>
            <w:pPr>
              <w:ind w:left="639"/>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599" w:type="dxa"/>
            <w:vAlign w:val="top"/>
          </w:tcPr>
          <w:p>
            <w:pPr>
              <w:ind w:left="438"/>
              <w:spacing w:before="16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83.6±5.3</w:t>
            </w:r>
          </w:p>
        </w:tc>
        <w:tc>
          <w:tcPr>
            <w:tcW w:w="1467" w:type="dxa"/>
            <w:vAlign w:val="top"/>
          </w:tcPr>
          <w:p>
            <w:pPr>
              <w:pStyle w:val="TableText"/>
              <w:ind w:left="455"/>
              <w:spacing w:before="133" w:line="228" w:lineRule="auto"/>
              <w:rPr>
                <w:sz w:val="20"/>
                <w:szCs w:val="20"/>
              </w:rPr>
            </w:pPr>
            <w:r>
              <w:rPr>
                <w:sz w:val="20"/>
                <w:szCs w:val="20"/>
                <w:spacing w:val="4"/>
              </w:rPr>
              <w:t>合格</w:t>
            </w:r>
          </w:p>
        </w:tc>
      </w:tr>
      <w:tr>
        <w:trPr>
          <w:trHeight w:val="451" w:hRule="atLeast"/>
        </w:trPr>
        <w:tc>
          <w:tcPr>
            <w:tcW w:w="1448" w:type="dxa"/>
            <w:vAlign w:val="top"/>
          </w:tcPr>
          <w:p>
            <w:pPr>
              <w:ind w:left="37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364" w:type="dxa"/>
            <w:vAlign w:val="top"/>
          </w:tcPr>
          <w:p>
            <w:pPr>
              <w:ind w:left="331"/>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23-4095</w:t>
            </w:r>
          </w:p>
        </w:tc>
        <w:tc>
          <w:tcPr>
            <w:tcW w:w="1850" w:type="dxa"/>
            <w:vAlign w:val="top"/>
          </w:tcPr>
          <w:p>
            <w:pPr>
              <w:pStyle w:val="TableText"/>
              <w:ind w:left="199"/>
              <w:spacing w:before="118" w:line="228" w:lineRule="auto"/>
              <w:rPr>
                <w:sz w:val="20"/>
                <w:szCs w:val="20"/>
              </w:rPr>
            </w:pPr>
            <w:r>
              <w:rPr>
                <w:sz w:val="20"/>
                <w:szCs w:val="20"/>
                <w:spacing w:val="8"/>
              </w:rPr>
              <w:t>五日生化需氧量</w:t>
            </w:r>
          </w:p>
        </w:tc>
        <w:tc>
          <w:tcPr>
            <w:tcW w:w="1627" w:type="dxa"/>
            <w:vAlign w:val="top"/>
          </w:tcPr>
          <w:p>
            <w:pPr>
              <w:ind w:left="635"/>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39.7</w:t>
            </w:r>
          </w:p>
        </w:tc>
        <w:tc>
          <w:tcPr>
            <w:tcW w:w="1599" w:type="dxa"/>
            <w:vAlign w:val="top"/>
          </w:tcPr>
          <w:p>
            <w:pPr>
              <w:ind w:left="429"/>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40.7±1.8</w:t>
            </w:r>
          </w:p>
        </w:tc>
        <w:tc>
          <w:tcPr>
            <w:tcW w:w="1467" w:type="dxa"/>
            <w:vAlign w:val="top"/>
          </w:tcPr>
          <w:p>
            <w:pPr>
              <w:pStyle w:val="TableText"/>
              <w:ind w:left="455"/>
              <w:spacing w:before="119" w:line="228" w:lineRule="auto"/>
              <w:rPr>
                <w:sz w:val="20"/>
                <w:szCs w:val="20"/>
              </w:rPr>
            </w:pPr>
            <w:r>
              <w:rPr>
                <w:sz w:val="20"/>
                <w:szCs w:val="20"/>
                <w:spacing w:val="4"/>
              </w:rPr>
              <w:t>合格</w:t>
            </w:r>
          </w:p>
        </w:tc>
      </w:tr>
      <w:tr>
        <w:trPr>
          <w:trHeight w:val="655" w:hRule="atLeast"/>
        </w:trPr>
        <w:tc>
          <w:tcPr>
            <w:tcW w:w="1448" w:type="dxa"/>
            <w:vAlign w:val="top"/>
          </w:tcPr>
          <w:p>
            <w:pPr>
              <w:ind w:left="377" w:right="193" w:hanging="33"/>
              <w:spacing w:before="135" w:line="22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
              </w:rPr>
              <w:t>1.26-</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1.31</w:t>
            </w:r>
          </w:p>
        </w:tc>
        <w:tc>
          <w:tcPr>
            <w:tcW w:w="1364" w:type="dxa"/>
            <w:vAlign w:val="top"/>
          </w:tcPr>
          <w:p>
            <w:pPr>
              <w:ind w:left="331"/>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23-4096</w:t>
            </w:r>
          </w:p>
        </w:tc>
        <w:tc>
          <w:tcPr>
            <w:tcW w:w="1850" w:type="dxa"/>
            <w:vAlign w:val="top"/>
          </w:tcPr>
          <w:p>
            <w:pPr>
              <w:pStyle w:val="TableText"/>
              <w:ind w:left="199"/>
              <w:spacing w:before="219" w:line="228" w:lineRule="auto"/>
              <w:rPr>
                <w:sz w:val="20"/>
                <w:szCs w:val="20"/>
              </w:rPr>
            </w:pPr>
            <w:r>
              <w:rPr>
                <w:sz w:val="20"/>
                <w:szCs w:val="20"/>
                <w:spacing w:val="8"/>
              </w:rPr>
              <w:t>五日生化需氧量</w:t>
            </w:r>
          </w:p>
        </w:tc>
        <w:tc>
          <w:tcPr>
            <w:tcW w:w="1627" w:type="dxa"/>
            <w:vAlign w:val="top"/>
          </w:tcPr>
          <w:p>
            <w:pPr>
              <w:ind w:left="630"/>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40.2</w:t>
            </w:r>
          </w:p>
        </w:tc>
        <w:tc>
          <w:tcPr>
            <w:tcW w:w="1599" w:type="dxa"/>
            <w:vAlign w:val="top"/>
          </w:tcPr>
          <w:p>
            <w:pPr>
              <w:ind w:left="429"/>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40.7±1.8</w:t>
            </w:r>
          </w:p>
        </w:tc>
        <w:tc>
          <w:tcPr>
            <w:tcW w:w="1467" w:type="dxa"/>
            <w:vAlign w:val="top"/>
          </w:tcPr>
          <w:p>
            <w:pPr>
              <w:pStyle w:val="TableText"/>
              <w:ind w:left="455"/>
              <w:spacing w:before="220" w:line="228" w:lineRule="auto"/>
              <w:rPr>
                <w:sz w:val="20"/>
                <w:szCs w:val="20"/>
              </w:rPr>
            </w:pPr>
            <w:r>
              <w:rPr>
                <w:sz w:val="20"/>
                <w:szCs w:val="20"/>
                <w:spacing w:val="4"/>
              </w:rPr>
              <w:t>合格</w:t>
            </w:r>
          </w:p>
        </w:tc>
      </w:tr>
      <w:tr>
        <w:trPr>
          <w:trHeight w:val="11702" w:hRule="atLeast"/>
        </w:trPr>
        <w:tc>
          <w:tcPr>
            <w:tcW w:w="9355" w:type="dxa"/>
            <w:vAlign w:val="top"/>
            <w:gridSpan w:val="6"/>
          </w:tcPr>
          <w:p>
            <w:pPr>
              <w:pStyle w:val="TableText"/>
              <w:ind w:left="115"/>
              <w:spacing w:before="36" w:line="221" w:lineRule="auto"/>
              <w:rPr/>
            </w:pPr>
            <w:r>
              <w:rPr>
                <w:rFonts w:ascii="Times New Roman" w:hAnsi="Times New Roman" w:eastAsia="Times New Roman" w:cs="Times New Roman"/>
                <w:b/>
                <w:bCs/>
                <w:spacing w:val="-3"/>
              </w:rPr>
              <w:t>7.</w:t>
            </w:r>
            <w:r>
              <w:rPr>
                <w14:textOutline w14:w="4358" w14:cap="sq" w14:cmpd="sng">
                  <w14:solidFill>
                    <w14:srgbClr w14:val="000000"/>
                  </w14:solidFill>
                  <w14:prstDash w14:val="solid"/>
                  <w14:bevel/>
                </w14:textOutline>
                <w:spacing w:val="-3"/>
              </w:rPr>
              <w:t>噪声</w:t>
            </w:r>
          </w:p>
          <w:p>
            <w:pPr>
              <w:spacing w:line="187" w:lineRule="exact"/>
              <w:rPr/>
            </w:pPr>
            <w:r/>
          </w:p>
          <w:tbl>
            <w:tblPr>
              <w:tblStyle w:val="TableNormal"/>
              <w:tblW w:w="8901" w:type="dxa"/>
              <w:tblInd w:w="22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43"/>
              <w:gridCol w:w="1552"/>
              <w:gridCol w:w="1441"/>
              <w:gridCol w:w="1427"/>
              <w:gridCol w:w="1232"/>
              <w:gridCol w:w="1806"/>
            </w:tblGrid>
            <w:tr>
              <w:trPr>
                <w:trHeight w:val="471" w:hRule="atLeast"/>
              </w:trPr>
              <w:tc>
                <w:tcPr>
                  <w:tcW w:w="1443" w:type="dxa"/>
                  <w:vAlign w:val="top"/>
                  <w:vMerge w:val="restart"/>
                  <w:tcBorders>
                    <w:bottom w:val="nil"/>
                  </w:tcBorders>
                </w:tcPr>
                <w:p>
                  <w:pPr>
                    <w:spacing w:line="298" w:lineRule="auto"/>
                    <w:rPr>
                      <w:rFonts w:ascii="Arial"/>
                      <w:sz w:val="21"/>
                    </w:rPr>
                  </w:pPr>
                  <w:r/>
                </w:p>
                <w:p>
                  <w:pPr>
                    <w:pStyle w:val="TableText"/>
                    <w:ind w:left="306"/>
                    <w:spacing w:before="65" w:line="228" w:lineRule="auto"/>
                    <w:rPr>
                      <w:sz w:val="20"/>
                      <w:szCs w:val="20"/>
                    </w:rPr>
                  </w:pPr>
                  <w:r>
                    <w:rPr>
                      <w:sz w:val="20"/>
                      <w:szCs w:val="20"/>
                      <w:spacing w:val="7"/>
                    </w:rPr>
                    <w:t>检测日期</w:t>
                  </w:r>
                </w:p>
              </w:tc>
              <w:tc>
                <w:tcPr>
                  <w:tcW w:w="1552" w:type="dxa"/>
                  <w:vAlign w:val="top"/>
                  <w:vMerge w:val="restart"/>
                  <w:tcBorders>
                    <w:bottom w:val="nil"/>
                  </w:tcBorders>
                </w:tcPr>
                <w:p>
                  <w:pPr>
                    <w:spacing w:line="298" w:lineRule="auto"/>
                    <w:rPr>
                      <w:rFonts w:ascii="Arial"/>
                      <w:sz w:val="21"/>
                    </w:rPr>
                  </w:pPr>
                  <w:r/>
                </w:p>
                <w:p>
                  <w:pPr>
                    <w:pStyle w:val="TableText"/>
                    <w:ind w:left="360"/>
                    <w:spacing w:before="65" w:line="228" w:lineRule="auto"/>
                    <w:rPr>
                      <w:sz w:val="20"/>
                      <w:szCs w:val="20"/>
                    </w:rPr>
                  </w:pPr>
                  <w:r>
                    <w:rPr>
                      <w:sz w:val="20"/>
                      <w:szCs w:val="20"/>
                      <w:spacing w:val="7"/>
                    </w:rPr>
                    <w:t>检测项目</w:t>
                  </w:r>
                </w:p>
              </w:tc>
              <w:tc>
                <w:tcPr>
                  <w:tcW w:w="2868" w:type="dxa"/>
                  <w:vAlign w:val="top"/>
                  <w:gridSpan w:val="2"/>
                </w:tcPr>
                <w:p>
                  <w:pPr>
                    <w:pStyle w:val="TableText"/>
                    <w:ind w:left="717"/>
                    <w:spacing w:before="99" w:line="274" w:lineRule="exact"/>
                    <w:rPr>
                      <w:rFonts w:ascii="Times New Roman" w:hAnsi="Times New Roman" w:eastAsia="Times New Roman" w:cs="Times New Roman"/>
                      <w:sz w:val="20"/>
                      <w:szCs w:val="20"/>
                    </w:rPr>
                  </w:pPr>
                  <w:r>
                    <w:rPr>
                      <w:sz w:val="20"/>
                      <w:szCs w:val="20"/>
                      <w:spacing w:val="9"/>
                      <w:position w:val="1"/>
                    </w:rPr>
                    <w:t>校正值（</w:t>
                  </w:r>
                  <w:r>
                    <w:rPr>
                      <w:rFonts w:ascii="Times New Roman" w:hAnsi="Times New Roman" w:eastAsia="Times New Roman" w:cs="Times New Roman"/>
                      <w:sz w:val="20"/>
                      <w:szCs w:val="20"/>
                      <w:position w:val="1"/>
                    </w:rPr>
                    <w:t>dB</w:t>
                  </w:r>
                  <w:r>
                    <w:rPr>
                      <w:sz w:val="20"/>
                      <w:szCs w:val="20"/>
                      <w:spacing w:val="9"/>
                      <w:position w:val="1"/>
                    </w:rPr>
                    <w:t>）</w:t>
                  </w:r>
                  <w:r>
                    <w:rPr>
                      <w:rFonts w:ascii="Times New Roman" w:hAnsi="Times New Roman" w:eastAsia="Times New Roman" w:cs="Times New Roman"/>
                      <w:sz w:val="20"/>
                      <w:szCs w:val="20"/>
                      <w:spacing w:val="9"/>
                      <w:position w:val="1"/>
                    </w:rPr>
                    <w:t>A</w:t>
                  </w:r>
                </w:p>
              </w:tc>
              <w:tc>
                <w:tcPr>
                  <w:tcW w:w="1232" w:type="dxa"/>
                  <w:vAlign w:val="top"/>
                  <w:vMerge w:val="restart"/>
                  <w:tcBorders>
                    <w:bottom w:val="nil"/>
                  </w:tcBorders>
                </w:tcPr>
                <w:p>
                  <w:pPr>
                    <w:spacing w:line="298" w:lineRule="auto"/>
                    <w:rPr>
                      <w:rFonts w:ascii="Arial"/>
                      <w:sz w:val="21"/>
                    </w:rPr>
                  </w:pPr>
                  <w:r/>
                </w:p>
                <w:p>
                  <w:pPr>
                    <w:pStyle w:val="TableText"/>
                    <w:ind w:left="414"/>
                    <w:spacing w:before="65" w:line="228" w:lineRule="auto"/>
                    <w:rPr>
                      <w:sz w:val="20"/>
                      <w:szCs w:val="20"/>
                    </w:rPr>
                  </w:pPr>
                  <w:r>
                    <w:rPr>
                      <w:sz w:val="20"/>
                      <w:szCs w:val="20"/>
                      <w:spacing w:val="3"/>
                    </w:rPr>
                    <w:t>差值</w:t>
                  </w:r>
                </w:p>
              </w:tc>
              <w:tc>
                <w:tcPr>
                  <w:tcW w:w="1806" w:type="dxa"/>
                  <w:vAlign w:val="top"/>
                  <w:vMerge w:val="restart"/>
                  <w:tcBorders>
                    <w:bottom w:val="nil"/>
                  </w:tcBorders>
                </w:tcPr>
                <w:p>
                  <w:pPr>
                    <w:spacing w:line="298" w:lineRule="auto"/>
                    <w:rPr>
                      <w:rFonts w:ascii="Arial"/>
                      <w:sz w:val="21"/>
                    </w:rPr>
                  </w:pPr>
                  <w:r/>
                </w:p>
                <w:p>
                  <w:pPr>
                    <w:pStyle w:val="TableText"/>
                    <w:ind w:left="701"/>
                    <w:spacing w:before="65" w:line="230" w:lineRule="auto"/>
                    <w:rPr>
                      <w:sz w:val="20"/>
                      <w:szCs w:val="20"/>
                    </w:rPr>
                  </w:pPr>
                  <w:r>
                    <w:rPr>
                      <w:sz w:val="20"/>
                      <w:szCs w:val="20"/>
                      <w:spacing w:val="3"/>
                    </w:rPr>
                    <w:t>备注</w:t>
                  </w:r>
                </w:p>
              </w:tc>
            </w:tr>
            <w:tr>
              <w:trPr>
                <w:trHeight w:val="466" w:hRule="atLeast"/>
              </w:trPr>
              <w:tc>
                <w:tcPr>
                  <w:tcW w:w="1443" w:type="dxa"/>
                  <w:vAlign w:val="top"/>
                  <w:vMerge w:val="continue"/>
                  <w:tcBorders>
                    <w:top w:val="nil"/>
                  </w:tcBorders>
                </w:tcPr>
                <w:p>
                  <w:pPr>
                    <w:rPr>
                      <w:rFonts w:ascii="Arial"/>
                      <w:sz w:val="21"/>
                    </w:rPr>
                  </w:pPr>
                  <w:r/>
                </w:p>
              </w:tc>
              <w:tc>
                <w:tcPr>
                  <w:tcW w:w="1552" w:type="dxa"/>
                  <w:vAlign w:val="top"/>
                  <w:vMerge w:val="continue"/>
                  <w:tcBorders>
                    <w:top w:val="nil"/>
                  </w:tcBorders>
                </w:tcPr>
                <w:p>
                  <w:pPr>
                    <w:rPr>
                      <w:rFonts w:ascii="Arial"/>
                      <w:sz w:val="21"/>
                    </w:rPr>
                  </w:pPr>
                  <w:r/>
                </w:p>
              </w:tc>
              <w:tc>
                <w:tcPr>
                  <w:tcW w:w="1441" w:type="dxa"/>
                  <w:vAlign w:val="top"/>
                </w:tcPr>
                <w:p>
                  <w:pPr>
                    <w:pStyle w:val="TableText"/>
                    <w:ind w:left="410"/>
                    <w:spacing w:before="127" w:line="229" w:lineRule="auto"/>
                    <w:rPr>
                      <w:sz w:val="20"/>
                      <w:szCs w:val="20"/>
                    </w:rPr>
                  </w:pPr>
                  <w:r>
                    <w:rPr>
                      <w:sz w:val="20"/>
                      <w:szCs w:val="20"/>
                      <w:spacing w:val="6"/>
                    </w:rPr>
                    <w:t>校正前</w:t>
                  </w:r>
                </w:p>
              </w:tc>
              <w:tc>
                <w:tcPr>
                  <w:tcW w:w="1427" w:type="dxa"/>
                  <w:vAlign w:val="top"/>
                </w:tcPr>
                <w:p>
                  <w:pPr>
                    <w:pStyle w:val="TableText"/>
                    <w:ind w:left="404"/>
                    <w:spacing w:before="127" w:line="229" w:lineRule="auto"/>
                    <w:rPr>
                      <w:sz w:val="20"/>
                      <w:szCs w:val="20"/>
                    </w:rPr>
                  </w:pPr>
                  <w:r>
                    <w:rPr>
                      <w:sz w:val="20"/>
                      <w:szCs w:val="20"/>
                      <w:spacing w:val="6"/>
                    </w:rPr>
                    <w:t>校正后</w:t>
                  </w:r>
                </w:p>
              </w:tc>
              <w:tc>
                <w:tcPr>
                  <w:tcW w:w="1232" w:type="dxa"/>
                  <w:vAlign w:val="top"/>
                  <w:vMerge w:val="continue"/>
                  <w:tcBorders>
                    <w:top w:val="nil"/>
                  </w:tcBorders>
                </w:tcPr>
                <w:p>
                  <w:pPr>
                    <w:rPr>
                      <w:rFonts w:ascii="Arial"/>
                      <w:sz w:val="21"/>
                    </w:rPr>
                  </w:pPr>
                  <w:r/>
                </w:p>
              </w:tc>
              <w:tc>
                <w:tcPr>
                  <w:tcW w:w="1806" w:type="dxa"/>
                  <w:vAlign w:val="top"/>
                  <w:vMerge w:val="continue"/>
                  <w:tcBorders>
                    <w:top w:val="nil"/>
                  </w:tcBorders>
                </w:tcPr>
                <w:p>
                  <w:pPr>
                    <w:rPr>
                      <w:rFonts w:ascii="Arial"/>
                      <w:sz w:val="21"/>
                    </w:rPr>
                  </w:pPr>
                  <w:r/>
                </w:p>
              </w:tc>
            </w:tr>
            <w:tr>
              <w:trPr>
                <w:trHeight w:val="466" w:hRule="atLeast"/>
              </w:trPr>
              <w:tc>
                <w:tcPr>
                  <w:tcW w:w="1443" w:type="dxa"/>
                  <w:vAlign w:val="top"/>
                </w:tcPr>
                <w:p>
                  <w:pPr>
                    <w:ind w:left="302"/>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1.24</w:t>
                  </w:r>
                </w:p>
              </w:tc>
              <w:tc>
                <w:tcPr>
                  <w:tcW w:w="1552" w:type="dxa"/>
                  <w:vAlign w:val="top"/>
                </w:tcPr>
                <w:p>
                  <w:pPr>
                    <w:pStyle w:val="TableText"/>
                    <w:ind w:left="579"/>
                    <w:spacing w:before="126" w:line="229" w:lineRule="auto"/>
                    <w:rPr>
                      <w:sz w:val="20"/>
                      <w:szCs w:val="20"/>
                    </w:rPr>
                  </w:pPr>
                  <w:r>
                    <w:rPr>
                      <w:sz w:val="20"/>
                      <w:szCs w:val="20"/>
                      <w:spacing w:val="-1"/>
                    </w:rPr>
                    <w:t>噪声</w:t>
                  </w:r>
                </w:p>
              </w:tc>
              <w:tc>
                <w:tcPr>
                  <w:tcW w:w="1441" w:type="dxa"/>
                  <w:vAlign w:val="top"/>
                </w:tcPr>
                <w:p>
                  <w:pPr>
                    <w:ind w:left="541"/>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94.0</w:t>
                  </w:r>
                </w:p>
              </w:tc>
              <w:tc>
                <w:tcPr>
                  <w:tcW w:w="1427" w:type="dxa"/>
                  <w:vAlign w:val="top"/>
                </w:tcPr>
                <w:p>
                  <w:pPr>
                    <w:ind w:left="536"/>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1232" w:type="dxa"/>
                  <w:vAlign w:val="top"/>
                </w:tcPr>
                <w:p>
                  <w:pPr>
                    <w:ind w:left="490"/>
                    <w:spacing w:before="1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806" w:type="dxa"/>
                  <w:vAlign w:val="top"/>
                  <w:vMerge w:val="restart"/>
                  <w:tcBorders>
                    <w:bottom w:val="nil"/>
                  </w:tcBorders>
                </w:tcPr>
                <w:p>
                  <w:pPr>
                    <w:spacing w:line="324" w:lineRule="auto"/>
                    <w:rPr>
                      <w:rFonts w:ascii="Arial"/>
                      <w:sz w:val="21"/>
                    </w:rPr>
                  </w:pPr>
                  <w:r/>
                </w:p>
                <w:p>
                  <w:pPr>
                    <w:spacing w:line="325" w:lineRule="auto"/>
                    <w:rPr>
                      <w:rFonts w:ascii="Arial"/>
                      <w:sz w:val="21"/>
                    </w:rPr>
                  </w:pPr>
                  <w:r/>
                </w:p>
                <w:p>
                  <w:pPr>
                    <w:pStyle w:val="TableText"/>
                    <w:ind w:left="365" w:right="219" w:hanging="188"/>
                    <w:spacing w:before="65" w:line="235" w:lineRule="auto"/>
                    <w:rPr>
                      <w:rFonts w:ascii="Times New Roman" w:hAnsi="Times New Roman" w:eastAsia="Times New Roman" w:cs="Times New Roman"/>
                      <w:sz w:val="20"/>
                      <w:szCs w:val="20"/>
                    </w:rPr>
                  </w:pPr>
                  <w:r>
                    <w:rPr>
                      <w:sz w:val="20"/>
                      <w:szCs w:val="20"/>
                    </w:rPr>
                    <w:t>声校准器型号：</w:t>
                  </w:r>
                  <w:r>
                    <w:rPr>
                      <w:sz w:val="20"/>
                      <w:szCs w:val="20"/>
                      <w:spacing w:val="3"/>
                    </w:rPr>
                    <w:t xml:space="preserve"> </w:t>
                  </w:r>
                  <w:r>
                    <w:rPr>
                      <w:rFonts w:ascii="Times New Roman" w:hAnsi="Times New Roman" w:eastAsia="Times New Roman" w:cs="Times New Roman"/>
                      <w:sz w:val="20"/>
                      <w:szCs w:val="20"/>
                    </w:rPr>
                    <w:t>AWA</w:t>
                  </w:r>
                  <w:r>
                    <w:rPr>
                      <w:rFonts w:ascii="Times New Roman" w:hAnsi="Times New Roman" w:eastAsia="Times New Roman" w:cs="Times New Roman"/>
                      <w:sz w:val="20"/>
                      <w:szCs w:val="20"/>
                      <w:spacing w:val="9"/>
                    </w:rPr>
                    <w:t>6022A</w:t>
                  </w:r>
                </w:p>
              </w:tc>
            </w:tr>
            <w:tr>
              <w:trPr>
                <w:trHeight w:val="466" w:hRule="atLeast"/>
              </w:trPr>
              <w:tc>
                <w:tcPr>
                  <w:tcW w:w="1443" w:type="dxa"/>
                  <w:vAlign w:val="top"/>
                </w:tcPr>
                <w:p>
                  <w:pPr>
                    <w:ind w:left="302"/>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1.24</w:t>
                  </w:r>
                </w:p>
              </w:tc>
              <w:tc>
                <w:tcPr>
                  <w:tcW w:w="1552" w:type="dxa"/>
                  <w:vAlign w:val="top"/>
                </w:tcPr>
                <w:p>
                  <w:pPr>
                    <w:pStyle w:val="TableText"/>
                    <w:ind w:left="579"/>
                    <w:spacing w:before="128" w:line="229" w:lineRule="auto"/>
                    <w:rPr>
                      <w:sz w:val="20"/>
                      <w:szCs w:val="20"/>
                    </w:rPr>
                  </w:pPr>
                  <w:r>
                    <w:rPr>
                      <w:sz w:val="20"/>
                      <w:szCs w:val="20"/>
                      <w:spacing w:val="-1"/>
                    </w:rPr>
                    <w:t>噪声</w:t>
                  </w:r>
                </w:p>
              </w:tc>
              <w:tc>
                <w:tcPr>
                  <w:tcW w:w="1441" w:type="dxa"/>
                  <w:vAlign w:val="top"/>
                </w:tcPr>
                <w:p>
                  <w:pPr>
                    <w:ind w:left="541"/>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94.0</w:t>
                  </w:r>
                </w:p>
              </w:tc>
              <w:tc>
                <w:tcPr>
                  <w:tcW w:w="1427" w:type="dxa"/>
                  <w:vAlign w:val="top"/>
                </w:tcPr>
                <w:p>
                  <w:pPr>
                    <w:ind w:left="536"/>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1232" w:type="dxa"/>
                  <w:vAlign w:val="top"/>
                </w:tcPr>
                <w:p>
                  <w:pPr>
                    <w:ind w:left="490"/>
                    <w:spacing w:before="1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806" w:type="dxa"/>
                  <w:vAlign w:val="top"/>
                  <w:vMerge w:val="continue"/>
                  <w:tcBorders>
                    <w:top w:val="nil"/>
                    <w:bottom w:val="nil"/>
                  </w:tcBorders>
                </w:tcPr>
                <w:p>
                  <w:pPr>
                    <w:rPr>
                      <w:rFonts w:ascii="Arial"/>
                      <w:sz w:val="21"/>
                    </w:rPr>
                  </w:pPr>
                  <w:r/>
                </w:p>
              </w:tc>
            </w:tr>
            <w:tr>
              <w:trPr>
                <w:trHeight w:val="466" w:hRule="atLeast"/>
              </w:trPr>
              <w:tc>
                <w:tcPr>
                  <w:tcW w:w="1443" w:type="dxa"/>
                  <w:vAlign w:val="top"/>
                </w:tcPr>
                <w:p>
                  <w:pPr>
                    <w:ind w:left="302"/>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552" w:type="dxa"/>
                  <w:vAlign w:val="top"/>
                </w:tcPr>
                <w:p>
                  <w:pPr>
                    <w:pStyle w:val="TableText"/>
                    <w:ind w:left="579"/>
                    <w:spacing w:before="130" w:line="229" w:lineRule="auto"/>
                    <w:rPr>
                      <w:sz w:val="20"/>
                      <w:szCs w:val="20"/>
                    </w:rPr>
                  </w:pPr>
                  <w:r>
                    <w:rPr>
                      <w:sz w:val="20"/>
                      <w:szCs w:val="20"/>
                      <w:spacing w:val="-1"/>
                    </w:rPr>
                    <w:t>噪声</w:t>
                  </w:r>
                </w:p>
              </w:tc>
              <w:tc>
                <w:tcPr>
                  <w:tcW w:w="1441" w:type="dxa"/>
                  <w:vAlign w:val="top"/>
                </w:tcPr>
                <w:p>
                  <w:pPr>
                    <w:ind w:left="541"/>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94.0</w:t>
                  </w:r>
                </w:p>
              </w:tc>
              <w:tc>
                <w:tcPr>
                  <w:tcW w:w="1427" w:type="dxa"/>
                  <w:vAlign w:val="top"/>
                </w:tcPr>
                <w:p>
                  <w:pPr>
                    <w:ind w:left="536"/>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1232" w:type="dxa"/>
                  <w:vAlign w:val="top"/>
                </w:tcPr>
                <w:p>
                  <w:pPr>
                    <w:ind w:left="490"/>
                    <w:spacing w:before="1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806" w:type="dxa"/>
                  <w:vAlign w:val="top"/>
                  <w:vMerge w:val="continue"/>
                  <w:tcBorders>
                    <w:top w:val="nil"/>
                    <w:bottom w:val="nil"/>
                  </w:tcBorders>
                </w:tcPr>
                <w:p>
                  <w:pPr>
                    <w:rPr>
                      <w:rFonts w:ascii="Arial"/>
                      <w:sz w:val="21"/>
                    </w:rPr>
                  </w:pPr>
                  <w:r/>
                </w:p>
              </w:tc>
            </w:tr>
            <w:tr>
              <w:trPr>
                <w:trHeight w:val="480" w:hRule="atLeast"/>
              </w:trPr>
              <w:tc>
                <w:tcPr>
                  <w:tcW w:w="1443" w:type="dxa"/>
                  <w:vAlign w:val="top"/>
                </w:tcPr>
                <w:p>
                  <w:pPr>
                    <w:ind w:left="302"/>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1"/>
                    </w:rPr>
                    <w:t>1.25</w:t>
                  </w:r>
                </w:p>
              </w:tc>
              <w:tc>
                <w:tcPr>
                  <w:tcW w:w="1552" w:type="dxa"/>
                  <w:vAlign w:val="top"/>
                </w:tcPr>
                <w:p>
                  <w:pPr>
                    <w:pStyle w:val="TableText"/>
                    <w:ind w:left="579"/>
                    <w:spacing w:before="136" w:line="229" w:lineRule="auto"/>
                    <w:rPr>
                      <w:sz w:val="20"/>
                      <w:szCs w:val="20"/>
                    </w:rPr>
                  </w:pPr>
                  <w:r>
                    <w:rPr>
                      <w:sz w:val="20"/>
                      <w:szCs w:val="20"/>
                      <w:spacing w:val="-1"/>
                    </w:rPr>
                    <w:t>噪声</w:t>
                  </w:r>
                </w:p>
              </w:tc>
              <w:tc>
                <w:tcPr>
                  <w:tcW w:w="1441" w:type="dxa"/>
                  <w:vAlign w:val="top"/>
                </w:tcPr>
                <w:p>
                  <w:pPr>
                    <w:ind w:left="541"/>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94.0</w:t>
                  </w:r>
                </w:p>
              </w:tc>
              <w:tc>
                <w:tcPr>
                  <w:tcW w:w="1427" w:type="dxa"/>
                  <w:vAlign w:val="top"/>
                </w:tcPr>
                <w:p>
                  <w:pPr>
                    <w:ind w:left="536"/>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1232" w:type="dxa"/>
                  <w:vAlign w:val="top"/>
                </w:tcPr>
                <w:p>
                  <w:pPr>
                    <w:ind w:left="490"/>
                    <w:spacing w:before="1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1806" w:type="dxa"/>
                  <w:vAlign w:val="top"/>
                  <w:vMerge w:val="continue"/>
                  <w:tcBorders>
                    <w:top w:val="nil"/>
                  </w:tcBorders>
                </w:tcPr>
                <w:p>
                  <w:pPr>
                    <w:rPr>
                      <w:rFonts w:ascii="Arial"/>
                      <w:sz w:val="21"/>
                    </w:rPr>
                  </w:pPr>
                  <w:r/>
                </w:p>
              </w:tc>
            </w:tr>
          </w:tbl>
          <w:p>
            <w:pPr>
              <w:rPr>
                <w:rFonts w:ascii="Arial"/>
                <w:sz w:val="21"/>
              </w:rPr>
            </w:pPr>
            <w:r/>
          </w:p>
        </w:tc>
      </w:tr>
    </w:tbl>
    <w:p>
      <w:pPr>
        <w:pStyle w:val="BodyText"/>
        <w:rPr/>
      </w:pPr>
      <w:r/>
    </w:p>
    <w:p>
      <w:pPr>
        <w:sectPr>
          <w:footerReference w:type="default" r:id="rId31"/>
          <w:pgSz w:w="11906" w:h="16839"/>
          <w:pgMar w:top="1360" w:right="1273" w:bottom="1121" w:left="1272" w:header="0" w:footer="934" w:gutter="0"/>
        </w:sectPr>
        <w:rPr/>
      </w:pPr>
    </w:p>
    <w:p>
      <w:pPr>
        <w:ind w:left="98"/>
        <w:spacing w:before="47" w:line="22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表六</w:t>
      </w:r>
    </w:p>
    <w:p>
      <w:pPr>
        <w:spacing w:line="144" w:lineRule="exact"/>
        <w:rPr/>
      </w:pPr>
      <w:r/>
    </w:p>
    <w:tbl>
      <w:tblPr>
        <w:tblStyle w:val="TableNormal"/>
        <w:tblW w:w="935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357"/>
      </w:tblGrid>
      <w:tr>
        <w:trPr>
          <w:trHeight w:val="13288" w:hRule="atLeast"/>
        </w:trPr>
        <w:tc>
          <w:tcPr>
            <w:tcW w:w="9357" w:type="dxa"/>
            <w:vAlign w:val="top"/>
          </w:tcPr>
          <w:p>
            <w:pPr>
              <w:pStyle w:val="TableText"/>
              <w:ind w:left="116"/>
              <w:spacing w:before="40" w:line="220" w:lineRule="auto"/>
              <w:rPr/>
            </w:pPr>
            <w:r>
              <w:rPr>
                <w14:textOutline w14:w="4358" w14:cap="sq" w14:cmpd="sng">
                  <w14:solidFill>
                    <w14:srgbClr w14:val="000000"/>
                  </w14:solidFill>
                  <w14:prstDash w14:val="solid"/>
                  <w14:bevel/>
                </w14:textOutline>
                <w:spacing w:val="-1"/>
              </w:rPr>
              <w:t>验收监测内容：</w:t>
            </w:r>
          </w:p>
          <w:p>
            <w:pPr>
              <w:pStyle w:val="TableText"/>
              <w:ind w:left="659"/>
              <w:spacing w:before="179" w:line="220" w:lineRule="auto"/>
              <w:rPr/>
            </w:pPr>
            <w:r>
              <w:rPr>
                <w:rFonts w:ascii="Times New Roman" w:hAnsi="Times New Roman" w:eastAsia="Times New Roman" w:cs="Times New Roman"/>
                <w:spacing w:val="2"/>
              </w:rPr>
              <w:t>1</w:t>
            </w:r>
            <w:r>
              <w:rPr>
                <w:rFonts w:ascii="Times New Roman" w:hAnsi="Times New Roman" w:eastAsia="Times New Roman" w:cs="Times New Roman"/>
                <w:spacing w:val="-20"/>
              </w:rPr>
              <w:t xml:space="preserve"> </w:t>
            </w:r>
            <w:r>
              <w:rPr>
                <w:spacing w:val="2"/>
              </w:rPr>
              <w:t>、调漆、喷漆、固化工序废气排气筒监测</w:t>
            </w:r>
          </w:p>
          <w:p>
            <w:pPr>
              <w:pStyle w:val="TableText"/>
              <w:ind w:left="652"/>
              <w:spacing w:before="182" w:line="219" w:lineRule="auto"/>
              <w:rPr/>
            </w:pPr>
            <w:r>
              <w:rPr>
                <w:spacing w:val="2"/>
              </w:rPr>
              <w:t>（</w:t>
            </w:r>
            <w:r>
              <w:rPr>
                <w:rFonts w:ascii="Times New Roman" w:hAnsi="Times New Roman" w:eastAsia="Times New Roman" w:cs="Times New Roman"/>
                <w:spacing w:val="2"/>
              </w:rPr>
              <w:t>1</w:t>
            </w:r>
            <w:r>
              <w:rPr>
                <w:spacing w:val="2"/>
              </w:rPr>
              <w:t>）监测因子：</w:t>
            </w:r>
            <w:r>
              <w:rPr>
                <w:spacing w:val="-33"/>
              </w:rPr>
              <w:t xml:space="preserve"> </w:t>
            </w:r>
            <w:r>
              <w:rPr>
                <w:spacing w:val="2"/>
              </w:rPr>
              <w:t>颗粒物、</w:t>
            </w:r>
            <w:r>
              <w:rPr>
                <w:rFonts w:ascii="Times New Roman" w:hAnsi="Times New Roman" w:eastAsia="Times New Roman" w:cs="Times New Roman"/>
              </w:rPr>
              <w:t>VOCs</w:t>
            </w:r>
            <w:r>
              <w:rPr>
                <w:rFonts w:ascii="Times New Roman" w:hAnsi="Times New Roman" w:eastAsia="Times New Roman" w:cs="Times New Roman"/>
                <w:spacing w:val="-23"/>
              </w:rPr>
              <w:t xml:space="preserve"> </w:t>
            </w:r>
            <w:r>
              <w:rPr>
                <w:spacing w:val="2"/>
              </w:rPr>
              <w:t>、二甲苯；</w:t>
            </w:r>
          </w:p>
          <w:p>
            <w:pPr>
              <w:pStyle w:val="TableText"/>
              <w:ind w:left="652"/>
              <w:spacing w:before="180" w:line="219" w:lineRule="auto"/>
              <w:rPr/>
            </w:pPr>
            <w:r>
              <w:rPr>
                <w:spacing w:val="4"/>
              </w:rPr>
              <w:t>（</w:t>
            </w:r>
            <w:r>
              <w:rPr>
                <w:rFonts w:ascii="Times New Roman" w:hAnsi="Times New Roman" w:eastAsia="Times New Roman" w:cs="Times New Roman"/>
                <w:spacing w:val="4"/>
              </w:rPr>
              <w:t>2</w:t>
            </w:r>
            <w:r>
              <w:rPr>
                <w:spacing w:val="4"/>
              </w:rPr>
              <w:t>）监测点位：排气筒进口、出口分别布设监控点；</w:t>
            </w:r>
          </w:p>
          <w:p>
            <w:pPr>
              <w:pStyle w:val="TableText"/>
              <w:ind w:left="652"/>
              <w:spacing w:before="183" w:line="465" w:lineRule="exact"/>
              <w:rPr/>
            </w:pPr>
            <w:r>
              <w:rPr>
                <w:spacing w:val="3"/>
                <w:position w:val="17"/>
              </w:rPr>
              <w:t>（</w:t>
            </w:r>
            <w:r>
              <w:rPr>
                <w:rFonts w:ascii="Times New Roman" w:hAnsi="Times New Roman" w:eastAsia="Times New Roman" w:cs="Times New Roman"/>
                <w:spacing w:val="3"/>
                <w:position w:val="17"/>
              </w:rPr>
              <w:t>3</w:t>
            </w:r>
            <w:r>
              <w:rPr>
                <w:spacing w:val="3"/>
                <w:position w:val="17"/>
              </w:rPr>
              <w:t>）监测频次：分两天采样，每点每天采样</w:t>
            </w:r>
            <w:r>
              <w:rPr>
                <w:spacing w:val="-34"/>
                <w:position w:val="17"/>
              </w:rPr>
              <w:t xml:space="preserve"> </w:t>
            </w:r>
            <w:r>
              <w:rPr>
                <w:rFonts w:ascii="Times New Roman" w:hAnsi="Times New Roman" w:eastAsia="Times New Roman" w:cs="Times New Roman"/>
                <w:spacing w:val="3"/>
                <w:position w:val="17"/>
              </w:rPr>
              <w:t>3 </w:t>
            </w:r>
            <w:r>
              <w:rPr>
                <w:spacing w:val="3"/>
                <w:position w:val="17"/>
              </w:rPr>
              <w:t>次。</w:t>
            </w:r>
          </w:p>
          <w:p>
            <w:pPr>
              <w:pStyle w:val="TableText"/>
              <w:ind w:left="636"/>
              <w:spacing w:before="1" w:line="220" w:lineRule="auto"/>
              <w:rPr/>
            </w:pPr>
            <w:r>
              <w:rPr>
                <w:rFonts w:ascii="Times New Roman" w:hAnsi="Times New Roman" w:eastAsia="Times New Roman" w:cs="Times New Roman"/>
                <w:spacing w:val="2"/>
              </w:rPr>
              <w:t>2</w:t>
            </w:r>
            <w:r>
              <w:rPr>
                <w:rFonts w:ascii="Times New Roman" w:hAnsi="Times New Roman" w:eastAsia="Times New Roman" w:cs="Times New Roman"/>
                <w:spacing w:val="-23"/>
              </w:rPr>
              <w:t xml:space="preserve"> </w:t>
            </w:r>
            <w:r>
              <w:rPr>
                <w:spacing w:val="2"/>
              </w:rPr>
              <w:t>、无组织排放废气厂界监测：</w:t>
            </w:r>
          </w:p>
          <w:p>
            <w:pPr>
              <w:pStyle w:val="TableText"/>
              <w:ind w:left="652"/>
              <w:spacing w:before="182" w:line="219" w:lineRule="auto"/>
              <w:rPr/>
            </w:pPr>
            <w:r>
              <w:rPr>
                <w:spacing w:val="3"/>
              </w:rPr>
              <w:t>（</w:t>
            </w:r>
            <w:r>
              <w:rPr>
                <w:rFonts w:ascii="Times New Roman" w:hAnsi="Times New Roman" w:eastAsia="Times New Roman" w:cs="Times New Roman"/>
                <w:spacing w:val="3"/>
              </w:rPr>
              <w:t>1</w:t>
            </w:r>
            <w:r>
              <w:rPr>
                <w:spacing w:val="3"/>
              </w:rPr>
              <w:t>）监测因子：总悬浮颗粒物、</w:t>
            </w:r>
            <w:r>
              <w:rPr>
                <w:rFonts w:ascii="Times New Roman" w:hAnsi="Times New Roman" w:eastAsia="Times New Roman" w:cs="Times New Roman"/>
              </w:rPr>
              <w:t>VOCs</w:t>
            </w:r>
            <w:r>
              <w:rPr>
                <w:rFonts w:ascii="Times New Roman" w:hAnsi="Times New Roman" w:eastAsia="Times New Roman" w:cs="Times New Roman"/>
                <w:spacing w:val="-10"/>
              </w:rPr>
              <w:t xml:space="preserve"> </w:t>
            </w:r>
            <w:r>
              <w:rPr>
                <w:spacing w:val="3"/>
              </w:rPr>
              <w:t>、二甲苯；</w:t>
            </w:r>
          </w:p>
          <w:p>
            <w:pPr>
              <w:pStyle w:val="TableText"/>
              <w:ind w:left="652"/>
              <w:spacing w:before="180" w:line="219" w:lineRule="auto"/>
              <w:rPr/>
            </w:pPr>
            <w:r>
              <w:rPr>
                <w:spacing w:val="4"/>
              </w:rPr>
              <w:t>（</w:t>
            </w:r>
            <w:r>
              <w:rPr>
                <w:rFonts w:ascii="Times New Roman" w:hAnsi="Times New Roman" w:eastAsia="Times New Roman" w:cs="Times New Roman"/>
                <w:spacing w:val="4"/>
              </w:rPr>
              <w:t>2</w:t>
            </w:r>
            <w:r>
              <w:rPr>
                <w:spacing w:val="4"/>
              </w:rPr>
              <w:t>）监测点位：在项目厂界周围共布设四个监测点；</w:t>
            </w:r>
          </w:p>
          <w:p>
            <w:pPr>
              <w:pStyle w:val="TableText"/>
              <w:ind w:left="652"/>
              <w:spacing w:before="183" w:line="466" w:lineRule="exact"/>
              <w:rPr/>
            </w:pPr>
            <w:r>
              <w:rPr>
                <w:spacing w:val="3"/>
                <w:position w:val="17"/>
              </w:rPr>
              <w:t>（</w:t>
            </w:r>
            <w:r>
              <w:rPr>
                <w:rFonts w:ascii="Times New Roman" w:hAnsi="Times New Roman" w:eastAsia="Times New Roman" w:cs="Times New Roman"/>
                <w:spacing w:val="3"/>
                <w:position w:val="17"/>
              </w:rPr>
              <w:t>3</w:t>
            </w:r>
            <w:r>
              <w:rPr>
                <w:spacing w:val="3"/>
                <w:position w:val="17"/>
              </w:rPr>
              <w:t>）监测频次：分两天采样，每点每天采样</w:t>
            </w:r>
            <w:r>
              <w:rPr>
                <w:spacing w:val="-34"/>
                <w:position w:val="17"/>
              </w:rPr>
              <w:t xml:space="preserve"> </w:t>
            </w:r>
            <w:r>
              <w:rPr>
                <w:rFonts w:ascii="Times New Roman" w:hAnsi="Times New Roman" w:eastAsia="Times New Roman" w:cs="Times New Roman"/>
                <w:spacing w:val="3"/>
                <w:position w:val="17"/>
              </w:rPr>
              <w:t>4 </w:t>
            </w:r>
            <w:r>
              <w:rPr>
                <w:spacing w:val="3"/>
                <w:position w:val="17"/>
              </w:rPr>
              <w:t>次。</w:t>
            </w:r>
          </w:p>
          <w:p>
            <w:pPr>
              <w:pStyle w:val="TableText"/>
              <w:ind w:left="641"/>
              <w:spacing w:line="220" w:lineRule="auto"/>
              <w:rPr/>
            </w:pPr>
            <w:r>
              <w:rPr>
                <w:rFonts w:ascii="Times New Roman" w:hAnsi="Times New Roman" w:eastAsia="Times New Roman" w:cs="Times New Roman"/>
                <w:spacing w:val="2"/>
              </w:rPr>
              <w:t>3</w:t>
            </w:r>
            <w:r>
              <w:rPr>
                <w:rFonts w:ascii="Times New Roman" w:hAnsi="Times New Roman" w:eastAsia="Times New Roman" w:cs="Times New Roman"/>
                <w:spacing w:val="-11"/>
              </w:rPr>
              <w:t xml:space="preserve"> </w:t>
            </w:r>
            <w:r>
              <w:rPr>
                <w:spacing w:val="2"/>
              </w:rPr>
              <w:t>、厂区内无组织排放非甲烷总烃监测：</w:t>
            </w:r>
          </w:p>
          <w:p>
            <w:pPr>
              <w:pStyle w:val="TableText"/>
              <w:ind w:left="652"/>
              <w:spacing w:before="182" w:line="221" w:lineRule="auto"/>
              <w:rPr/>
            </w:pPr>
            <w:r>
              <w:rPr>
                <w:spacing w:val="3"/>
              </w:rPr>
              <w:t>（</w:t>
            </w:r>
            <w:r>
              <w:rPr>
                <w:rFonts w:ascii="Times New Roman" w:hAnsi="Times New Roman" w:eastAsia="Times New Roman" w:cs="Times New Roman"/>
                <w:spacing w:val="3"/>
              </w:rPr>
              <w:t>1</w:t>
            </w:r>
            <w:r>
              <w:rPr>
                <w:spacing w:val="3"/>
              </w:rPr>
              <w:t>）监测因子：非甲烷总烃；</w:t>
            </w:r>
          </w:p>
          <w:p>
            <w:pPr>
              <w:pStyle w:val="TableText"/>
              <w:ind w:left="652"/>
              <w:spacing w:before="143" w:line="359" w:lineRule="exact"/>
              <w:rPr/>
            </w:pPr>
            <w:r>
              <w:rPr>
                <w:spacing w:val="3"/>
                <w:position w:val="2"/>
              </w:rPr>
              <w:t>（</w:t>
            </w:r>
            <w:r>
              <w:rPr>
                <w:rFonts w:ascii="Times New Roman" w:hAnsi="Times New Roman" w:eastAsia="Times New Roman" w:cs="Times New Roman"/>
                <w:spacing w:val="3"/>
                <w:position w:val="2"/>
              </w:rPr>
              <w:t>2</w:t>
            </w:r>
            <w:r>
              <w:rPr>
                <w:spacing w:val="3"/>
                <w:position w:val="2"/>
              </w:rPr>
              <w:t>）监测点位：</w:t>
            </w:r>
            <w:r>
              <w:rPr>
                <w:rFonts w:ascii="Times New Roman" w:hAnsi="Times New Roman" w:eastAsia="Times New Roman" w:cs="Times New Roman"/>
                <w:spacing w:val="3"/>
                <w:position w:val="2"/>
              </w:rPr>
              <w:t>5#</w:t>
            </w:r>
            <w:r>
              <w:rPr>
                <w:spacing w:val="3"/>
                <w:position w:val="2"/>
              </w:rPr>
              <w:t>生产车间门口外</w:t>
            </w:r>
            <w:r>
              <w:rPr>
                <w:spacing w:val="-20"/>
                <w:position w:val="2"/>
              </w:rPr>
              <w:t xml:space="preserve"> </w:t>
            </w:r>
            <w:r>
              <w:rPr>
                <w:rFonts w:ascii="Times New Roman" w:hAnsi="Times New Roman" w:eastAsia="Times New Roman" w:cs="Times New Roman"/>
                <w:spacing w:val="3"/>
                <w:position w:val="2"/>
              </w:rPr>
              <w:t>1m </w:t>
            </w:r>
            <w:r>
              <w:rPr>
                <w:spacing w:val="3"/>
                <w:position w:val="2"/>
              </w:rPr>
              <w:t>处布设一个监测点；</w:t>
            </w:r>
          </w:p>
          <w:p>
            <w:pPr>
              <w:pStyle w:val="TableText"/>
              <w:ind w:left="652"/>
              <w:spacing w:before="145" w:line="219" w:lineRule="auto"/>
              <w:rPr/>
            </w:pPr>
            <w:r>
              <w:rPr>
                <w:spacing w:val="4"/>
              </w:rPr>
              <w:t>（</w:t>
            </w:r>
            <w:r>
              <w:rPr>
                <w:rFonts w:ascii="Times New Roman" w:hAnsi="Times New Roman" w:eastAsia="Times New Roman" w:cs="Times New Roman"/>
                <w:spacing w:val="4"/>
              </w:rPr>
              <w:t>3</w:t>
            </w:r>
            <w:r>
              <w:rPr>
                <w:spacing w:val="4"/>
              </w:rPr>
              <w:t>）监测频次：分两天采样，一小时内等时间间隔采样</w:t>
            </w:r>
            <w:r>
              <w:rPr>
                <w:spacing w:val="-47"/>
              </w:rPr>
              <w:t xml:space="preserve"> </w:t>
            </w:r>
            <w:r>
              <w:rPr>
                <w:rFonts w:ascii="Times New Roman" w:hAnsi="Times New Roman" w:eastAsia="Times New Roman" w:cs="Times New Roman"/>
                <w:spacing w:val="4"/>
              </w:rPr>
              <w:t>4 </w:t>
            </w:r>
            <w:r>
              <w:rPr>
                <w:spacing w:val="4"/>
              </w:rPr>
              <w:t>次。</w:t>
            </w:r>
          </w:p>
          <w:p>
            <w:pPr>
              <w:pStyle w:val="TableText"/>
              <w:ind w:left="635"/>
              <w:spacing w:before="183" w:line="220" w:lineRule="auto"/>
              <w:rPr/>
            </w:pPr>
            <w:r>
              <w:rPr>
                <w:rFonts w:ascii="Times New Roman" w:hAnsi="Times New Roman" w:eastAsia="Times New Roman" w:cs="Times New Roman"/>
                <w:spacing w:val="-2"/>
              </w:rPr>
              <w:t>4</w:t>
            </w:r>
            <w:r>
              <w:rPr>
                <w:rFonts w:ascii="Times New Roman" w:hAnsi="Times New Roman" w:eastAsia="Times New Roman" w:cs="Times New Roman"/>
                <w:spacing w:val="-23"/>
              </w:rPr>
              <w:t xml:space="preserve"> </w:t>
            </w:r>
            <w:r>
              <w:rPr>
                <w:spacing w:val="-2"/>
              </w:rPr>
              <w:t>、废水检测：</w:t>
            </w:r>
          </w:p>
          <w:p>
            <w:pPr>
              <w:pStyle w:val="TableText"/>
              <w:ind w:left="652"/>
              <w:spacing w:before="179" w:line="468" w:lineRule="exact"/>
              <w:rPr/>
            </w:pPr>
            <w:r>
              <w:rPr>
                <w:spacing w:val="5"/>
                <w:position w:val="17"/>
              </w:rPr>
              <w:t>（</w:t>
            </w:r>
            <w:r>
              <w:rPr>
                <w:rFonts w:ascii="Times New Roman" w:hAnsi="Times New Roman" w:eastAsia="Times New Roman" w:cs="Times New Roman"/>
                <w:spacing w:val="5"/>
                <w:position w:val="17"/>
              </w:rPr>
              <w:t>1</w:t>
            </w:r>
            <w:r>
              <w:rPr>
                <w:spacing w:val="5"/>
                <w:position w:val="17"/>
              </w:rPr>
              <w:t>）监测因子：</w:t>
            </w:r>
            <w:r>
              <w:rPr>
                <w:rFonts w:ascii="Times New Roman" w:hAnsi="Times New Roman" w:eastAsia="Times New Roman" w:cs="Times New Roman"/>
                <w:position w:val="17"/>
              </w:rPr>
              <w:t>pH</w:t>
            </w:r>
            <w:r>
              <w:rPr>
                <w:rFonts w:ascii="Times New Roman" w:hAnsi="Times New Roman" w:eastAsia="Times New Roman" w:cs="Times New Roman"/>
                <w:spacing w:val="5"/>
                <w:position w:val="17"/>
              </w:rPr>
              <w:t xml:space="preserve"> </w:t>
            </w:r>
            <w:r>
              <w:rPr>
                <w:spacing w:val="5"/>
                <w:position w:val="17"/>
              </w:rPr>
              <w:t>值、化学需氧量、氨氮、悬浮物、总氮、五日生化需氧量；</w:t>
            </w:r>
          </w:p>
          <w:p>
            <w:pPr>
              <w:pStyle w:val="TableText"/>
              <w:ind w:left="652"/>
              <w:spacing w:before="1" w:line="219" w:lineRule="auto"/>
              <w:rPr/>
            </w:pPr>
            <w:r>
              <w:rPr>
                <w:spacing w:val="4"/>
              </w:rPr>
              <w:t>（</w:t>
            </w:r>
            <w:r>
              <w:rPr>
                <w:rFonts w:ascii="Times New Roman" w:hAnsi="Times New Roman" w:eastAsia="Times New Roman" w:cs="Times New Roman"/>
                <w:spacing w:val="4"/>
              </w:rPr>
              <w:t>2</w:t>
            </w:r>
            <w:r>
              <w:rPr>
                <w:spacing w:val="4"/>
              </w:rPr>
              <w:t>）监测点位：生活污水总排口处布设一个监测点；</w:t>
            </w:r>
          </w:p>
          <w:p>
            <w:pPr>
              <w:pStyle w:val="TableText"/>
              <w:ind w:left="652"/>
              <w:spacing w:before="180" w:line="219" w:lineRule="auto"/>
              <w:rPr/>
            </w:pPr>
            <w:r>
              <w:rPr>
                <w:spacing w:val="3"/>
              </w:rPr>
              <w:t>（</w:t>
            </w:r>
            <w:r>
              <w:rPr>
                <w:rFonts w:ascii="Times New Roman" w:hAnsi="Times New Roman" w:eastAsia="Times New Roman" w:cs="Times New Roman"/>
                <w:spacing w:val="3"/>
              </w:rPr>
              <w:t>3</w:t>
            </w:r>
            <w:r>
              <w:rPr>
                <w:spacing w:val="3"/>
              </w:rPr>
              <w:t>）监测频次：分两天采样，每上、下午各</w:t>
            </w:r>
            <w:r>
              <w:rPr>
                <w:spacing w:val="-34"/>
              </w:rPr>
              <w:t xml:space="preserve"> </w:t>
            </w:r>
            <w:r>
              <w:rPr>
                <w:rFonts w:ascii="Times New Roman" w:hAnsi="Times New Roman" w:eastAsia="Times New Roman" w:cs="Times New Roman"/>
                <w:spacing w:val="3"/>
              </w:rPr>
              <w:t>2 </w:t>
            </w:r>
            <w:r>
              <w:rPr>
                <w:spacing w:val="3"/>
              </w:rPr>
              <w:t>次。</w:t>
            </w:r>
          </w:p>
          <w:p>
            <w:pPr>
              <w:pStyle w:val="TableText"/>
              <w:ind w:left="643"/>
              <w:spacing w:before="181" w:line="221" w:lineRule="auto"/>
              <w:rPr/>
            </w:pPr>
            <w:r>
              <w:rPr>
                <w:rFonts w:ascii="Times New Roman" w:hAnsi="Times New Roman" w:eastAsia="Times New Roman" w:cs="Times New Roman"/>
                <w:spacing w:val="-3"/>
              </w:rPr>
              <w:t>5</w:t>
            </w:r>
            <w:r>
              <w:rPr>
                <w:rFonts w:ascii="Times New Roman" w:hAnsi="Times New Roman" w:eastAsia="Times New Roman" w:cs="Times New Roman"/>
                <w:spacing w:val="-23"/>
              </w:rPr>
              <w:t xml:space="preserve"> </w:t>
            </w:r>
            <w:r>
              <w:rPr>
                <w:spacing w:val="-3"/>
              </w:rPr>
              <w:t>、噪声监测：</w:t>
            </w:r>
          </w:p>
          <w:p>
            <w:pPr>
              <w:pStyle w:val="TableText"/>
              <w:ind w:left="652"/>
              <w:spacing w:before="145" w:line="334" w:lineRule="exact"/>
              <w:rPr/>
            </w:pPr>
            <w:r>
              <w:rPr>
                <w:spacing w:val="3"/>
                <w:position w:val="3"/>
              </w:rPr>
              <w:t>（</w:t>
            </w:r>
            <w:r>
              <w:rPr>
                <w:rFonts w:ascii="Times New Roman" w:hAnsi="Times New Roman" w:eastAsia="Times New Roman" w:cs="Times New Roman"/>
                <w:spacing w:val="3"/>
                <w:position w:val="3"/>
              </w:rPr>
              <w:t>1</w:t>
            </w:r>
            <w:r>
              <w:rPr>
                <w:spacing w:val="3"/>
                <w:position w:val="3"/>
              </w:rPr>
              <w:t>）监测因子：等效连续</w:t>
            </w:r>
            <w:r>
              <w:rPr>
                <w:spacing w:val="-46"/>
                <w:position w:val="3"/>
              </w:rPr>
              <w:t xml:space="preserve"> </w:t>
            </w:r>
            <w:r>
              <w:rPr>
                <w:rFonts w:ascii="Times New Roman" w:hAnsi="Times New Roman" w:eastAsia="Times New Roman" w:cs="Times New Roman"/>
                <w:spacing w:val="3"/>
                <w:position w:val="3"/>
              </w:rPr>
              <w:t>A </w:t>
            </w:r>
            <w:r>
              <w:rPr>
                <w:spacing w:val="3"/>
                <w:position w:val="3"/>
              </w:rPr>
              <w:t>声级</w:t>
            </w:r>
            <w:r>
              <w:rPr>
                <w:spacing w:val="-41"/>
                <w:position w:val="3"/>
              </w:rPr>
              <w:t xml:space="preserve"> </w:t>
            </w:r>
            <w:r>
              <w:rPr>
                <w:rFonts w:ascii="Times New Roman" w:hAnsi="Times New Roman" w:eastAsia="Times New Roman" w:cs="Times New Roman"/>
                <w:position w:val="3"/>
              </w:rPr>
              <w:t>leq</w:t>
            </w:r>
            <w:r>
              <w:rPr>
                <w:spacing w:val="3"/>
                <w:position w:val="3"/>
              </w:rPr>
              <w:t>（</w:t>
            </w:r>
            <w:r>
              <w:rPr>
                <w:rFonts w:ascii="Times New Roman" w:hAnsi="Times New Roman" w:eastAsia="Times New Roman" w:cs="Times New Roman"/>
                <w:spacing w:val="3"/>
                <w:position w:val="3"/>
              </w:rPr>
              <w:t>A</w:t>
            </w:r>
            <w:r>
              <w:rPr>
                <w:spacing w:val="1"/>
                <w:position w:val="3"/>
              </w:rPr>
              <w:t>）；</w:t>
            </w:r>
          </w:p>
          <w:p>
            <w:pPr>
              <w:pStyle w:val="TableText"/>
              <w:ind w:left="652"/>
              <w:spacing w:before="170" w:line="219" w:lineRule="auto"/>
              <w:rPr/>
            </w:pPr>
            <w:r>
              <w:rPr>
                <w:spacing w:val="4"/>
              </w:rPr>
              <w:t>（</w:t>
            </w:r>
            <w:r>
              <w:rPr>
                <w:rFonts w:ascii="Times New Roman" w:hAnsi="Times New Roman" w:eastAsia="Times New Roman" w:cs="Times New Roman"/>
                <w:spacing w:val="4"/>
              </w:rPr>
              <w:t>2</w:t>
            </w:r>
            <w:r>
              <w:rPr>
                <w:spacing w:val="4"/>
              </w:rPr>
              <w:t>）监测点位：在项目厂界周围共布设四个噪声监测点；</w:t>
            </w:r>
          </w:p>
          <w:p>
            <w:pPr>
              <w:pStyle w:val="TableText"/>
              <w:ind w:left="652"/>
              <w:spacing w:before="181" w:line="220" w:lineRule="auto"/>
              <w:rPr/>
            </w:pPr>
            <w:r>
              <w:rPr>
                <w:spacing w:val="5"/>
              </w:rPr>
              <w:t>（</w:t>
            </w:r>
            <w:r>
              <w:rPr>
                <w:rFonts w:ascii="Times New Roman" w:hAnsi="Times New Roman" w:eastAsia="Times New Roman" w:cs="Times New Roman"/>
                <w:spacing w:val="5"/>
              </w:rPr>
              <w:t>3</w:t>
            </w:r>
            <w:r>
              <w:rPr>
                <w:spacing w:val="5"/>
              </w:rPr>
              <w:t>）监测频次：分两天监测，每天昼间、夜间两个时段各</w:t>
            </w:r>
            <w:r>
              <w:rPr>
                <w:spacing w:val="4"/>
              </w:rPr>
              <w:t>监测一次。</w:t>
            </w:r>
          </w:p>
        </w:tc>
      </w:tr>
    </w:tbl>
    <w:p>
      <w:pPr>
        <w:pStyle w:val="BodyText"/>
        <w:rPr/>
      </w:pPr>
      <w:r/>
    </w:p>
    <w:p>
      <w:pPr>
        <w:sectPr>
          <w:footerReference w:type="default" r:id="rId32"/>
          <w:pgSz w:w="11906" w:h="16839"/>
          <w:pgMar w:top="1347" w:right="1272" w:bottom="1121" w:left="1271" w:header="0" w:footer="934" w:gutter="0"/>
        </w:sectPr>
        <w:rPr/>
      </w:pPr>
    </w:p>
    <w:p>
      <w:pPr>
        <w:ind w:left="121"/>
        <w:spacing w:before="47" w:line="222"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表七</w:t>
      </w:r>
    </w:p>
    <w:p>
      <w:pPr>
        <w:spacing w:line="144" w:lineRule="exact"/>
        <w:rPr/>
      </w:pPr>
      <w:r/>
    </w:p>
    <w:tbl>
      <w:tblPr>
        <w:tblStyle w:val="TableNormal"/>
        <w:tblW w:w="94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110"/>
        <w:gridCol w:w="1485"/>
        <w:gridCol w:w="1079"/>
        <w:gridCol w:w="1152"/>
        <w:gridCol w:w="1056"/>
        <w:gridCol w:w="1139"/>
        <w:gridCol w:w="1383"/>
      </w:tblGrid>
      <w:tr>
        <w:trPr>
          <w:trHeight w:val="1410" w:hRule="atLeast"/>
        </w:trPr>
        <w:tc>
          <w:tcPr>
            <w:tcW w:w="9404" w:type="dxa"/>
            <w:vAlign w:val="top"/>
            <w:gridSpan w:val="7"/>
          </w:tcPr>
          <w:p>
            <w:pPr>
              <w:pStyle w:val="TableText"/>
              <w:ind w:left="620"/>
              <w:spacing w:before="40" w:line="220" w:lineRule="auto"/>
              <w:rPr/>
            </w:pPr>
            <w:r>
              <w:rPr>
                <w:spacing w:val="4"/>
              </w:rPr>
              <w:t>验收监测期间生产工况记录：</w:t>
            </w:r>
          </w:p>
          <w:p>
            <w:pPr>
              <w:pStyle w:val="TableText"/>
              <w:ind w:left="620"/>
              <w:spacing w:before="179" w:line="468" w:lineRule="exact"/>
              <w:rPr/>
            </w:pPr>
            <w:r>
              <w:rPr>
                <w:spacing w:val="8"/>
                <w:position w:val="17"/>
              </w:rPr>
              <w:t>验收监测期间，山东众冶集团有限公司驱动齿轮箱配件加工智能化改造</w:t>
            </w:r>
            <w:r>
              <w:rPr>
                <w:spacing w:val="7"/>
                <w:position w:val="17"/>
              </w:rPr>
              <w:t>项目一期</w:t>
            </w:r>
          </w:p>
          <w:p>
            <w:pPr>
              <w:pStyle w:val="TableText"/>
              <w:ind w:left="119"/>
              <w:spacing w:line="220" w:lineRule="auto"/>
              <w:rPr/>
            </w:pPr>
            <w:r>
              <w:rPr>
                <w:spacing w:val="5"/>
              </w:rPr>
              <w:t>工程正常生产，主体工程及环保设施运行正常，生产工况符合验收监测要求。</w:t>
            </w:r>
          </w:p>
        </w:tc>
      </w:tr>
      <w:tr>
        <w:trPr>
          <w:trHeight w:val="1871" w:hRule="atLeast"/>
        </w:trPr>
        <w:tc>
          <w:tcPr>
            <w:tcW w:w="9404" w:type="dxa"/>
            <w:vAlign w:val="top"/>
            <w:gridSpan w:val="7"/>
          </w:tcPr>
          <w:p>
            <w:pPr>
              <w:pStyle w:val="TableText"/>
              <w:ind w:left="620"/>
              <w:spacing w:before="36" w:line="220" w:lineRule="auto"/>
              <w:rPr/>
            </w:pPr>
            <w:r>
              <w:rPr>
                <w:spacing w:val="2"/>
              </w:rPr>
              <w:t>验收监测结果：</w:t>
            </w:r>
          </w:p>
          <w:p>
            <w:pPr>
              <w:pStyle w:val="TableText"/>
              <w:ind w:left="624"/>
              <w:spacing w:before="179" w:line="221" w:lineRule="auto"/>
              <w:rPr/>
            </w:pPr>
            <w:r>
              <w:rPr>
                <w14:textOutline w14:w="4358" w14:cap="sq" w14:cmpd="sng">
                  <w14:solidFill>
                    <w14:srgbClr w14:val="000000"/>
                  </w14:solidFill>
                  <w14:prstDash w14:val="solid"/>
                  <w14:bevel/>
                </w14:textOutline>
                <w:spacing w:val="4"/>
              </w:rPr>
              <w:t>一、废气监测结果</w:t>
            </w:r>
          </w:p>
          <w:p>
            <w:pPr>
              <w:pStyle w:val="TableText"/>
              <w:ind w:left="639"/>
              <w:spacing w:before="178" w:line="221" w:lineRule="auto"/>
              <w:rPr/>
            </w:pPr>
            <w:r>
              <w:rPr>
                <w:rFonts w:ascii="Times New Roman" w:hAnsi="Times New Roman" w:eastAsia="Times New Roman" w:cs="Times New Roman"/>
                <w:spacing w:val="-1"/>
              </w:rPr>
              <w:t>1</w:t>
            </w:r>
            <w:r>
              <w:rPr>
                <w:rFonts w:ascii="Times New Roman" w:hAnsi="Times New Roman" w:eastAsia="Times New Roman" w:cs="Times New Roman"/>
                <w:spacing w:val="-19"/>
              </w:rPr>
              <w:t xml:space="preserve"> </w:t>
            </w:r>
            <w:r>
              <w:rPr>
                <w:spacing w:val="-1"/>
              </w:rPr>
              <w:t>、有组织废气监测结果</w:t>
            </w:r>
          </w:p>
          <w:p>
            <w:pPr>
              <w:pStyle w:val="TableText"/>
              <w:ind w:left="3459"/>
              <w:spacing w:before="180" w:line="221" w:lineRule="auto"/>
              <w:rPr/>
            </w:pPr>
            <w:r>
              <w:rPr>
                <w14:textOutline w14:w="4358" w14:cap="sq" w14:cmpd="sng">
                  <w14:solidFill>
                    <w14:srgbClr w14:val="000000"/>
                  </w14:solidFill>
                  <w14:prstDash w14:val="solid"/>
                  <w14:bevel/>
                </w14:textOutline>
                <w:spacing w:val="2"/>
              </w:rPr>
              <w:t>表</w:t>
            </w:r>
            <w:r>
              <w:rPr>
                <w:spacing w:val="-33"/>
              </w:rPr>
              <w:t xml:space="preserve"> </w:t>
            </w:r>
            <w:r>
              <w:rPr>
                <w:rFonts w:ascii="Times New Roman" w:hAnsi="Times New Roman" w:eastAsia="Times New Roman" w:cs="Times New Roman"/>
                <w:b/>
                <w:bCs/>
                <w:spacing w:val="2"/>
              </w:rPr>
              <w:t>7-1</w:t>
            </w:r>
            <w:r>
              <w:rPr>
                <w:rFonts w:ascii="Times New Roman" w:hAnsi="Times New Roman" w:eastAsia="Times New Roman" w:cs="Times New Roman"/>
                <w:b/>
                <w:bCs/>
                <w:spacing w:val="16"/>
              </w:rPr>
              <w:t xml:space="preserve">  </w:t>
            </w:r>
            <w:r>
              <w:rPr>
                <w14:textOutline w14:w="4358" w14:cap="sq" w14:cmpd="sng">
                  <w14:solidFill>
                    <w14:srgbClr w14:val="000000"/>
                  </w14:solidFill>
                  <w14:prstDash w14:val="solid"/>
                  <w14:bevel/>
                </w14:textOutline>
                <w:spacing w:val="2"/>
              </w:rPr>
              <w:t>有组织废气监测结果</w:t>
            </w:r>
          </w:p>
        </w:tc>
      </w:tr>
      <w:tr>
        <w:trPr>
          <w:trHeight w:val="430" w:hRule="atLeast"/>
        </w:trPr>
        <w:tc>
          <w:tcPr>
            <w:tcW w:w="2110" w:type="dxa"/>
            <w:vAlign w:val="top"/>
          </w:tcPr>
          <w:p>
            <w:pPr>
              <w:pStyle w:val="TableText"/>
              <w:ind w:left="710"/>
              <w:spacing w:before="109" w:line="228" w:lineRule="auto"/>
              <w:rPr>
                <w:sz w:val="20"/>
                <w:szCs w:val="20"/>
              </w:rPr>
            </w:pPr>
            <w:r>
              <w:rPr>
                <w:sz w:val="20"/>
                <w:szCs w:val="20"/>
                <w:spacing w:val="7"/>
              </w:rPr>
              <w:t>检测点位</w:t>
            </w:r>
          </w:p>
        </w:tc>
        <w:tc>
          <w:tcPr>
            <w:tcW w:w="7294" w:type="dxa"/>
            <w:vAlign w:val="top"/>
            <w:gridSpan w:val="6"/>
          </w:tcPr>
          <w:p>
            <w:pPr>
              <w:pStyle w:val="TableText"/>
              <w:ind w:left="1797"/>
              <w:spacing w:before="109" w:line="228" w:lineRule="auto"/>
              <w:rPr>
                <w:sz w:val="20"/>
                <w:szCs w:val="20"/>
              </w:rPr>
            </w:pPr>
            <w:r>
              <w:rPr>
                <w:sz w:val="20"/>
                <w:szCs w:val="20"/>
                <w:spacing w:val="8"/>
              </w:rPr>
              <w:t>调漆、喷漆、固化工序检测孔（进口）</w:t>
            </w:r>
          </w:p>
        </w:tc>
      </w:tr>
      <w:tr>
        <w:trPr>
          <w:trHeight w:val="430" w:hRule="atLeast"/>
        </w:trPr>
        <w:tc>
          <w:tcPr>
            <w:tcW w:w="2110" w:type="dxa"/>
            <w:vAlign w:val="top"/>
          </w:tcPr>
          <w:p>
            <w:pPr>
              <w:pStyle w:val="TableText"/>
              <w:ind w:left="710"/>
              <w:spacing w:before="108" w:line="228" w:lineRule="auto"/>
              <w:rPr>
                <w:sz w:val="20"/>
                <w:szCs w:val="20"/>
              </w:rPr>
            </w:pPr>
            <w:r>
              <w:rPr>
                <w:sz w:val="20"/>
                <w:szCs w:val="20"/>
                <w:spacing w:val="7"/>
              </w:rPr>
              <w:t>采样日期</w:t>
            </w:r>
          </w:p>
        </w:tc>
        <w:tc>
          <w:tcPr>
            <w:tcW w:w="3716" w:type="dxa"/>
            <w:vAlign w:val="top"/>
            <w:gridSpan w:val="3"/>
          </w:tcPr>
          <w:p>
            <w:pPr>
              <w:pStyle w:val="TableText"/>
              <w:ind w:left="1061"/>
              <w:spacing w:before="109"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3"/>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z w:val="20"/>
                <w:szCs w:val="20"/>
                <w:spacing w:val="36"/>
                <w:w w:val="101"/>
              </w:rPr>
              <w:t xml:space="preserve"> </w:t>
            </w:r>
            <w:r>
              <w:rPr>
                <w:sz w:val="20"/>
                <w:szCs w:val="20"/>
              </w:rPr>
              <w:t>日</w:t>
            </w:r>
          </w:p>
        </w:tc>
        <w:tc>
          <w:tcPr>
            <w:tcW w:w="3578" w:type="dxa"/>
            <w:vAlign w:val="top"/>
            <w:gridSpan w:val="3"/>
          </w:tcPr>
          <w:p>
            <w:pPr>
              <w:pStyle w:val="TableText"/>
              <w:ind w:left="921"/>
              <w:spacing w:before="109"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z w:val="20"/>
                <w:szCs w:val="20"/>
                <w:spacing w:val="36"/>
                <w:w w:val="101"/>
              </w:rPr>
              <w:t xml:space="preserve"> </w:t>
            </w:r>
            <w:r>
              <w:rPr>
                <w:sz w:val="20"/>
                <w:szCs w:val="20"/>
              </w:rPr>
              <w:t>日</w:t>
            </w:r>
          </w:p>
        </w:tc>
      </w:tr>
      <w:tr>
        <w:trPr>
          <w:trHeight w:val="430" w:hRule="atLeast"/>
        </w:trPr>
        <w:tc>
          <w:tcPr>
            <w:tcW w:w="2110" w:type="dxa"/>
            <w:vAlign w:val="top"/>
          </w:tcPr>
          <w:p>
            <w:pPr>
              <w:pStyle w:val="TableText"/>
              <w:ind w:left="710"/>
              <w:spacing w:before="108" w:line="228" w:lineRule="auto"/>
              <w:rPr>
                <w:sz w:val="20"/>
                <w:szCs w:val="20"/>
              </w:rPr>
            </w:pPr>
            <w:r>
              <w:rPr>
                <w:sz w:val="20"/>
                <w:szCs w:val="20"/>
                <w:spacing w:val="7"/>
              </w:rPr>
              <w:t>检测次数</w:t>
            </w:r>
          </w:p>
        </w:tc>
        <w:tc>
          <w:tcPr>
            <w:tcW w:w="1485" w:type="dxa"/>
            <w:vAlign w:val="top"/>
          </w:tcPr>
          <w:p>
            <w:pPr>
              <w:ind w:left="71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79" w:type="dxa"/>
            <w:vAlign w:val="top"/>
          </w:tcPr>
          <w:p>
            <w:pPr>
              <w:ind w:left="48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2" w:type="dxa"/>
            <w:vAlign w:val="top"/>
          </w:tcPr>
          <w:p>
            <w:pPr>
              <w:ind w:left="53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56" w:type="dxa"/>
            <w:vAlign w:val="top"/>
          </w:tcPr>
          <w:p>
            <w:pPr>
              <w:ind w:left="49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39" w:type="dxa"/>
            <w:vAlign w:val="top"/>
          </w:tcPr>
          <w:p>
            <w:pPr>
              <w:ind w:left="52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83" w:type="dxa"/>
            <w:vAlign w:val="top"/>
          </w:tcPr>
          <w:p>
            <w:pPr>
              <w:ind w:left="574"/>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rPr>
          <w:trHeight w:val="430" w:hRule="atLeast"/>
        </w:trPr>
        <w:tc>
          <w:tcPr>
            <w:tcW w:w="2110" w:type="dxa"/>
            <w:vAlign w:val="top"/>
          </w:tcPr>
          <w:p>
            <w:pPr>
              <w:pStyle w:val="TableText"/>
              <w:ind w:left="634"/>
              <w:spacing w:before="108" w:line="228" w:lineRule="auto"/>
              <w:rPr>
                <w:sz w:val="20"/>
                <w:szCs w:val="20"/>
              </w:rPr>
            </w:pPr>
            <w:r>
              <w:rPr>
                <w:sz w:val="20"/>
                <w:szCs w:val="20"/>
                <w:spacing w:val="4"/>
              </w:rPr>
              <w:t>高度（</w:t>
            </w:r>
            <w:r>
              <w:rPr>
                <w:rFonts w:ascii="Times New Roman" w:hAnsi="Times New Roman" w:eastAsia="Times New Roman" w:cs="Times New Roman"/>
                <w:sz w:val="20"/>
                <w:szCs w:val="20"/>
                <w:spacing w:val="4"/>
              </w:rPr>
              <w:t>m</w:t>
            </w:r>
            <w:r>
              <w:rPr>
                <w:sz w:val="20"/>
                <w:szCs w:val="20"/>
                <w:spacing w:val="4"/>
              </w:rPr>
              <w:t>）</w:t>
            </w:r>
          </w:p>
        </w:tc>
        <w:tc>
          <w:tcPr>
            <w:tcW w:w="7294" w:type="dxa"/>
            <w:vAlign w:val="top"/>
            <w:gridSpan w:val="6"/>
          </w:tcPr>
          <w:p>
            <w:pPr>
              <w:pStyle w:val="TableText"/>
              <w:ind w:left="3368"/>
              <w:spacing w:before="206" w:line="136" w:lineRule="exact"/>
              <w:rPr>
                <w:sz w:val="20"/>
                <w:szCs w:val="20"/>
              </w:rPr>
            </w:pPr>
            <w:r>
              <w:rPr>
                <w:sz w:val="20"/>
                <w:szCs w:val="20"/>
                <w:spacing w:val="5"/>
                <w:position w:val="-3"/>
              </w:rPr>
              <w:t>——</w:t>
            </w:r>
          </w:p>
        </w:tc>
      </w:tr>
      <w:tr>
        <w:trPr>
          <w:trHeight w:val="430" w:hRule="atLeast"/>
        </w:trPr>
        <w:tc>
          <w:tcPr>
            <w:tcW w:w="2110" w:type="dxa"/>
            <w:vAlign w:val="top"/>
          </w:tcPr>
          <w:p>
            <w:pPr>
              <w:pStyle w:val="TableText"/>
              <w:ind w:left="631"/>
              <w:spacing w:before="109" w:line="228" w:lineRule="auto"/>
              <w:rPr>
                <w:sz w:val="20"/>
                <w:szCs w:val="20"/>
              </w:rPr>
            </w:pPr>
            <w:r>
              <w:rPr>
                <w:sz w:val="20"/>
                <w:szCs w:val="20"/>
                <w:spacing w:val="5"/>
              </w:rPr>
              <w:t>直径（</w:t>
            </w:r>
            <w:r>
              <w:rPr>
                <w:rFonts w:ascii="Times New Roman" w:hAnsi="Times New Roman" w:eastAsia="Times New Roman" w:cs="Times New Roman"/>
                <w:sz w:val="20"/>
                <w:szCs w:val="20"/>
                <w:spacing w:val="5"/>
              </w:rPr>
              <w:t>m</w:t>
            </w:r>
            <w:r>
              <w:rPr>
                <w:sz w:val="20"/>
                <w:szCs w:val="20"/>
                <w:spacing w:val="5"/>
              </w:rPr>
              <w:t>）</w:t>
            </w:r>
          </w:p>
        </w:tc>
        <w:tc>
          <w:tcPr>
            <w:tcW w:w="7294" w:type="dxa"/>
            <w:vAlign w:val="top"/>
            <w:gridSpan w:val="6"/>
          </w:tcPr>
          <w:p>
            <w:pPr>
              <w:ind w:left="3448"/>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0.8</w:t>
            </w:r>
          </w:p>
        </w:tc>
      </w:tr>
      <w:tr>
        <w:trPr>
          <w:trHeight w:val="430" w:hRule="atLeast"/>
        </w:trPr>
        <w:tc>
          <w:tcPr>
            <w:tcW w:w="2110" w:type="dxa"/>
            <w:vAlign w:val="top"/>
          </w:tcPr>
          <w:p>
            <w:pPr>
              <w:pStyle w:val="TableText"/>
              <w:ind w:left="710"/>
              <w:spacing w:before="109" w:line="228" w:lineRule="auto"/>
              <w:rPr>
                <w:sz w:val="20"/>
                <w:szCs w:val="20"/>
              </w:rPr>
            </w:pPr>
            <w:r>
              <w:rPr>
                <w:sz w:val="20"/>
                <w:szCs w:val="20"/>
                <w:spacing w:val="7"/>
              </w:rPr>
              <w:t>样品编号</w:t>
            </w:r>
          </w:p>
        </w:tc>
        <w:tc>
          <w:tcPr>
            <w:tcW w:w="3716" w:type="dxa"/>
            <w:vAlign w:val="top"/>
            <w:gridSpan w:val="3"/>
          </w:tcPr>
          <w:p>
            <w:pPr>
              <w:ind w:left="339"/>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20240118030171~20240118030173</w:t>
            </w:r>
          </w:p>
        </w:tc>
        <w:tc>
          <w:tcPr>
            <w:tcW w:w="3578" w:type="dxa"/>
            <w:vAlign w:val="top"/>
            <w:gridSpan w:val="3"/>
          </w:tcPr>
          <w:p>
            <w:pPr>
              <w:ind w:left="20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20240118030180~20240118030182</w:t>
            </w:r>
          </w:p>
        </w:tc>
      </w:tr>
      <w:tr>
        <w:trPr>
          <w:trHeight w:val="430" w:hRule="atLeast"/>
        </w:trPr>
        <w:tc>
          <w:tcPr>
            <w:tcW w:w="2110" w:type="dxa"/>
            <w:vAlign w:val="top"/>
          </w:tcPr>
          <w:p>
            <w:pPr>
              <w:pStyle w:val="TableText"/>
              <w:ind w:left="560"/>
              <w:spacing w:before="77" w:line="274" w:lineRule="exact"/>
              <w:rPr>
                <w:sz w:val="20"/>
                <w:szCs w:val="20"/>
              </w:rPr>
            </w:pPr>
            <w:r>
              <w:rPr>
                <w:sz w:val="20"/>
                <w:szCs w:val="20"/>
                <w:spacing w:val="4"/>
                <w:position w:val="1"/>
              </w:rPr>
              <w:t>流速（</w:t>
            </w:r>
            <w:r>
              <w:rPr>
                <w:rFonts w:ascii="Times New Roman" w:hAnsi="Times New Roman" w:eastAsia="Times New Roman" w:cs="Times New Roman"/>
                <w:sz w:val="20"/>
                <w:szCs w:val="20"/>
                <w:spacing w:val="4"/>
                <w:position w:val="1"/>
              </w:rPr>
              <w:t>m/s</w:t>
            </w:r>
            <w:r>
              <w:rPr>
                <w:sz w:val="20"/>
                <w:szCs w:val="20"/>
                <w:spacing w:val="4"/>
                <w:position w:val="1"/>
              </w:rPr>
              <w:t>）</w:t>
            </w:r>
          </w:p>
        </w:tc>
        <w:tc>
          <w:tcPr>
            <w:tcW w:w="1485" w:type="dxa"/>
            <w:vAlign w:val="top"/>
          </w:tcPr>
          <w:p>
            <w:pPr>
              <w:ind w:left="57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w:t>
            </w:r>
          </w:p>
        </w:tc>
        <w:tc>
          <w:tcPr>
            <w:tcW w:w="1079" w:type="dxa"/>
            <w:vAlign w:val="top"/>
          </w:tcPr>
          <w:p>
            <w:pPr>
              <w:ind w:left="377"/>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10.0</w:t>
            </w:r>
          </w:p>
        </w:tc>
        <w:tc>
          <w:tcPr>
            <w:tcW w:w="1152" w:type="dxa"/>
            <w:vAlign w:val="top"/>
          </w:tcPr>
          <w:p>
            <w:pPr>
              <w:ind w:left="414"/>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10.0</w:t>
            </w:r>
          </w:p>
        </w:tc>
        <w:tc>
          <w:tcPr>
            <w:tcW w:w="1056" w:type="dxa"/>
            <w:vAlign w:val="top"/>
          </w:tcPr>
          <w:p>
            <w:pPr>
              <w:ind w:left="402"/>
              <w:spacing w:before="14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139" w:type="dxa"/>
            <w:vAlign w:val="top"/>
          </w:tcPr>
          <w:p>
            <w:pPr>
              <w:ind w:left="445"/>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7.3</w:t>
            </w:r>
          </w:p>
        </w:tc>
        <w:tc>
          <w:tcPr>
            <w:tcW w:w="1383" w:type="dxa"/>
            <w:vAlign w:val="top"/>
          </w:tcPr>
          <w:p>
            <w:pPr>
              <w:ind w:left="494"/>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r>
      <w:tr>
        <w:trPr>
          <w:trHeight w:val="430" w:hRule="atLeast"/>
        </w:trPr>
        <w:tc>
          <w:tcPr>
            <w:tcW w:w="2110" w:type="dxa"/>
            <w:vAlign w:val="top"/>
          </w:tcPr>
          <w:p>
            <w:pPr>
              <w:pStyle w:val="TableText"/>
              <w:ind w:left="606"/>
              <w:spacing w:before="107" w:line="230" w:lineRule="auto"/>
              <w:rPr>
                <w:sz w:val="20"/>
                <w:szCs w:val="20"/>
              </w:rPr>
            </w:pPr>
            <w:r>
              <w:rPr>
                <w:sz w:val="20"/>
                <w:szCs w:val="20"/>
                <w:spacing w:val="26"/>
              </w:rPr>
              <w:t>烟温(℃)</w:t>
            </w:r>
          </w:p>
        </w:tc>
        <w:tc>
          <w:tcPr>
            <w:tcW w:w="1485" w:type="dxa"/>
            <w:vAlign w:val="top"/>
          </w:tcPr>
          <w:p>
            <w:pPr>
              <w:ind w:left="688"/>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79" w:type="dxa"/>
            <w:vAlign w:val="top"/>
          </w:tcPr>
          <w:p>
            <w:pPr>
              <w:ind w:left="487"/>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152" w:type="dxa"/>
            <w:vAlign w:val="top"/>
          </w:tcPr>
          <w:p>
            <w:pPr>
              <w:ind w:left="524"/>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56" w:type="dxa"/>
            <w:vAlign w:val="top"/>
          </w:tcPr>
          <w:p>
            <w:pPr>
              <w:ind w:left="483"/>
              <w:spacing w:before="14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39" w:type="dxa"/>
            <w:vAlign w:val="top"/>
          </w:tcPr>
          <w:p>
            <w:pPr>
              <w:ind w:left="526"/>
              <w:spacing w:before="14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383" w:type="dxa"/>
            <w:vAlign w:val="top"/>
          </w:tcPr>
          <w:p>
            <w:pPr>
              <w:ind w:left="575"/>
              <w:spacing w:before="14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trPr>
          <w:trHeight w:val="430" w:hRule="atLeast"/>
        </w:trPr>
        <w:tc>
          <w:tcPr>
            <w:tcW w:w="2110" w:type="dxa"/>
            <w:vAlign w:val="top"/>
          </w:tcPr>
          <w:p>
            <w:pPr>
              <w:pStyle w:val="TableText"/>
              <w:ind w:left="330"/>
              <w:spacing w:before="78" w:line="274" w:lineRule="exact"/>
              <w:rPr>
                <w:sz w:val="20"/>
                <w:szCs w:val="20"/>
              </w:rPr>
            </w:pPr>
            <w:r>
              <w:rPr>
                <w:sz w:val="20"/>
                <w:szCs w:val="20"/>
                <w:spacing w:val="7"/>
                <w:position w:val="1"/>
              </w:rPr>
              <w:t>废气量（</w:t>
            </w:r>
            <w:r>
              <w:rPr>
                <w:rFonts w:ascii="Times New Roman" w:hAnsi="Times New Roman" w:eastAsia="Times New Roman" w:cs="Times New Roman"/>
                <w:sz w:val="20"/>
                <w:szCs w:val="20"/>
                <w:position w:val="1"/>
              </w:rPr>
              <w:t>Nm</w:t>
            </w:r>
            <w:r>
              <w:rPr>
                <w:rFonts w:ascii="Times New Roman" w:hAnsi="Times New Roman" w:eastAsia="Times New Roman" w:cs="Times New Roman"/>
                <w:sz w:val="13"/>
                <w:szCs w:val="13"/>
                <w:spacing w:val="7"/>
                <w:position w:val="7"/>
              </w:rPr>
              <w:t>3</w:t>
            </w:r>
            <w:r>
              <w:rPr>
                <w:rFonts w:ascii="Times New Roman" w:hAnsi="Times New Roman" w:eastAsia="Times New Roman" w:cs="Times New Roman"/>
                <w:sz w:val="20"/>
                <w:szCs w:val="20"/>
                <w:spacing w:val="7"/>
                <w:position w:val="1"/>
              </w:rPr>
              <w:t>/h</w:t>
            </w:r>
            <w:r>
              <w:rPr>
                <w:sz w:val="20"/>
                <w:szCs w:val="20"/>
                <w:spacing w:val="7"/>
                <w:position w:val="1"/>
              </w:rPr>
              <w:t>）</w:t>
            </w:r>
          </w:p>
        </w:tc>
        <w:tc>
          <w:tcPr>
            <w:tcW w:w="1485" w:type="dxa"/>
            <w:vAlign w:val="top"/>
          </w:tcPr>
          <w:p>
            <w:pPr>
              <w:ind w:left="50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17757</w:t>
            </w:r>
          </w:p>
        </w:tc>
        <w:tc>
          <w:tcPr>
            <w:tcW w:w="1079" w:type="dxa"/>
            <w:vAlign w:val="top"/>
          </w:tcPr>
          <w:p>
            <w:pPr>
              <w:ind w:left="29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17814</w:t>
            </w:r>
          </w:p>
        </w:tc>
        <w:tc>
          <w:tcPr>
            <w:tcW w:w="1152" w:type="dxa"/>
            <w:vAlign w:val="top"/>
          </w:tcPr>
          <w:p>
            <w:pPr>
              <w:ind w:left="33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17716</w:t>
            </w:r>
          </w:p>
        </w:tc>
        <w:tc>
          <w:tcPr>
            <w:tcW w:w="1056" w:type="dxa"/>
            <w:vAlign w:val="top"/>
          </w:tcPr>
          <w:p>
            <w:pPr>
              <w:ind w:left="289"/>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13276</w:t>
            </w:r>
          </w:p>
        </w:tc>
        <w:tc>
          <w:tcPr>
            <w:tcW w:w="1139" w:type="dxa"/>
            <w:vAlign w:val="top"/>
          </w:tcPr>
          <w:p>
            <w:pPr>
              <w:ind w:left="330"/>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12892</w:t>
            </w:r>
          </w:p>
        </w:tc>
        <w:tc>
          <w:tcPr>
            <w:tcW w:w="1383" w:type="dxa"/>
            <w:vAlign w:val="top"/>
          </w:tcPr>
          <w:p>
            <w:pPr>
              <w:ind w:left="379"/>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12494</w:t>
            </w:r>
          </w:p>
        </w:tc>
      </w:tr>
      <w:tr>
        <w:trPr>
          <w:trHeight w:val="548" w:hRule="atLeast"/>
        </w:trPr>
        <w:tc>
          <w:tcPr>
            <w:tcW w:w="2110" w:type="dxa"/>
            <w:vAlign w:val="top"/>
          </w:tcPr>
          <w:p>
            <w:pPr>
              <w:pStyle w:val="TableText"/>
              <w:ind w:left="395"/>
              <w:spacing w:before="32" w:line="222" w:lineRule="auto"/>
              <w:rPr>
                <w:sz w:val="20"/>
                <w:szCs w:val="20"/>
              </w:rPr>
            </w:pPr>
            <w:r>
              <w:rPr>
                <w:sz w:val="20"/>
                <w:szCs w:val="20"/>
                <w:spacing w:val="8"/>
              </w:rPr>
              <w:t>颗粒物排放浓度</w:t>
            </w:r>
          </w:p>
          <w:p>
            <w:pPr>
              <w:pStyle w:val="TableText"/>
              <w:ind w:left="651"/>
              <w:spacing w:line="265" w:lineRule="exact"/>
              <w:rPr>
                <w:sz w:val="20"/>
                <w:szCs w:val="20"/>
              </w:rPr>
            </w:pPr>
            <w:r>
              <w:rPr>
                <w:sz w:val="20"/>
                <w:szCs w:val="20"/>
                <w:spacing w:val="3"/>
                <w:position w:val="2"/>
              </w:rPr>
              <w:t>（</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3"/>
                <w:position w:val="2"/>
              </w:rPr>
              <w:t>/m</w:t>
            </w:r>
            <w:r>
              <w:rPr>
                <w:rFonts w:ascii="Times New Roman" w:hAnsi="Times New Roman" w:eastAsia="Times New Roman" w:cs="Times New Roman"/>
                <w:sz w:val="13"/>
                <w:szCs w:val="13"/>
                <w:spacing w:val="3"/>
                <w:position w:val="8"/>
              </w:rPr>
              <w:t>3</w:t>
            </w:r>
            <w:r>
              <w:rPr>
                <w:sz w:val="20"/>
                <w:szCs w:val="20"/>
                <w:spacing w:val="3"/>
                <w:position w:val="2"/>
              </w:rPr>
              <w:t>）</w:t>
            </w:r>
          </w:p>
        </w:tc>
        <w:tc>
          <w:tcPr>
            <w:tcW w:w="1485" w:type="dxa"/>
            <w:vAlign w:val="top"/>
          </w:tcPr>
          <w:p>
            <w:pPr>
              <w:ind w:left="56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70.6</w:t>
            </w:r>
          </w:p>
        </w:tc>
        <w:tc>
          <w:tcPr>
            <w:tcW w:w="1079" w:type="dxa"/>
            <w:vAlign w:val="top"/>
          </w:tcPr>
          <w:p>
            <w:pPr>
              <w:ind w:left="36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71.2</w:t>
            </w:r>
          </w:p>
        </w:tc>
        <w:tc>
          <w:tcPr>
            <w:tcW w:w="1152" w:type="dxa"/>
            <w:vAlign w:val="top"/>
          </w:tcPr>
          <w:p>
            <w:pPr>
              <w:ind w:left="39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67.3</w:t>
            </w:r>
          </w:p>
        </w:tc>
        <w:tc>
          <w:tcPr>
            <w:tcW w:w="1056" w:type="dxa"/>
            <w:vAlign w:val="top"/>
          </w:tcPr>
          <w:p>
            <w:pPr>
              <w:ind w:left="35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68.5</w:t>
            </w:r>
          </w:p>
        </w:tc>
        <w:tc>
          <w:tcPr>
            <w:tcW w:w="1139" w:type="dxa"/>
            <w:vAlign w:val="top"/>
          </w:tcPr>
          <w:p>
            <w:pPr>
              <w:ind w:left="392"/>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71.0</w:t>
            </w:r>
          </w:p>
        </w:tc>
        <w:tc>
          <w:tcPr>
            <w:tcW w:w="1383" w:type="dxa"/>
            <w:vAlign w:val="top"/>
          </w:tcPr>
          <w:p>
            <w:pPr>
              <w:ind w:left="44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72.2</w:t>
            </w:r>
          </w:p>
        </w:tc>
      </w:tr>
      <w:tr>
        <w:trPr>
          <w:trHeight w:val="549" w:hRule="atLeast"/>
        </w:trPr>
        <w:tc>
          <w:tcPr>
            <w:tcW w:w="2110" w:type="dxa"/>
            <w:vAlign w:val="top"/>
          </w:tcPr>
          <w:p>
            <w:pPr>
              <w:pStyle w:val="TableText"/>
              <w:ind w:left="395"/>
              <w:spacing w:before="33" w:line="224" w:lineRule="auto"/>
              <w:rPr>
                <w:sz w:val="20"/>
                <w:szCs w:val="20"/>
              </w:rPr>
            </w:pPr>
            <w:r>
              <w:rPr>
                <w:sz w:val="20"/>
                <w:szCs w:val="20"/>
                <w:spacing w:val="8"/>
              </w:rPr>
              <w:t>颗粒物排放速率</w:t>
            </w:r>
          </w:p>
          <w:p>
            <w:pPr>
              <w:pStyle w:val="TableText"/>
              <w:ind w:left="745"/>
              <w:spacing w:line="242" w:lineRule="auto"/>
              <w:rPr>
                <w:sz w:val="20"/>
                <w:szCs w:val="20"/>
              </w:rPr>
            </w:pPr>
            <w:r>
              <w:rPr>
                <w:sz w:val="20"/>
                <w:szCs w:val="20"/>
                <w:spacing w:val="1"/>
              </w:rPr>
              <w:t>（</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1"/>
              </w:rPr>
              <w:t>/h</w:t>
            </w:r>
            <w:r>
              <w:rPr>
                <w:sz w:val="20"/>
                <w:szCs w:val="20"/>
                <w:spacing w:val="1"/>
              </w:rPr>
              <w:t>）</w:t>
            </w:r>
          </w:p>
        </w:tc>
        <w:tc>
          <w:tcPr>
            <w:tcW w:w="1485" w:type="dxa"/>
            <w:vAlign w:val="top"/>
          </w:tcPr>
          <w:p>
            <w:pPr>
              <w:ind w:left="57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1.25</w:t>
            </w:r>
          </w:p>
        </w:tc>
        <w:tc>
          <w:tcPr>
            <w:tcW w:w="1079" w:type="dxa"/>
            <w:vAlign w:val="top"/>
          </w:tcPr>
          <w:p>
            <w:pPr>
              <w:ind w:left="377"/>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1.27</w:t>
            </w:r>
          </w:p>
        </w:tc>
        <w:tc>
          <w:tcPr>
            <w:tcW w:w="1152" w:type="dxa"/>
            <w:vAlign w:val="top"/>
          </w:tcPr>
          <w:p>
            <w:pPr>
              <w:ind w:left="414"/>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1.19</w:t>
            </w:r>
          </w:p>
        </w:tc>
        <w:tc>
          <w:tcPr>
            <w:tcW w:w="1056" w:type="dxa"/>
            <w:vAlign w:val="top"/>
          </w:tcPr>
          <w:p>
            <w:pPr>
              <w:ind w:left="29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0.909</w:t>
            </w:r>
          </w:p>
        </w:tc>
        <w:tc>
          <w:tcPr>
            <w:tcW w:w="1139" w:type="dxa"/>
            <w:vAlign w:val="top"/>
          </w:tcPr>
          <w:p>
            <w:pPr>
              <w:ind w:left="33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0.915</w:t>
            </w:r>
          </w:p>
        </w:tc>
        <w:tc>
          <w:tcPr>
            <w:tcW w:w="1383" w:type="dxa"/>
            <w:vAlign w:val="top"/>
          </w:tcPr>
          <w:p>
            <w:pPr>
              <w:ind w:left="38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0.902</w:t>
            </w:r>
          </w:p>
        </w:tc>
      </w:tr>
      <w:tr>
        <w:trPr>
          <w:trHeight w:val="430" w:hRule="atLeast"/>
        </w:trPr>
        <w:tc>
          <w:tcPr>
            <w:tcW w:w="2110" w:type="dxa"/>
            <w:vAlign w:val="top"/>
          </w:tcPr>
          <w:p>
            <w:pPr>
              <w:pStyle w:val="TableText"/>
              <w:ind w:left="710"/>
              <w:spacing w:before="111" w:line="228" w:lineRule="auto"/>
              <w:rPr>
                <w:sz w:val="20"/>
                <w:szCs w:val="20"/>
              </w:rPr>
            </w:pPr>
            <w:r>
              <w:rPr>
                <w:sz w:val="20"/>
                <w:szCs w:val="20"/>
                <w:spacing w:val="7"/>
              </w:rPr>
              <w:t>样品编号</w:t>
            </w:r>
          </w:p>
        </w:tc>
        <w:tc>
          <w:tcPr>
            <w:tcW w:w="3716" w:type="dxa"/>
            <w:vAlign w:val="top"/>
            <w:gridSpan w:val="3"/>
          </w:tcPr>
          <w:p>
            <w:pPr>
              <w:ind w:left="339"/>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20240118030174~20240118030176</w:t>
            </w:r>
          </w:p>
        </w:tc>
        <w:tc>
          <w:tcPr>
            <w:tcW w:w="3578" w:type="dxa"/>
            <w:vAlign w:val="top"/>
            <w:gridSpan w:val="3"/>
          </w:tcPr>
          <w:p>
            <w:pPr>
              <w:ind w:left="201"/>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20240118030183~20240118030185</w:t>
            </w:r>
          </w:p>
        </w:tc>
      </w:tr>
      <w:tr>
        <w:trPr>
          <w:trHeight w:val="430" w:hRule="atLeast"/>
        </w:trPr>
        <w:tc>
          <w:tcPr>
            <w:tcW w:w="2110" w:type="dxa"/>
            <w:vAlign w:val="top"/>
          </w:tcPr>
          <w:p>
            <w:pPr>
              <w:pStyle w:val="TableText"/>
              <w:ind w:left="560"/>
              <w:spacing w:before="79" w:line="274" w:lineRule="exact"/>
              <w:rPr>
                <w:sz w:val="20"/>
                <w:szCs w:val="20"/>
              </w:rPr>
            </w:pPr>
            <w:r>
              <w:rPr>
                <w:sz w:val="20"/>
                <w:szCs w:val="20"/>
                <w:spacing w:val="4"/>
                <w:position w:val="1"/>
              </w:rPr>
              <w:t>流速（</w:t>
            </w:r>
            <w:r>
              <w:rPr>
                <w:rFonts w:ascii="Times New Roman" w:hAnsi="Times New Roman" w:eastAsia="Times New Roman" w:cs="Times New Roman"/>
                <w:sz w:val="20"/>
                <w:szCs w:val="20"/>
                <w:spacing w:val="4"/>
                <w:position w:val="1"/>
              </w:rPr>
              <w:t>m/s</w:t>
            </w:r>
            <w:r>
              <w:rPr>
                <w:sz w:val="20"/>
                <w:szCs w:val="20"/>
                <w:spacing w:val="4"/>
                <w:position w:val="1"/>
              </w:rPr>
              <w:t>）</w:t>
            </w:r>
          </w:p>
        </w:tc>
        <w:tc>
          <w:tcPr>
            <w:tcW w:w="1485" w:type="dxa"/>
            <w:vAlign w:val="top"/>
          </w:tcPr>
          <w:p>
            <w:pPr>
              <w:ind w:left="65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079" w:type="dxa"/>
            <w:vAlign w:val="top"/>
          </w:tcPr>
          <w:p>
            <w:pPr>
              <w:ind w:left="456"/>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152" w:type="dxa"/>
            <w:vAlign w:val="top"/>
          </w:tcPr>
          <w:p>
            <w:pPr>
              <w:ind w:left="493"/>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056" w:type="dxa"/>
            <w:vAlign w:val="top"/>
          </w:tcPr>
          <w:p>
            <w:pPr>
              <w:ind w:left="402"/>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7.3</w:t>
            </w:r>
          </w:p>
        </w:tc>
        <w:tc>
          <w:tcPr>
            <w:tcW w:w="1139" w:type="dxa"/>
            <w:vAlign w:val="top"/>
          </w:tcPr>
          <w:p>
            <w:pPr>
              <w:ind w:left="450"/>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8.3</w:t>
            </w:r>
          </w:p>
        </w:tc>
        <w:tc>
          <w:tcPr>
            <w:tcW w:w="1383" w:type="dxa"/>
            <w:vAlign w:val="top"/>
          </w:tcPr>
          <w:p>
            <w:pPr>
              <w:ind w:left="49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7.6</w:t>
            </w:r>
          </w:p>
        </w:tc>
      </w:tr>
      <w:tr>
        <w:trPr>
          <w:trHeight w:val="430" w:hRule="atLeast"/>
        </w:trPr>
        <w:tc>
          <w:tcPr>
            <w:tcW w:w="2110" w:type="dxa"/>
            <w:vAlign w:val="top"/>
          </w:tcPr>
          <w:p>
            <w:pPr>
              <w:pStyle w:val="TableText"/>
              <w:ind w:left="606"/>
              <w:spacing w:before="109" w:line="230" w:lineRule="auto"/>
              <w:rPr>
                <w:sz w:val="20"/>
                <w:szCs w:val="20"/>
              </w:rPr>
            </w:pPr>
            <w:r>
              <w:rPr>
                <w:sz w:val="20"/>
                <w:szCs w:val="20"/>
                <w:spacing w:val="26"/>
              </w:rPr>
              <w:t>烟温(℃)</w:t>
            </w:r>
          </w:p>
        </w:tc>
        <w:tc>
          <w:tcPr>
            <w:tcW w:w="1485" w:type="dxa"/>
            <w:vAlign w:val="top"/>
          </w:tcPr>
          <w:p>
            <w:pPr>
              <w:ind w:left="688"/>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79" w:type="dxa"/>
            <w:vAlign w:val="top"/>
          </w:tcPr>
          <w:p>
            <w:pPr>
              <w:ind w:left="48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152" w:type="dxa"/>
            <w:vAlign w:val="top"/>
          </w:tcPr>
          <w:p>
            <w:pPr>
              <w:ind w:left="531"/>
              <w:spacing w:before="14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6" w:type="dxa"/>
            <w:vAlign w:val="top"/>
          </w:tcPr>
          <w:p>
            <w:pPr>
              <w:ind w:left="483"/>
              <w:spacing w:before="14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39" w:type="dxa"/>
            <w:vAlign w:val="top"/>
          </w:tcPr>
          <w:p>
            <w:pPr>
              <w:ind w:left="525"/>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83" w:type="dxa"/>
            <w:vAlign w:val="top"/>
          </w:tcPr>
          <w:p>
            <w:pPr>
              <w:ind w:left="573"/>
              <w:spacing w:before="14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rPr>
          <w:trHeight w:val="430" w:hRule="atLeast"/>
        </w:trPr>
        <w:tc>
          <w:tcPr>
            <w:tcW w:w="2110" w:type="dxa"/>
            <w:vAlign w:val="top"/>
          </w:tcPr>
          <w:p>
            <w:pPr>
              <w:pStyle w:val="TableText"/>
              <w:ind w:left="330"/>
              <w:spacing w:before="80" w:line="274" w:lineRule="exact"/>
              <w:rPr>
                <w:sz w:val="20"/>
                <w:szCs w:val="20"/>
              </w:rPr>
            </w:pPr>
            <w:r>
              <w:rPr>
                <w:sz w:val="20"/>
                <w:szCs w:val="20"/>
                <w:spacing w:val="7"/>
                <w:position w:val="1"/>
              </w:rPr>
              <w:t>废气量（</w:t>
            </w:r>
            <w:r>
              <w:rPr>
                <w:rFonts w:ascii="Times New Roman" w:hAnsi="Times New Roman" w:eastAsia="Times New Roman" w:cs="Times New Roman"/>
                <w:sz w:val="20"/>
                <w:szCs w:val="20"/>
                <w:position w:val="1"/>
              </w:rPr>
              <w:t>Nm</w:t>
            </w:r>
            <w:r>
              <w:rPr>
                <w:rFonts w:ascii="Times New Roman" w:hAnsi="Times New Roman" w:eastAsia="Times New Roman" w:cs="Times New Roman"/>
                <w:sz w:val="13"/>
                <w:szCs w:val="13"/>
                <w:spacing w:val="7"/>
                <w:position w:val="7"/>
              </w:rPr>
              <w:t>3</w:t>
            </w:r>
            <w:r>
              <w:rPr>
                <w:rFonts w:ascii="Times New Roman" w:hAnsi="Times New Roman" w:eastAsia="Times New Roman" w:cs="Times New Roman"/>
                <w:sz w:val="20"/>
                <w:szCs w:val="20"/>
                <w:spacing w:val="7"/>
                <w:position w:val="1"/>
              </w:rPr>
              <w:t>/h</w:t>
            </w:r>
            <w:r>
              <w:rPr>
                <w:sz w:val="20"/>
                <w:szCs w:val="20"/>
                <w:spacing w:val="7"/>
                <w:position w:val="1"/>
              </w:rPr>
              <w:t>）</w:t>
            </w:r>
          </w:p>
        </w:tc>
        <w:tc>
          <w:tcPr>
            <w:tcW w:w="1485" w:type="dxa"/>
            <w:vAlign w:val="top"/>
          </w:tcPr>
          <w:p>
            <w:pPr>
              <w:ind w:left="50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17762</w:t>
            </w:r>
          </w:p>
        </w:tc>
        <w:tc>
          <w:tcPr>
            <w:tcW w:w="1079" w:type="dxa"/>
            <w:vAlign w:val="top"/>
          </w:tcPr>
          <w:p>
            <w:pPr>
              <w:ind w:left="29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17701</w:t>
            </w:r>
          </w:p>
        </w:tc>
        <w:tc>
          <w:tcPr>
            <w:tcW w:w="1152" w:type="dxa"/>
            <w:vAlign w:val="top"/>
          </w:tcPr>
          <w:p>
            <w:pPr>
              <w:ind w:left="33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17635</w:t>
            </w:r>
          </w:p>
        </w:tc>
        <w:tc>
          <w:tcPr>
            <w:tcW w:w="1056" w:type="dxa"/>
            <w:vAlign w:val="top"/>
          </w:tcPr>
          <w:p>
            <w:pPr>
              <w:ind w:left="28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12887</w:t>
            </w:r>
          </w:p>
        </w:tc>
        <w:tc>
          <w:tcPr>
            <w:tcW w:w="1139" w:type="dxa"/>
            <w:vAlign w:val="top"/>
          </w:tcPr>
          <w:p>
            <w:pPr>
              <w:ind w:left="33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14588</w:t>
            </w:r>
          </w:p>
        </w:tc>
        <w:tc>
          <w:tcPr>
            <w:tcW w:w="1383" w:type="dxa"/>
            <w:vAlign w:val="top"/>
          </w:tcPr>
          <w:p>
            <w:pPr>
              <w:ind w:left="37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13339</w:t>
            </w:r>
          </w:p>
        </w:tc>
      </w:tr>
      <w:tr>
        <w:trPr>
          <w:trHeight w:val="550" w:hRule="atLeast"/>
        </w:trPr>
        <w:tc>
          <w:tcPr>
            <w:tcW w:w="2110" w:type="dxa"/>
            <w:vAlign w:val="top"/>
          </w:tcPr>
          <w:p>
            <w:pPr>
              <w:pStyle w:val="TableText"/>
              <w:ind w:left="421"/>
              <w:spacing w:before="34" w:line="224" w:lineRule="auto"/>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sz w:val="20"/>
                <w:szCs w:val="20"/>
                <w:spacing w:val="10"/>
              </w:rPr>
              <w:t>排放浓度</w:t>
            </w:r>
          </w:p>
          <w:p>
            <w:pPr>
              <w:pStyle w:val="TableText"/>
              <w:ind w:left="651"/>
              <w:spacing w:line="263" w:lineRule="exact"/>
              <w:rPr>
                <w:sz w:val="20"/>
                <w:szCs w:val="20"/>
              </w:rPr>
            </w:pPr>
            <w:r>
              <w:rPr>
                <w:sz w:val="20"/>
                <w:szCs w:val="20"/>
                <w:spacing w:val="3"/>
                <w:position w:val="2"/>
              </w:rPr>
              <w:t>（</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3"/>
                <w:position w:val="2"/>
              </w:rPr>
              <w:t>/m</w:t>
            </w:r>
            <w:r>
              <w:rPr>
                <w:rFonts w:ascii="Times New Roman" w:hAnsi="Times New Roman" w:eastAsia="Times New Roman" w:cs="Times New Roman"/>
                <w:sz w:val="13"/>
                <w:szCs w:val="13"/>
                <w:spacing w:val="3"/>
                <w:position w:val="8"/>
              </w:rPr>
              <w:t>3</w:t>
            </w:r>
            <w:r>
              <w:rPr>
                <w:sz w:val="20"/>
                <w:szCs w:val="20"/>
                <w:spacing w:val="3"/>
                <w:position w:val="2"/>
              </w:rPr>
              <w:t>）</w:t>
            </w:r>
          </w:p>
        </w:tc>
        <w:tc>
          <w:tcPr>
            <w:tcW w:w="1485" w:type="dxa"/>
            <w:vAlign w:val="top"/>
          </w:tcPr>
          <w:p>
            <w:pPr>
              <w:ind w:left="557"/>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22.7</w:t>
            </w:r>
          </w:p>
        </w:tc>
        <w:tc>
          <w:tcPr>
            <w:tcW w:w="1079" w:type="dxa"/>
            <w:vAlign w:val="top"/>
          </w:tcPr>
          <w:p>
            <w:pPr>
              <w:ind w:left="35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21.8</w:t>
            </w:r>
          </w:p>
        </w:tc>
        <w:tc>
          <w:tcPr>
            <w:tcW w:w="1152" w:type="dxa"/>
            <w:vAlign w:val="top"/>
          </w:tcPr>
          <w:p>
            <w:pPr>
              <w:ind w:left="39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w:t>
            </w:r>
          </w:p>
        </w:tc>
        <w:tc>
          <w:tcPr>
            <w:tcW w:w="1056" w:type="dxa"/>
            <w:vAlign w:val="top"/>
          </w:tcPr>
          <w:p>
            <w:pPr>
              <w:ind w:left="35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30.7</w:t>
            </w:r>
          </w:p>
        </w:tc>
        <w:tc>
          <w:tcPr>
            <w:tcW w:w="1139" w:type="dxa"/>
            <w:vAlign w:val="top"/>
          </w:tcPr>
          <w:p>
            <w:pPr>
              <w:ind w:left="38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28.6</w:t>
            </w:r>
          </w:p>
        </w:tc>
        <w:tc>
          <w:tcPr>
            <w:tcW w:w="1383" w:type="dxa"/>
            <w:vAlign w:val="top"/>
          </w:tcPr>
          <w:p>
            <w:pPr>
              <w:ind w:left="43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25.6</w:t>
            </w:r>
          </w:p>
        </w:tc>
      </w:tr>
      <w:tr>
        <w:trPr>
          <w:trHeight w:val="548" w:hRule="atLeast"/>
        </w:trPr>
        <w:tc>
          <w:tcPr>
            <w:tcW w:w="2110" w:type="dxa"/>
            <w:vAlign w:val="top"/>
          </w:tcPr>
          <w:p>
            <w:pPr>
              <w:pStyle w:val="TableText"/>
              <w:ind w:left="421"/>
              <w:spacing w:before="33" w:line="224" w:lineRule="auto"/>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sz w:val="20"/>
                <w:szCs w:val="20"/>
                <w:spacing w:val="10"/>
              </w:rPr>
              <w:t>排放速率</w:t>
            </w:r>
          </w:p>
          <w:p>
            <w:pPr>
              <w:pStyle w:val="TableText"/>
              <w:ind w:left="745"/>
              <w:spacing w:line="241" w:lineRule="auto"/>
              <w:rPr>
                <w:sz w:val="20"/>
                <w:szCs w:val="20"/>
              </w:rPr>
            </w:pPr>
            <w:r>
              <w:rPr>
                <w:sz w:val="20"/>
                <w:szCs w:val="20"/>
                <w:spacing w:val="1"/>
              </w:rPr>
              <w:t>（</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1"/>
              </w:rPr>
              <w:t>/h</w:t>
            </w:r>
            <w:r>
              <w:rPr>
                <w:sz w:val="20"/>
                <w:szCs w:val="20"/>
                <w:spacing w:val="1"/>
              </w:rPr>
              <w:t>）</w:t>
            </w:r>
          </w:p>
        </w:tc>
        <w:tc>
          <w:tcPr>
            <w:tcW w:w="1485" w:type="dxa"/>
            <w:vAlign w:val="top"/>
          </w:tcPr>
          <w:p>
            <w:pPr>
              <w:ind w:left="50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0.403</w:t>
            </w:r>
          </w:p>
        </w:tc>
        <w:tc>
          <w:tcPr>
            <w:tcW w:w="1079" w:type="dxa"/>
            <w:vAlign w:val="top"/>
          </w:tcPr>
          <w:p>
            <w:pPr>
              <w:ind w:left="307"/>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0.386</w:t>
            </w:r>
          </w:p>
        </w:tc>
        <w:tc>
          <w:tcPr>
            <w:tcW w:w="1152" w:type="dxa"/>
            <w:vAlign w:val="top"/>
          </w:tcPr>
          <w:p>
            <w:pPr>
              <w:ind w:left="34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0.388</w:t>
            </w:r>
          </w:p>
        </w:tc>
        <w:tc>
          <w:tcPr>
            <w:tcW w:w="1056" w:type="dxa"/>
            <w:vAlign w:val="top"/>
          </w:tcPr>
          <w:p>
            <w:pPr>
              <w:ind w:left="29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0.396</w:t>
            </w:r>
          </w:p>
        </w:tc>
        <w:tc>
          <w:tcPr>
            <w:tcW w:w="1139" w:type="dxa"/>
            <w:vAlign w:val="top"/>
          </w:tcPr>
          <w:p>
            <w:pPr>
              <w:ind w:left="33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0.417</w:t>
            </w:r>
          </w:p>
        </w:tc>
        <w:tc>
          <w:tcPr>
            <w:tcW w:w="1383" w:type="dxa"/>
            <w:vAlign w:val="top"/>
          </w:tcPr>
          <w:p>
            <w:pPr>
              <w:ind w:left="38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0.341</w:t>
            </w:r>
          </w:p>
        </w:tc>
      </w:tr>
      <w:tr>
        <w:trPr>
          <w:trHeight w:val="430" w:hRule="atLeast"/>
        </w:trPr>
        <w:tc>
          <w:tcPr>
            <w:tcW w:w="2110" w:type="dxa"/>
            <w:vAlign w:val="top"/>
          </w:tcPr>
          <w:p>
            <w:pPr>
              <w:pStyle w:val="TableText"/>
              <w:ind w:left="710"/>
              <w:spacing w:before="111" w:line="228" w:lineRule="auto"/>
              <w:rPr>
                <w:sz w:val="20"/>
                <w:szCs w:val="20"/>
              </w:rPr>
            </w:pPr>
            <w:r>
              <w:rPr>
                <w:sz w:val="20"/>
                <w:szCs w:val="20"/>
                <w:spacing w:val="7"/>
              </w:rPr>
              <w:t>样品编号</w:t>
            </w:r>
          </w:p>
        </w:tc>
        <w:tc>
          <w:tcPr>
            <w:tcW w:w="3716" w:type="dxa"/>
            <w:vAlign w:val="top"/>
            <w:gridSpan w:val="3"/>
          </w:tcPr>
          <w:p>
            <w:pPr>
              <w:ind w:left="33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20240118030177~20240118030179</w:t>
            </w:r>
          </w:p>
        </w:tc>
        <w:tc>
          <w:tcPr>
            <w:tcW w:w="3578" w:type="dxa"/>
            <w:vAlign w:val="top"/>
            <w:gridSpan w:val="3"/>
          </w:tcPr>
          <w:p>
            <w:pPr>
              <w:ind w:left="20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20240118030186~20240118030188</w:t>
            </w:r>
          </w:p>
        </w:tc>
      </w:tr>
      <w:tr>
        <w:trPr>
          <w:trHeight w:val="430" w:hRule="atLeast"/>
        </w:trPr>
        <w:tc>
          <w:tcPr>
            <w:tcW w:w="2110" w:type="dxa"/>
            <w:vAlign w:val="top"/>
          </w:tcPr>
          <w:p>
            <w:pPr>
              <w:pStyle w:val="TableText"/>
              <w:ind w:left="560"/>
              <w:spacing w:before="82" w:line="274" w:lineRule="exact"/>
              <w:rPr>
                <w:sz w:val="20"/>
                <w:szCs w:val="20"/>
              </w:rPr>
            </w:pPr>
            <w:r>
              <w:rPr>
                <w:sz w:val="20"/>
                <w:szCs w:val="20"/>
                <w:spacing w:val="4"/>
                <w:position w:val="1"/>
              </w:rPr>
              <w:t>流速（</w:t>
            </w:r>
            <w:r>
              <w:rPr>
                <w:rFonts w:ascii="Times New Roman" w:hAnsi="Times New Roman" w:eastAsia="Times New Roman" w:cs="Times New Roman"/>
                <w:sz w:val="20"/>
                <w:szCs w:val="20"/>
                <w:spacing w:val="4"/>
                <w:position w:val="1"/>
              </w:rPr>
              <w:t>m/s</w:t>
            </w:r>
            <w:r>
              <w:rPr>
                <w:sz w:val="20"/>
                <w:szCs w:val="20"/>
                <w:spacing w:val="4"/>
                <w:position w:val="1"/>
              </w:rPr>
              <w:t>）</w:t>
            </w:r>
          </w:p>
        </w:tc>
        <w:tc>
          <w:tcPr>
            <w:tcW w:w="1485" w:type="dxa"/>
            <w:vAlign w:val="top"/>
          </w:tcPr>
          <w:p>
            <w:pPr>
              <w:ind w:left="657"/>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079" w:type="dxa"/>
            <w:vAlign w:val="top"/>
          </w:tcPr>
          <w:p>
            <w:pPr>
              <w:ind w:left="456"/>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152" w:type="dxa"/>
            <w:vAlign w:val="top"/>
          </w:tcPr>
          <w:p>
            <w:pPr>
              <w:ind w:left="493"/>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1056" w:type="dxa"/>
            <w:vAlign w:val="top"/>
          </w:tcPr>
          <w:p>
            <w:pPr>
              <w:ind w:left="402"/>
              <w:spacing w:before="1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1139" w:type="dxa"/>
            <w:vAlign w:val="top"/>
          </w:tcPr>
          <w:p>
            <w:pPr>
              <w:ind w:left="445"/>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9.0</w:t>
            </w:r>
          </w:p>
        </w:tc>
        <w:tc>
          <w:tcPr>
            <w:tcW w:w="1383" w:type="dxa"/>
            <w:vAlign w:val="top"/>
          </w:tcPr>
          <w:p>
            <w:pPr>
              <w:ind w:left="494"/>
              <w:spacing w:before="15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7.7</w:t>
            </w:r>
          </w:p>
        </w:tc>
      </w:tr>
      <w:tr>
        <w:trPr>
          <w:trHeight w:val="430" w:hRule="atLeast"/>
        </w:trPr>
        <w:tc>
          <w:tcPr>
            <w:tcW w:w="2110" w:type="dxa"/>
            <w:vAlign w:val="top"/>
          </w:tcPr>
          <w:p>
            <w:pPr>
              <w:pStyle w:val="TableText"/>
              <w:ind w:left="606"/>
              <w:spacing w:before="112" w:line="230" w:lineRule="auto"/>
              <w:rPr>
                <w:sz w:val="20"/>
                <w:szCs w:val="20"/>
              </w:rPr>
            </w:pPr>
            <w:r>
              <w:rPr>
                <w:sz w:val="20"/>
                <w:szCs w:val="20"/>
                <w:spacing w:val="26"/>
              </w:rPr>
              <w:t>烟温(℃)</w:t>
            </w:r>
          </w:p>
        </w:tc>
        <w:tc>
          <w:tcPr>
            <w:tcW w:w="1485" w:type="dxa"/>
            <w:vAlign w:val="top"/>
          </w:tcPr>
          <w:p>
            <w:pPr>
              <w:ind w:left="68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79" w:type="dxa"/>
            <w:vAlign w:val="top"/>
          </w:tcPr>
          <w:p>
            <w:pPr>
              <w:ind w:left="494"/>
              <w:spacing w:before="15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52" w:type="dxa"/>
            <w:vAlign w:val="top"/>
          </w:tcPr>
          <w:p>
            <w:pPr>
              <w:ind w:left="531"/>
              <w:spacing w:before="15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056" w:type="dxa"/>
            <w:vAlign w:val="top"/>
          </w:tcPr>
          <w:p>
            <w:pPr>
              <w:ind w:left="483"/>
              <w:spacing w:before="15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139" w:type="dxa"/>
            <w:vAlign w:val="top"/>
          </w:tcPr>
          <w:p>
            <w:pPr>
              <w:ind w:left="525"/>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383" w:type="dxa"/>
            <w:vAlign w:val="top"/>
          </w:tcPr>
          <w:p>
            <w:pPr>
              <w:ind w:left="573"/>
              <w:spacing w:before="15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trPr>
          <w:trHeight w:val="430" w:hRule="atLeast"/>
        </w:trPr>
        <w:tc>
          <w:tcPr>
            <w:tcW w:w="2110" w:type="dxa"/>
            <w:vAlign w:val="top"/>
          </w:tcPr>
          <w:p>
            <w:pPr>
              <w:pStyle w:val="TableText"/>
              <w:ind w:left="330"/>
              <w:spacing w:before="81" w:line="274" w:lineRule="exact"/>
              <w:rPr>
                <w:sz w:val="20"/>
                <w:szCs w:val="20"/>
              </w:rPr>
            </w:pPr>
            <w:r>
              <w:rPr>
                <w:sz w:val="20"/>
                <w:szCs w:val="20"/>
                <w:spacing w:val="7"/>
                <w:position w:val="1"/>
              </w:rPr>
              <w:t>废气量（</w:t>
            </w:r>
            <w:r>
              <w:rPr>
                <w:rFonts w:ascii="Times New Roman" w:hAnsi="Times New Roman" w:eastAsia="Times New Roman" w:cs="Times New Roman"/>
                <w:sz w:val="20"/>
                <w:szCs w:val="20"/>
                <w:position w:val="1"/>
              </w:rPr>
              <w:t>Nm</w:t>
            </w:r>
            <w:r>
              <w:rPr>
                <w:rFonts w:ascii="Times New Roman" w:hAnsi="Times New Roman" w:eastAsia="Times New Roman" w:cs="Times New Roman"/>
                <w:sz w:val="13"/>
                <w:szCs w:val="13"/>
                <w:spacing w:val="7"/>
                <w:position w:val="7"/>
              </w:rPr>
              <w:t>3</w:t>
            </w:r>
            <w:r>
              <w:rPr>
                <w:rFonts w:ascii="Times New Roman" w:hAnsi="Times New Roman" w:eastAsia="Times New Roman" w:cs="Times New Roman"/>
                <w:sz w:val="20"/>
                <w:szCs w:val="20"/>
                <w:spacing w:val="7"/>
                <w:position w:val="1"/>
              </w:rPr>
              <w:t>/h</w:t>
            </w:r>
            <w:r>
              <w:rPr>
                <w:sz w:val="20"/>
                <w:szCs w:val="20"/>
                <w:spacing w:val="7"/>
                <w:position w:val="1"/>
              </w:rPr>
              <w:t>）</w:t>
            </w:r>
          </w:p>
        </w:tc>
        <w:tc>
          <w:tcPr>
            <w:tcW w:w="1485" w:type="dxa"/>
            <w:vAlign w:val="top"/>
          </w:tcPr>
          <w:p>
            <w:pPr>
              <w:ind w:left="50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17757</w:t>
            </w:r>
          </w:p>
        </w:tc>
        <w:tc>
          <w:tcPr>
            <w:tcW w:w="1079" w:type="dxa"/>
            <w:vAlign w:val="top"/>
          </w:tcPr>
          <w:p>
            <w:pPr>
              <w:ind w:left="29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17656</w:t>
            </w:r>
          </w:p>
        </w:tc>
        <w:tc>
          <w:tcPr>
            <w:tcW w:w="1152" w:type="dxa"/>
            <w:vAlign w:val="top"/>
          </w:tcPr>
          <w:p>
            <w:pPr>
              <w:ind w:left="33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17665</w:t>
            </w:r>
          </w:p>
        </w:tc>
        <w:tc>
          <w:tcPr>
            <w:tcW w:w="1056" w:type="dxa"/>
            <w:vAlign w:val="top"/>
          </w:tcPr>
          <w:p>
            <w:pPr>
              <w:ind w:left="28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13276</w:t>
            </w:r>
          </w:p>
        </w:tc>
        <w:tc>
          <w:tcPr>
            <w:tcW w:w="1139" w:type="dxa"/>
            <w:vAlign w:val="top"/>
          </w:tcPr>
          <w:p>
            <w:pPr>
              <w:ind w:left="33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15862</w:t>
            </w:r>
          </w:p>
        </w:tc>
        <w:tc>
          <w:tcPr>
            <w:tcW w:w="1383" w:type="dxa"/>
            <w:vAlign w:val="top"/>
          </w:tcPr>
          <w:p>
            <w:pPr>
              <w:ind w:left="37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13460</w:t>
            </w:r>
          </w:p>
        </w:tc>
      </w:tr>
      <w:tr>
        <w:trPr>
          <w:trHeight w:val="562" w:hRule="atLeast"/>
        </w:trPr>
        <w:tc>
          <w:tcPr>
            <w:tcW w:w="2110" w:type="dxa"/>
            <w:vAlign w:val="top"/>
          </w:tcPr>
          <w:p>
            <w:pPr>
              <w:pStyle w:val="TableText"/>
              <w:ind w:left="399"/>
              <w:spacing w:before="37" w:line="222" w:lineRule="auto"/>
              <w:rPr>
                <w:sz w:val="20"/>
                <w:szCs w:val="20"/>
              </w:rPr>
            </w:pPr>
            <w:r>
              <w:rPr>
                <w:sz w:val="20"/>
                <w:szCs w:val="20"/>
                <w:spacing w:val="8"/>
              </w:rPr>
              <w:t>二甲苯排放浓度</w:t>
            </w:r>
          </w:p>
          <w:p>
            <w:pPr>
              <w:pStyle w:val="TableText"/>
              <w:ind w:left="651"/>
              <w:spacing w:line="274" w:lineRule="exact"/>
              <w:rPr>
                <w:sz w:val="20"/>
                <w:szCs w:val="20"/>
              </w:rPr>
            </w:pPr>
            <w:r>
              <w:rPr>
                <w:sz w:val="20"/>
                <w:szCs w:val="20"/>
                <w:spacing w:val="3"/>
                <w:position w:val="3"/>
              </w:rPr>
              <w:t>（</w:t>
            </w: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3"/>
                <w:position w:val="3"/>
              </w:rPr>
              <w:t>/m</w:t>
            </w:r>
            <w:r>
              <w:rPr>
                <w:rFonts w:ascii="Times New Roman" w:hAnsi="Times New Roman" w:eastAsia="Times New Roman" w:cs="Times New Roman"/>
                <w:sz w:val="13"/>
                <w:szCs w:val="13"/>
                <w:spacing w:val="3"/>
                <w:position w:val="9"/>
              </w:rPr>
              <w:t>3</w:t>
            </w:r>
            <w:r>
              <w:rPr>
                <w:sz w:val="20"/>
                <w:szCs w:val="20"/>
                <w:spacing w:val="3"/>
                <w:position w:val="3"/>
              </w:rPr>
              <w:t>）</w:t>
            </w:r>
          </w:p>
        </w:tc>
        <w:tc>
          <w:tcPr>
            <w:tcW w:w="1485" w:type="dxa"/>
            <w:vAlign w:val="top"/>
          </w:tcPr>
          <w:p>
            <w:pPr>
              <w:ind w:left="578"/>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c>
          <w:tcPr>
            <w:tcW w:w="1079" w:type="dxa"/>
            <w:vAlign w:val="top"/>
          </w:tcPr>
          <w:p>
            <w:pPr>
              <w:ind w:left="377"/>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1.13</w:t>
            </w:r>
          </w:p>
        </w:tc>
        <w:tc>
          <w:tcPr>
            <w:tcW w:w="1152" w:type="dxa"/>
            <w:vAlign w:val="top"/>
          </w:tcPr>
          <w:p>
            <w:pPr>
              <w:ind w:left="344"/>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0.912</w:t>
            </w:r>
          </w:p>
        </w:tc>
        <w:tc>
          <w:tcPr>
            <w:tcW w:w="1056" w:type="dxa"/>
            <w:vAlign w:val="top"/>
          </w:tcPr>
          <w:p>
            <w:pPr>
              <w:ind w:left="366"/>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1.51</w:t>
            </w:r>
          </w:p>
        </w:tc>
        <w:tc>
          <w:tcPr>
            <w:tcW w:w="1139" w:type="dxa"/>
            <w:vAlign w:val="top"/>
          </w:tcPr>
          <w:p>
            <w:pPr>
              <w:ind w:left="339"/>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0.936</w:t>
            </w:r>
          </w:p>
        </w:tc>
        <w:tc>
          <w:tcPr>
            <w:tcW w:w="1383" w:type="dxa"/>
            <w:vAlign w:val="top"/>
          </w:tcPr>
          <w:p>
            <w:pPr>
              <w:ind w:left="458"/>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1.38</w:t>
            </w:r>
          </w:p>
        </w:tc>
      </w:tr>
    </w:tbl>
    <w:p>
      <w:pPr>
        <w:pStyle w:val="BodyText"/>
        <w:rPr/>
      </w:pPr>
      <w:r/>
    </w:p>
    <w:p>
      <w:pPr>
        <w:sectPr>
          <w:footerReference w:type="default" r:id="rId33"/>
          <w:pgSz w:w="11906" w:h="16839"/>
          <w:pgMar w:top="1347" w:right="1248" w:bottom="1121" w:left="1248" w:header="0" w:footer="934" w:gutter="0"/>
        </w:sectPr>
        <w:rPr/>
      </w:pPr>
    </w:p>
    <w:tbl>
      <w:tblPr>
        <w:tblStyle w:val="TableNormal"/>
        <w:tblW w:w="940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4"/>
      </w:tblGrid>
      <w:tr>
        <w:trPr>
          <w:trHeight w:val="14009" w:hRule="atLeast"/>
        </w:trPr>
        <w:tc>
          <w:tcPr>
            <w:tcW w:w="9404" w:type="dxa"/>
            <w:vAlign w:val="top"/>
          </w:tcPr>
          <w:p>
            <w:pPr>
              <w:spacing w:line="52" w:lineRule="auto"/>
              <w:rPr>
                <w:rFonts w:ascii="Arial"/>
                <w:sz w:val="2"/>
              </w:rPr>
            </w:pPr>
            <w:r>
              <w:pict>
                <v:shape id="_x0000_s72" style="position:absolute;margin-left:-464.56pt;margin-top:634.6pt;mso-position-vertical-relative:top-margin-area;mso-position-horizontal-relative:right-margin-area;width:459.25pt;height:0.5pt;z-index:251889664;" filled="false" strokecolor="#000000" strokeweight="0.48pt" coordsize="9185,10" coordorigin="0,0" path="m0,4l9184,4e">
                  <v:stroke joinstyle="bevel" miterlimit="2"/>
                </v:shape>
              </w:pict>
            </w:r>
            <w:r>
              <w:rPr>
                <w:rFonts w:ascii="Arial"/>
                <w:sz w:val="2"/>
              </w:rPr>
            </w:r>
          </w:p>
          <w:tbl>
            <w:tblPr>
              <w:tblStyle w:val="TableNormal"/>
              <w:tblW w:w="9117" w:type="dxa"/>
              <w:tblInd w:w="14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65"/>
              <w:gridCol w:w="1486"/>
              <w:gridCol w:w="1080"/>
              <w:gridCol w:w="1153"/>
              <w:gridCol w:w="1056"/>
              <w:gridCol w:w="1140"/>
              <w:gridCol w:w="1237"/>
            </w:tblGrid>
            <w:tr>
              <w:trPr>
                <w:trHeight w:val="559" w:hRule="atLeast"/>
              </w:trPr>
              <w:tc>
                <w:tcPr>
                  <w:tcW w:w="1965" w:type="dxa"/>
                  <w:vAlign w:val="top"/>
                  <w:tcBorders>
                    <w:left w:val="nil"/>
                    <w:top w:val="nil"/>
                  </w:tcBorders>
                </w:tcPr>
                <w:p>
                  <w:pPr>
                    <w:pStyle w:val="TableText"/>
                    <w:ind w:left="259"/>
                    <w:spacing w:before="41" w:line="222" w:lineRule="auto"/>
                    <w:rPr>
                      <w:sz w:val="20"/>
                      <w:szCs w:val="20"/>
                    </w:rPr>
                  </w:pPr>
                  <w:r>
                    <w:rPr>
                      <w:sz w:val="20"/>
                      <w:szCs w:val="20"/>
                      <w:spacing w:val="8"/>
                    </w:rPr>
                    <w:t>二甲苯排放速率</w:t>
                  </w:r>
                </w:p>
                <w:p>
                  <w:pPr>
                    <w:pStyle w:val="TableText"/>
                    <w:ind w:left="604"/>
                    <w:spacing w:line="266" w:lineRule="exact"/>
                    <w:rPr>
                      <w:sz w:val="20"/>
                      <w:szCs w:val="20"/>
                    </w:rPr>
                  </w:pPr>
                  <w:r>
                    <w:rPr>
                      <w:sz w:val="20"/>
                      <w:szCs w:val="20"/>
                      <w:spacing w:val="1"/>
                      <w:position w:val="3"/>
                    </w:rPr>
                    <w:t>（</w:t>
                  </w:r>
                  <w:r>
                    <w:rPr>
                      <w:rFonts w:ascii="Times New Roman" w:hAnsi="Times New Roman" w:eastAsia="Times New Roman" w:cs="Times New Roman"/>
                      <w:sz w:val="20"/>
                      <w:szCs w:val="20"/>
                      <w:position w:val="3"/>
                    </w:rPr>
                    <w:t>kg</w:t>
                  </w:r>
                  <w:r>
                    <w:rPr>
                      <w:rFonts w:ascii="Times New Roman" w:hAnsi="Times New Roman" w:eastAsia="Times New Roman" w:cs="Times New Roman"/>
                      <w:sz w:val="20"/>
                      <w:szCs w:val="20"/>
                      <w:spacing w:val="1"/>
                      <w:position w:val="3"/>
                    </w:rPr>
                    <w:t>/h</w:t>
                  </w:r>
                  <w:r>
                    <w:rPr>
                      <w:sz w:val="20"/>
                      <w:szCs w:val="20"/>
                      <w:spacing w:val="1"/>
                      <w:position w:val="3"/>
                    </w:rPr>
                    <w:t>）</w:t>
                  </w:r>
                </w:p>
              </w:tc>
              <w:tc>
                <w:tcPr>
                  <w:tcW w:w="1486" w:type="dxa"/>
                  <w:vAlign w:val="top"/>
                  <w:tcBorders>
                    <w:top w:val="nil"/>
                  </w:tcBorders>
                </w:tcPr>
                <w:p>
                  <w:pPr>
                    <w:ind w:left="459"/>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0.0218</w:t>
                  </w:r>
                </w:p>
              </w:tc>
              <w:tc>
                <w:tcPr>
                  <w:tcW w:w="1080" w:type="dxa"/>
                  <w:vAlign w:val="top"/>
                  <w:tcBorders>
                    <w:top w:val="nil"/>
                  </w:tcBorders>
                </w:tcPr>
                <w:p>
                  <w:pPr>
                    <w:ind w:left="255"/>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0.0200</w:t>
                  </w:r>
                </w:p>
              </w:tc>
              <w:tc>
                <w:tcPr>
                  <w:tcW w:w="1153" w:type="dxa"/>
                  <w:vAlign w:val="top"/>
                  <w:tcBorders>
                    <w:top w:val="nil"/>
                  </w:tcBorders>
                </w:tcPr>
                <w:p>
                  <w:pPr>
                    <w:ind w:left="291"/>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0.0161</w:t>
                  </w:r>
                </w:p>
              </w:tc>
              <w:tc>
                <w:tcPr>
                  <w:tcW w:w="1056" w:type="dxa"/>
                  <w:vAlign w:val="top"/>
                  <w:tcBorders>
                    <w:top w:val="nil"/>
                  </w:tcBorders>
                </w:tcPr>
                <w:p>
                  <w:pPr>
                    <w:ind w:left="244"/>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0.0200</w:t>
                  </w:r>
                </w:p>
              </w:tc>
              <w:tc>
                <w:tcPr>
                  <w:tcW w:w="1140" w:type="dxa"/>
                  <w:vAlign w:val="top"/>
                  <w:tcBorders>
                    <w:top w:val="nil"/>
                  </w:tcBorders>
                </w:tcPr>
                <w:p>
                  <w:pPr>
                    <w:ind w:left="285"/>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0.0148</w:t>
                  </w:r>
                </w:p>
              </w:tc>
              <w:tc>
                <w:tcPr>
                  <w:tcW w:w="1237" w:type="dxa"/>
                  <w:vAlign w:val="top"/>
                  <w:tcBorders>
                    <w:right w:val="nil"/>
                    <w:top w:val="nil"/>
                  </w:tcBorders>
                </w:tcPr>
                <w:p>
                  <w:pPr>
                    <w:ind w:left="335"/>
                    <w:spacing w:before="21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0.0186</w:t>
                  </w:r>
                </w:p>
              </w:tc>
            </w:tr>
            <w:tr>
              <w:trPr>
                <w:trHeight w:val="430" w:hRule="atLeast"/>
              </w:trPr>
              <w:tc>
                <w:tcPr>
                  <w:tcW w:w="1965" w:type="dxa"/>
                  <w:vAlign w:val="top"/>
                  <w:tcBorders>
                    <w:left w:val="nil"/>
                  </w:tcBorders>
                </w:tcPr>
                <w:p>
                  <w:pPr>
                    <w:pStyle w:val="TableText"/>
                    <w:ind w:left="570"/>
                    <w:spacing w:before="106" w:line="228" w:lineRule="auto"/>
                    <w:rPr>
                      <w:sz w:val="20"/>
                      <w:szCs w:val="20"/>
                    </w:rPr>
                  </w:pPr>
                  <w:r>
                    <w:rPr>
                      <w:sz w:val="20"/>
                      <w:szCs w:val="20"/>
                      <w:spacing w:val="7"/>
                    </w:rPr>
                    <w:t>检测点位</w:t>
                  </w:r>
                </w:p>
              </w:tc>
              <w:tc>
                <w:tcPr>
                  <w:tcW w:w="7152" w:type="dxa"/>
                  <w:vAlign w:val="top"/>
                  <w:gridSpan w:val="6"/>
                  <w:tcBorders>
                    <w:right w:val="nil"/>
                  </w:tcBorders>
                </w:tcPr>
                <w:p>
                  <w:pPr>
                    <w:pStyle w:val="TableText"/>
                    <w:ind w:left="1798"/>
                    <w:spacing w:before="106" w:line="228" w:lineRule="auto"/>
                    <w:rPr>
                      <w:sz w:val="20"/>
                      <w:szCs w:val="20"/>
                    </w:rPr>
                  </w:pPr>
                  <w:r>
                    <w:rPr>
                      <w:sz w:val="20"/>
                      <w:szCs w:val="20"/>
                      <w:spacing w:val="8"/>
                    </w:rPr>
                    <w:t>调漆、喷漆、固化工序检测孔（出口）</w:t>
                  </w:r>
                </w:p>
              </w:tc>
            </w:tr>
            <w:tr>
              <w:trPr>
                <w:trHeight w:val="430" w:hRule="atLeast"/>
              </w:trPr>
              <w:tc>
                <w:tcPr>
                  <w:tcW w:w="1965" w:type="dxa"/>
                  <w:vAlign w:val="top"/>
                  <w:tcBorders>
                    <w:left w:val="nil"/>
                  </w:tcBorders>
                </w:tcPr>
                <w:p>
                  <w:pPr>
                    <w:pStyle w:val="TableText"/>
                    <w:ind w:left="569"/>
                    <w:spacing w:before="107" w:line="228" w:lineRule="auto"/>
                    <w:rPr>
                      <w:sz w:val="20"/>
                      <w:szCs w:val="20"/>
                    </w:rPr>
                  </w:pPr>
                  <w:r>
                    <w:rPr>
                      <w:sz w:val="20"/>
                      <w:szCs w:val="20"/>
                      <w:spacing w:val="7"/>
                    </w:rPr>
                    <w:t>采样日期</w:t>
                  </w:r>
                </w:p>
              </w:tc>
              <w:tc>
                <w:tcPr>
                  <w:tcW w:w="3719" w:type="dxa"/>
                  <w:vAlign w:val="top"/>
                  <w:gridSpan w:val="3"/>
                </w:tcPr>
                <w:p>
                  <w:pPr>
                    <w:pStyle w:val="TableText"/>
                    <w:ind w:left="1063"/>
                    <w:spacing w:before="108"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3"/>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z w:val="20"/>
                      <w:szCs w:val="20"/>
                      <w:spacing w:val="36"/>
                      <w:w w:val="101"/>
                    </w:rPr>
                    <w:t xml:space="preserve"> </w:t>
                  </w:r>
                  <w:r>
                    <w:rPr>
                      <w:sz w:val="20"/>
                      <w:szCs w:val="20"/>
                    </w:rPr>
                    <w:t>日</w:t>
                  </w:r>
                </w:p>
              </w:tc>
              <w:tc>
                <w:tcPr>
                  <w:tcW w:w="3433" w:type="dxa"/>
                  <w:vAlign w:val="top"/>
                  <w:gridSpan w:val="3"/>
                  <w:tcBorders>
                    <w:right w:val="nil"/>
                  </w:tcBorders>
                </w:tcPr>
                <w:p>
                  <w:pPr>
                    <w:pStyle w:val="TableText"/>
                    <w:ind w:left="920"/>
                    <w:spacing w:before="108"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z w:val="20"/>
                      <w:szCs w:val="20"/>
                      <w:spacing w:val="36"/>
                      <w:w w:val="101"/>
                    </w:rPr>
                    <w:t xml:space="preserve"> </w:t>
                  </w:r>
                  <w:r>
                    <w:rPr>
                      <w:sz w:val="20"/>
                      <w:szCs w:val="20"/>
                    </w:rPr>
                    <w:t>日</w:t>
                  </w:r>
                </w:p>
              </w:tc>
            </w:tr>
            <w:tr>
              <w:trPr>
                <w:trHeight w:val="430" w:hRule="atLeast"/>
              </w:trPr>
              <w:tc>
                <w:tcPr>
                  <w:tcW w:w="1965" w:type="dxa"/>
                  <w:vAlign w:val="top"/>
                  <w:tcBorders>
                    <w:left w:val="nil"/>
                  </w:tcBorders>
                </w:tcPr>
                <w:p>
                  <w:pPr>
                    <w:pStyle w:val="TableText"/>
                    <w:ind w:left="570"/>
                    <w:spacing w:before="108" w:line="228" w:lineRule="auto"/>
                    <w:rPr>
                      <w:sz w:val="20"/>
                      <w:szCs w:val="20"/>
                    </w:rPr>
                  </w:pPr>
                  <w:r>
                    <w:rPr>
                      <w:sz w:val="20"/>
                      <w:szCs w:val="20"/>
                      <w:spacing w:val="7"/>
                    </w:rPr>
                    <w:t>检测次数</w:t>
                  </w:r>
                </w:p>
              </w:tc>
              <w:tc>
                <w:tcPr>
                  <w:tcW w:w="1486" w:type="dxa"/>
                  <w:vAlign w:val="top"/>
                </w:tcPr>
                <w:p>
                  <w:pPr>
                    <w:ind w:left="711"/>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80" w:type="dxa"/>
                  <w:vAlign w:val="top"/>
                </w:tcPr>
                <w:p>
                  <w:pPr>
                    <w:ind w:left="489"/>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153" w:type="dxa"/>
                  <w:vAlign w:val="top"/>
                </w:tcPr>
                <w:p>
                  <w:pPr>
                    <w:ind w:left="529"/>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056" w:type="dxa"/>
                  <w:vAlign w:val="top"/>
                </w:tcPr>
                <w:p>
                  <w:pPr>
                    <w:ind w:left="496"/>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140" w:type="dxa"/>
                  <w:vAlign w:val="top"/>
                </w:tcPr>
                <w:p>
                  <w:pPr>
                    <w:ind w:left="519"/>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37" w:type="dxa"/>
                  <w:vAlign w:val="top"/>
                  <w:tcBorders>
                    <w:right w:val="nil"/>
                  </w:tcBorders>
                </w:tcPr>
                <w:p>
                  <w:pPr>
                    <w:ind w:left="572"/>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trPr>
                <w:trHeight w:val="430" w:hRule="atLeast"/>
              </w:trPr>
              <w:tc>
                <w:tcPr>
                  <w:tcW w:w="1965" w:type="dxa"/>
                  <w:vAlign w:val="top"/>
                  <w:tcBorders>
                    <w:left w:val="nil"/>
                  </w:tcBorders>
                </w:tcPr>
                <w:p>
                  <w:pPr>
                    <w:pStyle w:val="TableText"/>
                    <w:ind w:left="494"/>
                    <w:spacing w:before="107" w:line="228" w:lineRule="auto"/>
                    <w:rPr>
                      <w:sz w:val="20"/>
                      <w:szCs w:val="20"/>
                    </w:rPr>
                  </w:pPr>
                  <w:r>
                    <w:rPr>
                      <w:sz w:val="20"/>
                      <w:szCs w:val="20"/>
                      <w:spacing w:val="4"/>
                    </w:rPr>
                    <w:t>高度（</w:t>
                  </w:r>
                  <w:r>
                    <w:rPr>
                      <w:rFonts w:ascii="Times New Roman" w:hAnsi="Times New Roman" w:eastAsia="Times New Roman" w:cs="Times New Roman"/>
                      <w:sz w:val="20"/>
                      <w:szCs w:val="20"/>
                      <w:spacing w:val="4"/>
                    </w:rPr>
                    <w:t>m</w:t>
                  </w:r>
                  <w:r>
                    <w:rPr>
                      <w:sz w:val="20"/>
                      <w:szCs w:val="20"/>
                      <w:spacing w:val="4"/>
                    </w:rPr>
                    <w:t>）</w:t>
                  </w:r>
                </w:p>
              </w:tc>
              <w:tc>
                <w:tcPr>
                  <w:tcW w:w="7152" w:type="dxa"/>
                  <w:vAlign w:val="top"/>
                  <w:gridSpan w:val="6"/>
                  <w:tcBorders>
                    <w:right w:val="nil"/>
                  </w:tcBorders>
                </w:tcPr>
                <w:p>
                  <w:pPr>
                    <w:ind w:left="3414"/>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w:t>
                  </w:r>
                </w:p>
              </w:tc>
            </w:tr>
            <w:tr>
              <w:trPr>
                <w:trHeight w:val="430" w:hRule="atLeast"/>
              </w:trPr>
              <w:tc>
                <w:tcPr>
                  <w:tcW w:w="1965" w:type="dxa"/>
                  <w:vAlign w:val="top"/>
                  <w:tcBorders>
                    <w:left w:val="nil"/>
                  </w:tcBorders>
                </w:tcPr>
                <w:p>
                  <w:pPr>
                    <w:pStyle w:val="TableText"/>
                    <w:ind w:left="490"/>
                    <w:spacing w:before="106" w:line="228" w:lineRule="auto"/>
                    <w:rPr>
                      <w:sz w:val="20"/>
                      <w:szCs w:val="20"/>
                    </w:rPr>
                  </w:pPr>
                  <w:r>
                    <w:rPr>
                      <w:sz w:val="20"/>
                      <w:szCs w:val="20"/>
                      <w:spacing w:val="5"/>
                    </w:rPr>
                    <w:t>直径（</w:t>
                  </w:r>
                  <w:r>
                    <w:rPr>
                      <w:rFonts w:ascii="Times New Roman" w:hAnsi="Times New Roman" w:eastAsia="Times New Roman" w:cs="Times New Roman"/>
                      <w:sz w:val="20"/>
                      <w:szCs w:val="20"/>
                      <w:spacing w:val="5"/>
                    </w:rPr>
                    <w:t>m</w:t>
                  </w:r>
                  <w:r>
                    <w:rPr>
                      <w:sz w:val="20"/>
                      <w:szCs w:val="20"/>
                      <w:spacing w:val="5"/>
                    </w:rPr>
                    <w:t>）</w:t>
                  </w:r>
                </w:p>
              </w:tc>
              <w:tc>
                <w:tcPr>
                  <w:tcW w:w="7152" w:type="dxa"/>
                  <w:vAlign w:val="top"/>
                  <w:gridSpan w:val="6"/>
                  <w:tcBorders>
                    <w:right w:val="nil"/>
                  </w:tcBorders>
                </w:tcPr>
                <w:p>
                  <w:pPr>
                    <w:ind w:left="3450"/>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0.7</w:t>
                  </w:r>
                </w:p>
              </w:tc>
            </w:tr>
            <w:tr>
              <w:trPr>
                <w:trHeight w:val="430" w:hRule="atLeast"/>
              </w:trPr>
              <w:tc>
                <w:tcPr>
                  <w:tcW w:w="1965" w:type="dxa"/>
                  <w:vAlign w:val="top"/>
                  <w:tcBorders>
                    <w:left w:val="nil"/>
                  </w:tcBorders>
                </w:tcPr>
                <w:p>
                  <w:pPr>
                    <w:pStyle w:val="TableText"/>
                    <w:ind w:left="569"/>
                    <w:spacing w:before="108" w:line="228" w:lineRule="auto"/>
                    <w:rPr>
                      <w:sz w:val="20"/>
                      <w:szCs w:val="20"/>
                    </w:rPr>
                  </w:pPr>
                  <w:r>
                    <w:rPr>
                      <w:sz w:val="20"/>
                      <w:szCs w:val="20"/>
                      <w:spacing w:val="7"/>
                    </w:rPr>
                    <w:t>样品编号</w:t>
                  </w:r>
                </w:p>
              </w:tc>
              <w:tc>
                <w:tcPr>
                  <w:tcW w:w="3719" w:type="dxa"/>
                  <w:vAlign w:val="top"/>
                  <w:gridSpan w:val="3"/>
                </w:tcPr>
                <w:p>
                  <w:pPr>
                    <w:ind w:left="34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20240118030061~20240118030063</w:t>
                  </w:r>
                </w:p>
              </w:tc>
              <w:tc>
                <w:tcPr>
                  <w:tcW w:w="3433" w:type="dxa"/>
                  <w:vAlign w:val="top"/>
                  <w:gridSpan w:val="3"/>
                  <w:tcBorders>
                    <w:right w:val="nil"/>
                  </w:tcBorders>
                </w:tcPr>
                <w:p>
                  <w:pPr>
                    <w:ind w:left="20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20240118030146~20240118030148</w:t>
                  </w:r>
                </w:p>
              </w:tc>
            </w:tr>
            <w:tr>
              <w:trPr>
                <w:trHeight w:val="430" w:hRule="atLeast"/>
              </w:trPr>
              <w:tc>
                <w:tcPr>
                  <w:tcW w:w="1965" w:type="dxa"/>
                  <w:vAlign w:val="top"/>
                  <w:tcBorders>
                    <w:left w:val="nil"/>
                  </w:tcBorders>
                </w:tcPr>
                <w:p>
                  <w:pPr>
                    <w:pStyle w:val="TableText"/>
                    <w:ind w:left="419"/>
                    <w:spacing w:before="76" w:line="275" w:lineRule="exact"/>
                    <w:rPr>
                      <w:sz w:val="20"/>
                      <w:szCs w:val="20"/>
                    </w:rPr>
                  </w:pPr>
                  <w:r>
                    <w:rPr>
                      <w:sz w:val="20"/>
                      <w:szCs w:val="20"/>
                      <w:spacing w:val="4"/>
                      <w:position w:val="1"/>
                    </w:rPr>
                    <w:t>流速（</w:t>
                  </w:r>
                  <w:r>
                    <w:rPr>
                      <w:rFonts w:ascii="Times New Roman" w:hAnsi="Times New Roman" w:eastAsia="Times New Roman" w:cs="Times New Roman"/>
                      <w:sz w:val="20"/>
                      <w:szCs w:val="20"/>
                      <w:spacing w:val="4"/>
                      <w:position w:val="1"/>
                    </w:rPr>
                    <w:t>m/s</w:t>
                  </w:r>
                  <w:r>
                    <w:rPr>
                      <w:sz w:val="20"/>
                      <w:szCs w:val="20"/>
                      <w:spacing w:val="4"/>
                      <w:position w:val="1"/>
                    </w:rPr>
                    <w:t>）</w:t>
                  </w:r>
                </w:p>
              </w:tc>
              <w:tc>
                <w:tcPr>
                  <w:tcW w:w="1486" w:type="dxa"/>
                  <w:vAlign w:val="top"/>
                </w:tcPr>
                <w:p>
                  <w:pPr>
                    <w:ind w:left="579"/>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1080" w:type="dxa"/>
                  <w:vAlign w:val="top"/>
                </w:tcPr>
                <w:p>
                  <w:pPr>
                    <w:ind w:left="377"/>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1153" w:type="dxa"/>
                  <w:vAlign w:val="top"/>
                </w:tcPr>
                <w:p>
                  <w:pPr>
                    <w:ind w:left="413"/>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c>
                <w:tcPr>
                  <w:tcW w:w="1056" w:type="dxa"/>
                  <w:vAlign w:val="top"/>
                </w:tcPr>
                <w:p>
                  <w:pPr>
                    <w:ind w:left="364"/>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tcW w:w="1140" w:type="dxa"/>
                  <w:vAlign w:val="top"/>
                </w:tcPr>
                <w:p>
                  <w:pPr>
                    <w:ind w:left="407"/>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10.7</w:t>
                  </w:r>
                </w:p>
              </w:tc>
              <w:tc>
                <w:tcPr>
                  <w:tcW w:w="1237" w:type="dxa"/>
                  <w:vAlign w:val="top"/>
                  <w:tcBorders>
                    <w:right w:val="nil"/>
                  </w:tcBorders>
                </w:tcPr>
                <w:p>
                  <w:pPr>
                    <w:ind w:left="455"/>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r>
            <w:tr>
              <w:trPr>
                <w:trHeight w:val="430" w:hRule="atLeast"/>
              </w:trPr>
              <w:tc>
                <w:tcPr>
                  <w:tcW w:w="1965" w:type="dxa"/>
                  <w:vAlign w:val="top"/>
                  <w:tcBorders>
                    <w:left w:val="nil"/>
                  </w:tcBorders>
                </w:tcPr>
                <w:p>
                  <w:pPr>
                    <w:pStyle w:val="TableText"/>
                    <w:ind w:left="465"/>
                    <w:spacing w:before="106" w:line="230" w:lineRule="auto"/>
                    <w:rPr>
                      <w:sz w:val="20"/>
                      <w:szCs w:val="20"/>
                    </w:rPr>
                  </w:pPr>
                  <w:r>
                    <w:rPr>
                      <w:sz w:val="20"/>
                      <w:szCs w:val="20"/>
                      <w:spacing w:val="26"/>
                    </w:rPr>
                    <w:t>烟温(℃)</w:t>
                  </w:r>
                </w:p>
              </w:tc>
              <w:tc>
                <w:tcPr>
                  <w:tcW w:w="1486" w:type="dxa"/>
                  <w:vAlign w:val="top"/>
                </w:tcPr>
                <w:p>
                  <w:pPr>
                    <w:ind w:left="638"/>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1080" w:type="dxa"/>
                  <w:vAlign w:val="top"/>
                </w:tcPr>
                <w:p>
                  <w:pPr>
                    <w:ind w:left="436"/>
                    <w:spacing w:before="14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153" w:type="dxa"/>
                  <w:vAlign w:val="top"/>
                </w:tcPr>
                <w:p>
                  <w:pPr>
                    <w:ind w:left="472"/>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056" w:type="dxa"/>
                  <w:vAlign w:val="top"/>
                </w:tcPr>
                <w:p>
                  <w:pPr>
                    <w:ind w:left="423"/>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140" w:type="dxa"/>
                  <w:vAlign w:val="top"/>
                </w:tcPr>
                <w:p>
                  <w:pPr>
                    <w:ind w:left="467"/>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237" w:type="dxa"/>
                  <w:vAlign w:val="top"/>
                  <w:tcBorders>
                    <w:right w:val="nil"/>
                  </w:tcBorders>
                </w:tcPr>
                <w:p>
                  <w:pPr>
                    <w:ind w:left="515"/>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r>
            <w:tr>
              <w:trPr>
                <w:trHeight w:val="430" w:hRule="atLeast"/>
              </w:trPr>
              <w:tc>
                <w:tcPr>
                  <w:tcW w:w="1965" w:type="dxa"/>
                  <w:vAlign w:val="top"/>
                  <w:tcBorders>
                    <w:left w:val="nil"/>
                  </w:tcBorders>
                </w:tcPr>
                <w:p>
                  <w:pPr>
                    <w:pStyle w:val="TableText"/>
                    <w:ind w:left="190"/>
                    <w:spacing w:before="75" w:line="274" w:lineRule="exact"/>
                    <w:rPr>
                      <w:sz w:val="20"/>
                      <w:szCs w:val="20"/>
                    </w:rPr>
                  </w:pPr>
                  <w:r>
                    <w:rPr>
                      <w:sz w:val="20"/>
                      <w:szCs w:val="20"/>
                      <w:spacing w:val="7"/>
                      <w:position w:val="1"/>
                    </w:rPr>
                    <w:t>废气量（</w:t>
                  </w:r>
                  <w:r>
                    <w:rPr>
                      <w:rFonts w:ascii="Times New Roman" w:hAnsi="Times New Roman" w:eastAsia="Times New Roman" w:cs="Times New Roman"/>
                      <w:sz w:val="20"/>
                      <w:szCs w:val="20"/>
                      <w:position w:val="1"/>
                    </w:rPr>
                    <w:t>Nm</w:t>
                  </w:r>
                  <w:r>
                    <w:rPr>
                      <w:rFonts w:ascii="Times New Roman" w:hAnsi="Times New Roman" w:eastAsia="Times New Roman" w:cs="Times New Roman"/>
                      <w:sz w:val="13"/>
                      <w:szCs w:val="13"/>
                      <w:spacing w:val="7"/>
                      <w:position w:val="7"/>
                    </w:rPr>
                    <w:t>3</w:t>
                  </w:r>
                  <w:r>
                    <w:rPr>
                      <w:rFonts w:ascii="Times New Roman" w:hAnsi="Times New Roman" w:eastAsia="Times New Roman" w:cs="Times New Roman"/>
                      <w:sz w:val="20"/>
                      <w:szCs w:val="20"/>
                      <w:spacing w:val="7"/>
                      <w:position w:val="1"/>
                    </w:rPr>
                    <w:t>/h</w:t>
                  </w:r>
                  <w:r>
                    <w:rPr>
                      <w:sz w:val="20"/>
                      <w:szCs w:val="20"/>
                      <w:spacing w:val="7"/>
                      <w:position w:val="1"/>
                    </w:rPr>
                    <w:t>）</w:t>
                  </w:r>
                </w:p>
              </w:tc>
              <w:tc>
                <w:tcPr>
                  <w:tcW w:w="1486" w:type="dxa"/>
                  <w:vAlign w:val="top"/>
                </w:tcPr>
                <w:p>
                  <w:pPr>
                    <w:ind w:left="502"/>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13039</w:t>
                  </w:r>
                </w:p>
              </w:tc>
              <w:tc>
                <w:tcPr>
                  <w:tcW w:w="1080" w:type="dxa"/>
                  <w:vAlign w:val="top"/>
                </w:tcPr>
                <w:p>
                  <w:pPr>
                    <w:ind w:left="298"/>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13079</w:t>
                  </w:r>
                </w:p>
              </w:tc>
              <w:tc>
                <w:tcPr>
                  <w:tcW w:w="1153" w:type="dxa"/>
                  <w:vAlign w:val="top"/>
                </w:tcPr>
                <w:p>
                  <w:pPr>
                    <w:ind w:left="336"/>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15850</w:t>
                  </w:r>
                </w:p>
              </w:tc>
              <w:tc>
                <w:tcPr>
                  <w:tcW w:w="1056" w:type="dxa"/>
                  <w:vAlign w:val="top"/>
                </w:tcPr>
                <w:p>
                  <w:pPr>
                    <w:ind w:left="287"/>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13537</w:t>
                  </w:r>
                </w:p>
              </w:tc>
              <w:tc>
                <w:tcPr>
                  <w:tcW w:w="1140" w:type="dxa"/>
                  <w:vAlign w:val="top"/>
                </w:tcPr>
                <w:p>
                  <w:pPr>
                    <w:ind w:left="328"/>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13418</w:t>
                  </w:r>
                </w:p>
              </w:tc>
              <w:tc>
                <w:tcPr>
                  <w:tcW w:w="1237" w:type="dxa"/>
                  <w:vAlign w:val="top"/>
                  <w:tcBorders>
                    <w:right w:val="nil"/>
                  </w:tcBorders>
                </w:tcPr>
                <w:p>
                  <w:pPr>
                    <w:ind w:left="376"/>
                    <w:spacing w:before="14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15425</w:t>
                  </w:r>
                </w:p>
              </w:tc>
            </w:tr>
            <w:tr>
              <w:trPr>
                <w:trHeight w:val="548" w:hRule="atLeast"/>
              </w:trPr>
              <w:tc>
                <w:tcPr>
                  <w:tcW w:w="1965" w:type="dxa"/>
                  <w:vAlign w:val="top"/>
                  <w:tcBorders>
                    <w:left w:val="nil"/>
                  </w:tcBorders>
                </w:tcPr>
                <w:p>
                  <w:pPr>
                    <w:pStyle w:val="TableText"/>
                    <w:ind w:left="254"/>
                    <w:spacing w:before="31" w:line="222" w:lineRule="auto"/>
                    <w:rPr>
                      <w:sz w:val="20"/>
                      <w:szCs w:val="20"/>
                    </w:rPr>
                  </w:pPr>
                  <w:r>
                    <w:rPr>
                      <w:sz w:val="20"/>
                      <w:szCs w:val="20"/>
                      <w:spacing w:val="8"/>
                    </w:rPr>
                    <w:t>颗粒物排放浓度</w:t>
                  </w:r>
                </w:p>
                <w:p>
                  <w:pPr>
                    <w:pStyle w:val="TableText"/>
                    <w:ind w:left="510"/>
                    <w:spacing w:line="266" w:lineRule="exact"/>
                    <w:rPr>
                      <w:sz w:val="20"/>
                      <w:szCs w:val="20"/>
                    </w:rPr>
                  </w:pPr>
                  <w:r>
                    <w:rPr>
                      <w:sz w:val="20"/>
                      <w:szCs w:val="20"/>
                      <w:spacing w:val="3"/>
                      <w:position w:val="2"/>
                    </w:rPr>
                    <w:t>（</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3"/>
                      <w:position w:val="2"/>
                    </w:rPr>
                    <w:t>/m</w:t>
                  </w:r>
                  <w:r>
                    <w:rPr>
                      <w:rFonts w:ascii="Times New Roman" w:hAnsi="Times New Roman" w:eastAsia="Times New Roman" w:cs="Times New Roman"/>
                      <w:sz w:val="13"/>
                      <w:szCs w:val="13"/>
                      <w:spacing w:val="3"/>
                      <w:position w:val="8"/>
                    </w:rPr>
                    <w:t>3</w:t>
                  </w:r>
                  <w:r>
                    <w:rPr>
                      <w:sz w:val="20"/>
                      <w:szCs w:val="20"/>
                      <w:spacing w:val="3"/>
                      <w:position w:val="2"/>
                    </w:rPr>
                    <w:t>）</w:t>
                  </w:r>
                </w:p>
              </w:tc>
              <w:tc>
                <w:tcPr>
                  <w:tcW w:w="1486" w:type="dxa"/>
                  <w:vAlign w:val="top"/>
                </w:tcPr>
                <w:p>
                  <w:pPr>
                    <w:ind w:left="612"/>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080" w:type="dxa"/>
                  <w:vAlign w:val="top"/>
                </w:tcPr>
                <w:p>
                  <w:pPr>
                    <w:ind w:left="41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1153" w:type="dxa"/>
                  <w:vAlign w:val="top"/>
                </w:tcPr>
                <w:p>
                  <w:pPr>
                    <w:ind w:left="44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056" w:type="dxa"/>
                  <w:vAlign w:val="top"/>
                </w:tcPr>
                <w:p>
                  <w:pPr>
                    <w:ind w:left="397"/>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140" w:type="dxa"/>
                  <w:vAlign w:val="top"/>
                </w:tcPr>
                <w:p>
                  <w:pPr>
                    <w:ind w:left="44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1237" w:type="dxa"/>
                  <w:vAlign w:val="top"/>
                  <w:tcBorders>
                    <w:right w:val="nil"/>
                  </w:tcBorders>
                </w:tcPr>
                <w:p>
                  <w:pPr>
                    <w:ind w:left="48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r>
            <w:tr>
              <w:trPr>
                <w:trHeight w:val="549" w:hRule="atLeast"/>
              </w:trPr>
              <w:tc>
                <w:tcPr>
                  <w:tcW w:w="1965" w:type="dxa"/>
                  <w:vAlign w:val="top"/>
                  <w:tcBorders>
                    <w:left w:val="nil"/>
                  </w:tcBorders>
                </w:tcPr>
                <w:p>
                  <w:pPr>
                    <w:pStyle w:val="TableText"/>
                    <w:ind w:left="254"/>
                    <w:spacing w:before="33" w:line="224" w:lineRule="auto"/>
                    <w:rPr>
                      <w:sz w:val="20"/>
                      <w:szCs w:val="20"/>
                    </w:rPr>
                  </w:pPr>
                  <w:r>
                    <w:rPr>
                      <w:sz w:val="20"/>
                      <w:szCs w:val="20"/>
                      <w:spacing w:val="8"/>
                    </w:rPr>
                    <w:t>颗粒物排放速率</w:t>
                  </w:r>
                </w:p>
                <w:p>
                  <w:pPr>
                    <w:pStyle w:val="TableText"/>
                    <w:ind w:left="604"/>
                    <w:spacing w:line="263" w:lineRule="exact"/>
                    <w:rPr>
                      <w:sz w:val="20"/>
                      <w:szCs w:val="20"/>
                    </w:rPr>
                  </w:pPr>
                  <w:r>
                    <w:rPr>
                      <w:sz w:val="20"/>
                      <w:szCs w:val="20"/>
                      <w:spacing w:val="1"/>
                      <w:position w:val="2"/>
                    </w:rPr>
                    <w:t>（</w:t>
                  </w:r>
                  <w:r>
                    <w:rPr>
                      <w:rFonts w:ascii="Times New Roman" w:hAnsi="Times New Roman" w:eastAsia="Times New Roman" w:cs="Times New Roman"/>
                      <w:sz w:val="20"/>
                      <w:szCs w:val="20"/>
                      <w:position w:val="2"/>
                    </w:rPr>
                    <w:t>kg</w:t>
                  </w:r>
                  <w:r>
                    <w:rPr>
                      <w:rFonts w:ascii="Times New Roman" w:hAnsi="Times New Roman" w:eastAsia="Times New Roman" w:cs="Times New Roman"/>
                      <w:sz w:val="20"/>
                      <w:szCs w:val="20"/>
                      <w:spacing w:val="1"/>
                      <w:position w:val="2"/>
                    </w:rPr>
                    <w:t>/h</w:t>
                  </w:r>
                  <w:r>
                    <w:rPr>
                      <w:sz w:val="20"/>
                      <w:szCs w:val="20"/>
                      <w:spacing w:val="1"/>
                      <w:position w:val="2"/>
                    </w:rPr>
                    <w:t>）</w:t>
                  </w:r>
                </w:p>
              </w:tc>
              <w:tc>
                <w:tcPr>
                  <w:tcW w:w="1486" w:type="dxa"/>
                  <w:vAlign w:val="top"/>
                </w:tcPr>
                <w:p>
                  <w:pPr>
                    <w:ind w:left="45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0.0287</w:t>
                  </w:r>
                </w:p>
              </w:tc>
              <w:tc>
                <w:tcPr>
                  <w:tcW w:w="1080" w:type="dxa"/>
                  <w:vAlign w:val="top"/>
                </w:tcPr>
                <w:p>
                  <w:pPr>
                    <w:ind w:left="255"/>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0.0301</w:t>
                  </w:r>
                </w:p>
              </w:tc>
              <w:tc>
                <w:tcPr>
                  <w:tcW w:w="1153" w:type="dxa"/>
                  <w:vAlign w:val="top"/>
                </w:tcPr>
                <w:p>
                  <w:pPr>
                    <w:ind w:left="29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0.0380</w:t>
                  </w:r>
                </w:p>
              </w:tc>
              <w:tc>
                <w:tcPr>
                  <w:tcW w:w="1056" w:type="dxa"/>
                  <w:vAlign w:val="top"/>
                </w:tcPr>
                <w:p>
                  <w:pPr>
                    <w:ind w:left="24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0.0271</w:t>
                  </w:r>
                </w:p>
              </w:tc>
              <w:tc>
                <w:tcPr>
                  <w:tcW w:w="1140" w:type="dxa"/>
                  <w:vAlign w:val="top"/>
                </w:tcPr>
                <w:p>
                  <w:pPr>
                    <w:ind w:left="285"/>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0.0322</w:t>
                  </w:r>
                </w:p>
              </w:tc>
              <w:tc>
                <w:tcPr>
                  <w:tcW w:w="1237" w:type="dxa"/>
                  <w:vAlign w:val="top"/>
                  <w:tcBorders>
                    <w:right w:val="nil"/>
                  </w:tcBorders>
                </w:tcPr>
                <w:p>
                  <w:pPr>
                    <w:ind w:left="335"/>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0.0324</w:t>
                  </w:r>
                </w:p>
              </w:tc>
            </w:tr>
            <w:tr>
              <w:trPr>
                <w:trHeight w:val="430" w:hRule="atLeast"/>
              </w:trPr>
              <w:tc>
                <w:tcPr>
                  <w:tcW w:w="1965" w:type="dxa"/>
                  <w:vAlign w:val="top"/>
                  <w:tcBorders>
                    <w:left w:val="nil"/>
                  </w:tcBorders>
                </w:tcPr>
                <w:p>
                  <w:pPr>
                    <w:pStyle w:val="TableText"/>
                    <w:ind w:left="569"/>
                    <w:spacing w:before="110" w:line="228" w:lineRule="auto"/>
                    <w:rPr>
                      <w:sz w:val="20"/>
                      <w:szCs w:val="20"/>
                    </w:rPr>
                  </w:pPr>
                  <w:r>
                    <w:rPr>
                      <w:sz w:val="20"/>
                      <w:szCs w:val="20"/>
                      <w:spacing w:val="7"/>
                    </w:rPr>
                    <w:t>样品编号</w:t>
                  </w:r>
                </w:p>
              </w:tc>
              <w:tc>
                <w:tcPr>
                  <w:tcW w:w="3719" w:type="dxa"/>
                  <w:vAlign w:val="top"/>
                  <w:gridSpan w:val="3"/>
                </w:tcPr>
                <w:p>
                  <w:pPr>
                    <w:ind w:left="34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20240118030064~20240118030066</w:t>
                  </w:r>
                </w:p>
              </w:tc>
              <w:tc>
                <w:tcPr>
                  <w:tcW w:w="3433" w:type="dxa"/>
                  <w:vAlign w:val="top"/>
                  <w:gridSpan w:val="3"/>
                  <w:tcBorders>
                    <w:right w:val="nil"/>
                  </w:tcBorders>
                </w:tcPr>
                <w:p>
                  <w:pPr>
                    <w:ind w:left="200"/>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20240118030149~20240118030151</w:t>
                  </w:r>
                </w:p>
              </w:tc>
            </w:tr>
            <w:tr>
              <w:trPr>
                <w:trHeight w:val="430" w:hRule="atLeast"/>
              </w:trPr>
              <w:tc>
                <w:tcPr>
                  <w:tcW w:w="1965" w:type="dxa"/>
                  <w:vAlign w:val="top"/>
                  <w:tcBorders>
                    <w:left w:val="nil"/>
                  </w:tcBorders>
                </w:tcPr>
                <w:p>
                  <w:pPr>
                    <w:pStyle w:val="TableText"/>
                    <w:ind w:left="419"/>
                    <w:spacing w:before="78" w:line="274" w:lineRule="exact"/>
                    <w:rPr>
                      <w:sz w:val="20"/>
                      <w:szCs w:val="20"/>
                    </w:rPr>
                  </w:pPr>
                  <w:r>
                    <w:rPr>
                      <w:sz w:val="20"/>
                      <w:szCs w:val="20"/>
                      <w:spacing w:val="4"/>
                      <w:position w:val="1"/>
                    </w:rPr>
                    <w:t>流速（</w:t>
                  </w:r>
                  <w:r>
                    <w:rPr>
                      <w:rFonts w:ascii="Times New Roman" w:hAnsi="Times New Roman" w:eastAsia="Times New Roman" w:cs="Times New Roman"/>
                      <w:sz w:val="20"/>
                      <w:szCs w:val="20"/>
                      <w:spacing w:val="4"/>
                      <w:position w:val="1"/>
                    </w:rPr>
                    <w:t>m/s</w:t>
                  </w:r>
                  <w:r>
                    <w:rPr>
                      <w:sz w:val="20"/>
                      <w:szCs w:val="20"/>
                      <w:spacing w:val="4"/>
                      <w:position w:val="1"/>
                    </w:rPr>
                    <w:t>）</w:t>
                  </w:r>
                </w:p>
              </w:tc>
              <w:tc>
                <w:tcPr>
                  <w:tcW w:w="1486" w:type="dxa"/>
                  <w:vAlign w:val="top"/>
                </w:tcPr>
                <w:p>
                  <w:pPr>
                    <w:ind w:left="579"/>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1080" w:type="dxa"/>
                  <w:vAlign w:val="top"/>
                </w:tcPr>
                <w:p>
                  <w:pPr>
                    <w:ind w:left="37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1153" w:type="dxa"/>
                  <w:vAlign w:val="top"/>
                </w:tcPr>
                <w:p>
                  <w:pPr>
                    <w:ind w:left="413"/>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c>
                <w:tcPr>
                  <w:tcW w:w="1056" w:type="dxa"/>
                  <w:vAlign w:val="top"/>
                </w:tcPr>
                <w:p>
                  <w:pPr>
                    <w:ind w:left="36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tcW w:w="1140" w:type="dxa"/>
                  <w:vAlign w:val="top"/>
                </w:tcPr>
                <w:p>
                  <w:pPr>
                    <w:ind w:left="40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10.7</w:t>
                  </w:r>
                </w:p>
              </w:tc>
              <w:tc>
                <w:tcPr>
                  <w:tcW w:w="1237" w:type="dxa"/>
                  <w:vAlign w:val="top"/>
                  <w:tcBorders>
                    <w:right w:val="nil"/>
                  </w:tcBorders>
                </w:tcPr>
                <w:p>
                  <w:pPr>
                    <w:ind w:left="455"/>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r>
            <w:tr>
              <w:trPr>
                <w:trHeight w:val="430" w:hRule="atLeast"/>
              </w:trPr>
              <w:tc>
                <w:tcPr>
                  <w:tcW w:w="1965" w:type="dxa"/>
                  <w:vAlign w:val="top"/>
                  <w:tcBorders>
                    <w:left w:val="nil"/>
                  </w:tcBorders>
                </w:tcPr>
                <w:p>
                  <w:pPr>
                    <w:pStyle w:val="TableText"/>
                    <w:ind w:left="465"/>
                    <w:spacing w:before="111" w:line="230" w:lineRule="auto"/>
                    <w:rPr>
                      <w:sz w:val="20"/>
                      <w:szCs w:val="20"/>
                    </w:rPr>
                  </w:pPr>
                  <w:r>
                    <w:rPr>
                      <w:sz w:val="20"/>
                      <w:szCs w:val="20"/>
                      <w:spacing w:val="26"/>
                    </w:rPr>
                    <w:t>烟温(℃)</w:t>
                  </w:r>
                </w:p>
              </w:tc>
              <w:tc>
                <w:tcPr>
                  <w:tcW w:w="1486" w:type="dxa"/>
                  <w:vAlign w:val="top"/>
                </w:tcPr>
                <w:p>
                  <w:pPr>
                    <w:ind w:left="63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1080" w:type="dxa"/>
                  <w:vAlign w:val="top"/>
                </w:tcPr>
                <w:p>
                  <w:pPr>
                    <w:ind w:left="43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153" w:type="dxa"/>
                  <w:vAlign w:val="top"/>
                </w:tcPr>
                <w:p>
                  <w:pPr>
                    <w:ind w:left="47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056" w:type="dxa"/>
                  <w:vAlign w:val="top"/>
                </w:tcPr>
                <w:p>
                  <w:pPr>
                    <w:ind w:left="42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140" w:type="dxa"/>
                  <w:vAlign w:val="top"/>
                </w:tcPr>
                <w:p>
                  <w:pPr>
                    <w:ind w:left="46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237" w:type="dxa"/>
                  <w:vAlign w:val="top"/>
                  <w:tcBorders>
                    <w:right w:val="nil"/>
                  </w:tcBorders>
                </w:tcPr>
                <w:p>
                  <w:pPr>
                    <w:ind w:left="51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r>
            <w:tr>
              <w:trPr>
                <w:trHeight w:val="430" w:hRule="atLeast"/>
              </w:trPr>
              <w:tc>
                <w:tcPr>
                  <w:tcW w:w="1965" w:type="dxa"/>
                  <w:vAlign w:val="top"/>
                  <w:tcBorders>
                    <w:left w:val="nil"/>
                  </w:tcBorders>
                </w:tcPr>
                <w:p>
                  <w:pPr>
                    <w:pStyle w:val="TableText"/>
                    <w:ind w:left="190"/>
                    <w:spacing w:before="79" w:line="275" w:lineRule="exact"/>
                    <w:rPr>
                      <w:sz w:val="20"/>
                      <w:szCs w:val="20"/>
                    </w:rPr>
                  </w:pPr>
                  <w:r>
                    <w:rPr>
                      <w:sz w:val="20"/>
                      <w:szCs w:val="20"/>
                      <w:spacing w:val="7"/>
                      <w:position w:val="1"/>
                    </w:rPr>
                    <w:t>废气量（</w:t>
                  </w:r>
                  <w:r>
                    <w:rPr>
                      <w:rFonts w:ascii="Times New Roman" w:hAnsi="Times New Roman" w:eastAsia="Times New Roman" w:cs="Times New Roman"/>
                      <w:sz w:val="20"/>
                      <w:szCs w:val="20"/>
                      <w:position w:val="1"/>
                    </w:rPr>
                    <w:t>Nm</w:t>
                  </w:r>
                  <w:r>
                    <w:rPr>
                      <w:rFonts w:ascii="Times New Roman" w:hAnsi="Times New Roman" w:eastAsia="Times New Roman" w:cs="Times New Roman"/>
                      <w:sz w:val="13"/>
                      <w:szCs w:val="13"/>
                      <w:spacing w:val="7"/>
                      <w:position w:val="7"/>
                    </w:rPr>
                    <w:t>3</w:t>
                  </w:r>
                  <w:r>
                    <w:rPr>
                      <w:rFonts w:ascii="Times New Roman" w:hAnsi="Times New Roman" w:eastAsia="Times New Roman" w:cs="Times New Roman"/>
                      <w:sz w:val="20"/>
                      <w:szCs w:val="20"/>
                      <w:spacing w:val="7"/>
                      <w:position w:val="1"/>
                    </w:rPr>
                    <w:t>/h</w:t>
                  </w:r>
                  <w:r>
                    <w:rPr>
                      <w:sz w:val="20"/>
                      <w:szCs w:val="20"/>
                      <w:spacing w:val="7"/>
                      <w:position w:val="1"/>
                    </w:rPr>
                    <w:t>）</w:t>
                  </w:r>
                </w:p>
              </w:tc>
              <w:tc>
                <w:tcPr>
                  <w:tcW w:w="1486" w:type="dxa"/>
                  <w:vAlign w:val="top"/>
                </w:tcPr>
                <w:p>
                  <w:pPr>
                    <w:ind w:left="502"/>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13039</w:t>
                  </w:r>
                </w:p>
              </w:tc>
              <w:tc>
                <w:tcPr>
                  <w:tcW w:w="1080" w:type="dxa"/>
                  <w:vAlign w:val="top"/>
                </w:tcPr>
                <w:p>
                  <w:pPr>
                    <w:ind w:left="29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13079</w:t>
                  </w:r>
                </w:p>
              </w:tc>
              <w:tc>
                <w:tcPr>
                  <w:tcW w:w="1153" w:type="dxa"/>
                  <w:vAlign w:val="top"/>
                </w:tcPr>
                <w:p>
                  <w:pPr>
                    <w:ind w:left="336"/>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15850</w:t>
                  </w:r>
                </w:p>
              </w:tc>
              <w:tc>
                <w:tcPr>
                  <w:tcW w:w="1056" w:type="dxa"/>
                  <w:vAlign w:val="top"/>
                </w:tcPr>
                <w:p>
                  <w:pPr>
                    <w:ind w:left="28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13537</w:t>
                  </w:r>
                </w:p>
              </w:tc>
              <w:tc>
                <w:tcPr>
                  <w:tcW w:w="1140" w:type="dxa"/>
                  <w:vAlign w:val="top"/>
                </w:tcPr>
                <w:p>
                  <w:pPr>
                    <w:ind w:left="32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13418</w:t>
                  </w:r>
                </w:p>
              </w:tc>
              <w:tc>
                <w:tcPr>
                  <w:tcW w:w="1237" w:type="dxa"/>
                  <w:vAlign w:val="top"/>
                  <w:tcBorders>
                    <w:right w:val="nil"/>
                  </w:tcBorders>
                </w:tcPr>
                <w:p>
                  <w:pPr>
                    <w:ind w:left="376"/>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15425</w:t>
                  </w:r>
                </w:p>
              </w:tc>
            </w:tr>
            <w:tr>
              <w:trPr>
                <w:trHeight w:val="549" w:hRule="atLeast"/>
              </w:trPr>
              <w:tc>
                <w:tcPr>
                  <w:tcW w:w="1965" w:type="dxa"/>
                  <w:vAlign w:val="top"/>
                  <w:tcBorders>
                    <w:left w:val="nil"/>
                  </w:tcBorders>
                </w:tcPr>
                <w:p>
                  <w:pPr>
                    <w:pStyle w:val="TableText"/>
                    <w:ind w:left="280"/>
                    <w:spacing w:before="33" w:line="224" w:lineRule="auto"/>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sz w:val="20"/>
                      <w:szCs w:val="20"/>
                      <w:spacing w:val="10"/>
                    </w:rPr>
                    <w:t>排放浓度</w:t>
                  </w:r>
                </w:p>
                <w:p>
                  <w:pPr>
                    <w:pStyle w:val="TableText"/>
                    <w:ind w:left="510"/>
                    <w:spacing w:line="242" w:lineRule="auto"/>
                    <w:rPr>
                      <w:sz w:val="20"/>
                      <w:szCs w:val="20"/>
                    </w:rPr>
                  </w:pPr>
                  <w:r>
                    <w:rPr>
                      <w:sz w:val="20"/>
                      <w:szCs w:val="20"/>
                      <w:spacing w:val="3"/>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/m</w:t>
                  </w:r>
                  <w:r>
                    <w:rPr>
                      <w:rFonts w:ascii="Times New Roman" w:hAnsi="Times New Roman" w:eastAsia="Times New Roman" w:cs="Times New Roman"/>
                      <w:sz w:val="13"/>
                      <w:szCs w:val="13"/>
                      <w:spacing w:val="3"/>
                      <w:position w:val="6"/>
                    </w:rPr>
                    <w:t>3</w:t>
                  </w:r>
                  <w:r>
                    <w:rPr>
                      <w:sz w:val="20"/>
                      <w:szCs w:val="20"/>
                      <w:spacing w:val="3"/>
                    </w:rPr>
                    <w:t>）</w:t>
                  </w:r>
                </w:p>
              </w:tc>
              <w:tc>
                <w:tcPr>
                  <w:tcW w:w="1486" w:type="dxa"/>
                  <w:vAlign w:val="top"/>
                </w:tcPr>
                <w:p>
                  <w:pPr>
                    <w:ind w:left="55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4.41</w:t>
                  </w:r>
                </w:p>
              </w:tc>
              <w:tc>
                <w:tcPr>
                  <w:tcW w:w="1080" w:type="dxa"/>
                  <w:vAlign w:val="top"/>
                </w:tcPr>
                <w:p>
                  <w:pPr>
                    <w:ind w:left="35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4.49</w:t>
                  </w:r>
                </w:p>
              </w:tc>
              <w:tc>
                <w:tcPr>
                  <w:tcW w:w="1153" w:type="dxa"/>
                  <w:vAlign w:val="top"/>
                </w:tcPr>
                <w:p>
                  <w:pPr>
                    <w:ind w:left="392"/>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4.25</w:t>
                  </w:r>
                </w:p>
              </w:tc>
              <w:tc>
                <w:tcPr>
                  <w:tcW w:w="1056" w:type="dxa"/>
                  <w:vAlign w:val="top"/>
                </w:tcPr>
                <w:p>
                  <w:pPr>
                    <w:ind w:left="34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4.62</w:t>
                  </w:r>
                </w:p>
              </w:tc>
              <w:tc>
                <w:tcPr>
                  <w:tcW w:w="1140" w:type="dxa"/>
                  <w:vAlign w:val="top"/>
                </w:tcPr>
                <w:p>
                  <w:pPr>
                    <w:ind w:left="38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4.47</w:t>
                  </w:r>
                </w:p>
              </w:tc>
              <w:tc>
                <w:tcPr>
                  <w:tcW w:w="1237" w:type="dxa"/>
                  <w:vAlign w:val="top"/>
                  <w:tcBorders>
                    <w:right w:val="nil"/>
                  </w:tcBorders>
                </w:tcPr>
                <w:p>
                  <w:pPr>
                    <w:ind w:left="43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3"/>
                    </w:rPr>
                    <w:t>14</w:t>
                  </w:r>
                </w:p>
              </w:tc>
            </w:tr>
            <w:tr>
              <w:trPr>
                <w:trHeight w:val="549" w:hRule="atLeast"/>
              </w:trPr>
              <w:tc>
                <w:tcPr>
                  <w:tcW w:w="1965" w:type="dxa"/>
                  <w:vAlign w:val="top"/>
                  <w:tcBorders>
                    <w:left w:val="nil"/>
                  </w:tcBorders>
                </w:tcPr>
                <w:p>
                  <w:pPr>
                    <w:pStyle w:val="TableText"/>
                    <w:ind w:left="280"/>
                    <w:spacing w:before="33" w:line="224" w:lineRule="auto"/>
                    <w:rPr>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sz w:val="20"/>
                      <w:szCs w:val="20"/>
                      <w:spacing w:val="10"/>
                    </w:rPr>
                    <w:t>排放速率</w:t>
                  </w:r>
                </w:p>
                <w:p>
                  <w:pPr>
                    <w:pStyle w:val="TableText"/>
                    <w:ind w:left="604"/>
                    <w:spacing w:line="242" w:lineRule="auto"/>
                    <w:rPr>
                      <w:sz w:val="20"/>
                      <w:szCs w:val="20"/>
                    </w:rPr>
                  </w:pPr>
                  <w:r>
                    <w:rPr>
                      <w:sz w:val="20"/>
                      <w:szCs w:val="20"/>
                      <w:spacing w:val="1"/>
                    </w:rPr>
                    <w:t>（</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1"/>
                    </w:rPr>
                    <w:t>/h</w:t>
                  </w:r>
                  <w:r>
                    <w:rPr>
                      <w:sz w:val="20"/>
                      <w:szCs w:val="20"/>
                      <w:spacing w:val="1"/>
                    </w:rPr>
                    <w:t>）</w:t>
                  </w:r>
                </w:p>
              </w:tc>
              <w:tc>
                <w:tcPr>
                  <w:tcW w:w="1486" w:type="dxa"/>
                  <w:vAlign w:val="top"/>
                </w:tcPr>
                <w:p>
                  <w:pPr>
                    <w:ind w:left="45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0.0575</w:t>
                  </w:r>
                </w:p>
              </w:tc>
              <w:tc>
                <w:tcPr>
                  <w:tcW w:w="1080" w:type="dxa"/>
                  <w:vAlign w:val="top"/>
                </w:tcPr>
                <w:p>
                  <w:pPr>
                    <w:ind w:left="25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0.0587</w:t>
                  </w:r>
                </w:p>
              </w:tc>
              <w:tc>
                <w:tcPr>
                  <w:tcW w:w="1153" w:type="dxa"/>
                  <w:vAlign w:val="top"/>
                </w:tcPr>
                <w:p>
                  <w:pPr>
                    <w:ind w:left="29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0.0674</w:t>
                  </w:r>
                </w:p>
              </w:tc>
              <w:tc>
                <w:tcPr>
                  <w:tcW w:w="1056" w:type="dxa"/>
                  <w:vAlign w:val="top"/>
                </w:tcPr>
                <w:p>
                  <w:pPr>
                    <w:ind w:left="244"/>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0.0625</w:t>
                  </w:r>
                </w:p>
              </w:tc>
              <w:tc>
                <w:tcPr>
                  <w:tcW w:w="1140" w:type="dxa"/>
                  <w:vAlign w:val="top"/>
                </w:tcPr>
                <w:p>
                  <w:pPr>
                    <w:ind w:left="28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0.0600</w:t>
                  </w:r>
                </w:p>
              </w:tc>
              <w:tc>
                <w:tcPr>
                  <w:tcW w:w="1237" w:type="dxa"/>
                  <w:vAlign w:val="top"/>
                  <w:tcBorders>
                    <w:right w:val="nil"/>
                  </w:tcBorders>
                </w:tcPr>
                <w:p>
                  <w:pPr>
                    <w:ind w:left="33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0.0639</w:t>
                  </w:r>
                </w:p>
              </w:tc>
            </w:tr>
            <w:tr>
              <w:trPr>
                <w:trHeight w:val="430" w:hRule="atLeast"/>
              </w:trPr>
              <w:tc>
                <w:tcPr>
                  <w:tcW w:w="1965" w:type="dxa"/>
                  <w:vAlign w:val="top"/>
                  <w:tcBorders>
                    <w:left w:val="nil"/>
                  </w:tcBorders>
                </w:tcPr>
                <w:p>
                  <w:pPr>
                    <w:pStyle w:val="TableText"/>
                    <w:ind w:left="569"/>
                    <w:spacing w:before="111" w:line="228" w:lineRule="auto"/>
                    <w:rPr>
                      <w:sz w:val="20"/>
                      <w:szCs w:val="20"/>
                    </w:rPr>
                  </w:pPr>
                  <w:r>
                    <w:rPr>
                      <w:sz w:val="20"/>
                      <w:szCs w:val="20"/>
                      <w:spacing w:val="7"/>
                    </w:rPr>
                    <w:t>样品编号</w:t>
                  </w:r>
                </w:p>
              </w:tc>
              <w:tc>
                <w:tcPr>
                  <w:tcW w:w="3719" w:type="dxa"/>
                  <w:vAlign w:val="top"/>
                  <w:gridSpan w:val="3"/>
                </w:tcPr>
                <w:p>
                  <w:pPr>
                    <w:ind w:left="341"/>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20240118030067~20240118030069</w:t>
                  </w:r>
                </w:p>
              </w:tc>
              <w:tc>
                <w:tcPr>
                  <w:tcW w:w="3433" w:type="dxa"/>
                  <w:vAlign w:val="top"/>
                  <w:gridSpan w:val="3"/>
                  <w:tcBorders>
                    <w:right w:val="nil"/>
                  </w:tcBorders>
                </w:tcPr>
                <w:p>
                  <w:pPr>
                    <w:ind w:left="200"/>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20240118030152~20240118030154</w:t>
                  </w:r>
                </w:p>
              </w:tc>
            </w:tr>
            <w:tr>
              <w:trPr>
                <w:trHeight w:val="430" w:hRule="atLeast"/>
              </w:trPr>
              <w:tc>
                <w:tcPr>
                  <w:tcW w:w="1965" w:type="dxa"/>
                  <w:vAlign w:val="top"/>
                  <w:tcBorders>
                    <w:left w:val="nil"/>
                  </w:tcBorders>
                </w:tcPr>
                <w:p>
                  <w:pPr>
                    <w:pStyle w:val="TableText"/>
                    <w:ind w:left="419"/>
                    <w:spacing w:before="79" w:line="274" w:lineRule="exact"/>
                    <w:rPr>
                      <w:sz w:val="20"/>
                      <w:szCs w:val="20"/>
                    </w:rPr>
                  </w:pPr>
                  <w:r>
                    <w:rPr>
                      <w:sz w:val="20"/>
                      <w:szCs w:val="20"/>
                      <w:spacing w:val="4"/>
                      <w:position w:val="1"/>
                    </w:rPr>
                    <w:t>流速（</w:t>
                  </w:r>
                  <w:r>
                    <w:rPr>
                      <w:rFonts w:ascii="Times New Roman" w:hAnsi="Times New Roman" w:eastAsia="Times New Roman" w:cs="Times New Roman"/>
                      <w:sz w:val="20"/>
                      <w:szCs w:val="20"/>
                      <w:spacing w:val="4"/>
                      <w:position w:val="1"/>
                    </w:rPr>
                    <w:t>m/s</w:t>
                  </w:r>
                  <w:r>
                    <w:rPr>
                      <w:sz w:val="20"/>
                      <w:szCs w:val="20"/>
                      <w:spacing w:val="4"/>
                      <w:position w:val="1"/>
                    </w:rPr>
                    <w:t>）</w:t>
                  </w:r>
                </w:p>
              </w:tc>
              <w:tc>
                <w:tcPr>
                  <w:tcW w:w="1486" w:type="dxa"/>
                  <w:vAlign w:val="top"/>
                </w:tcPr>
                <w:p>
                  <w:pPr>
                    <w:ind w:left="579"/>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1080" w:type="dxa"/>
                  <w:vAlign w:val="top"/>
                </w:tcPr>
                <w:p>
                  <w:pPr>
                    <w:ind w:left="37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1153" w:type="dxa"/>
                  <w:vAlign w:val="top"/>
                </w:tcPr>
                <w:p>
                  <w:pPr>
                    <w:ind w:left="413"/>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c>
                <w:tcPr>
                  <w:tcW w:w="1056" w:type="dxa"/>
                  <w:vAlign w:val="top"/>
                </w:tcPr>
                <w:p>
                  <w:pPr>
                    <w:ind w:left="364"/>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tcW w:w="1140" w:type="dxa"/>
                  <w:vAlign w:val="top"/>
                </w:tcPr>
                <w:p>
                  <w:pPr>
                    <w:ind w:left="40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10.7</w:t>
                  </w:r>
                </w:p>
              </w:tc>
              <w:tc>
                <w:tcPr>
                  <w:tcW w:w="1237" w:type="dxa"/>
                  <w:vAlign w:val="top"/>
                  <w:tcBorders>
                    <w:right w:val="nil"/>
                  </w:tcBorders>
                </w:tcPr>
                <w:p>
                  <w:pPr>
                    <w:ind w:left="455"/>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r>
            <w:tr>
              <w:trPr>
                <w:trHeight w:val="430" w:hRule="atLeast"/>
              </w:trPr>
              <w:tc>
                <w:tcPr>
                  <w:tcW w:w="1965" w:type="dxa"/>
                  <w:vAlign w:val="top"/>
                  <w:tcBorders>
                    <w:left w:val="nil"/>
                  </w:tcBorders>
                </w:tcPr>
                <w:p>
                  <w:pPr>
                    <w:pStyle w:val="TableText"/>
                    <w:ind w:left="465"/>
                    <w:spacing w:before="111" w:line="230" w:lineRule="auto"/>
                    <w:rPr>
                      <w:sz w:val="20"/>
                      <w:szCs w:val="20"/>
                    </w:rPr>
                  </w:pPr>
                  <w:r>
                    <w:rPr>
                      <w:sz w:val="20"/>
                      <w:szCs w:val="20"/>
                      <w:spacing w:val="26"/>
                    </w:rPr>
                    <w:t>烟温(℃)</w:t>
                  </w:r>
                </w:p>
              </w:tc>
              <w:tc>
                <w:tcPr>
                  <w:tcW w:w="1486" w:type="dxa"/>
                  <w:vAlign w:val="top"/>
                </w:tcPr>
                <w:p>
                  <w:pPr>
                    <w:ind w:left="63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1080" w:type="dxa"/>
                  <w:vAlign w:val="top"/>
                </w:tcPr>
                <w:p>
                  <w:pPr>
                    <w:ind w:left="436"/>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1153" w:type="dxa"/>
                  <w:vAlign w:val="top"/>
                </w:tcPr>
                <w:p>
                  <w:pPr>
                    <w:ind w:left="47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1056" w:type="dxa"/>
                  <w:vAlign w:val="top"/>
                </w:tcPr>
                <w:p>
                  <w:pPr>
                    <w:ind w:left="42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140" w:type="dxa"/>
                  <w:vAlign w:val="top"/>
                </w:tcPr>
                <w:p>
                  <w:pPr>
                    <w:ind w:left="46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237" w:type="dxa"/>
                  <w:vAlign w:val="top"/>
                  <w:tcBorders>
                    <w:right w:val="nil"/>
                  </w:tcBorders>
                </w:tcPr>
                <w:p>
                  <w:pPr>
                    <w:ind w:left="51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r>
            <w:tr>
              <w:trPr>
                <w:trHeight w:val="430" w:hRule="atLeast"/>
              </w:trPr>
              <w:tc>
                <w:tcPr>
                  <w:tcW w:w="1965" w:type="dxa"/>
                  <w:vAlign w:val="top"/>
                  <w:tcBorders>
                    <w:left w:val="nil"/>
                  </w:tcBorders>
                </w:tcPr>
                <w:p>
                  <w:pPr>
                    <w:pStyle w:val="TableText"/>
                    <w:ind w:left="190"/>
                    <w:spacing w:before="80" w:line="274" w:lineRule="exact"/>
                    <w:rPr>
                      <w:sz w:val="20"/>
                      <w:szCs w:val="20"/>
                    </w:rPr>
                  </w:pPr>
                  <w:r>
                    <w:rPr>
                      <w:sz w:val="20"/>
                      <w:szCs w:val="20"/>
                      <w:spacing w:val="7"/>
                      <w:position w:val="1"/>
                    </w:rPr>
                    <w:t>废气量（</w:t>
                  </w:r>
                  <w:r>
                    <w:rPr>
                      <w:rFonts w:ascii="Times New Roman" w:hAnsi="Times New Roman" w:eastAsia="Times New Roman" w:cs="Times New Roman"/>
                      <w:sz w:val="20"/>
                      <w:szCs w:val="20"/>
                      <w:position w:val="1"/>
                    </w:rPr>
                    <w:t>Nm</w:t>
                  </w:r>
                  <w:r>
                    <w:rPr>
                      <w:rFonts w:ascii="Times New Roman" w:hAnsi="Times New Roman" w:eastAsia="Times New Roman" w:cs="Times New Roman"/>
                      <w:sz w:val="13"/>
                      <w:szCs w:val="13"/>
                      <w:spacing w:val="7"/>
                      <w:position w:val="7"/>
                    </w:rPr>
                    <w:t>3</w:t>
                  </w:r>
                  <w:r>
                    <w:rPr>
                      <w:rFonts w:ascii="Times New Roman" w:hAnsi="Times New Roman" w:eastAsia="Times New Roman" w:cs="Times New Roman"/>
                      <w:sz w:val="20"/>
                      <w:szCs w:val="20"/>
                      <w:spacing w:val="7"/>
                      <w:position w:val="1"/>
                    </w:rPr>
                    <w:t>/h</w:t>
                  </w:r>
                  <w:r>
                    <w:rPr>
                      <w:sz w:val="20"/>
                      <w:szCs w:val="20"/>
                      <w:spacing w:val="7"/>
                      <w:position w:val="1"/>
                    </w:rPr>
                    <w:t>）</w:t>
                  </w:r>
                </w:p>
              </w:tc>
              <w:tc>
                <w:tcPr>
                  <w:tcW w:w="1486" w:type="dxa"/>
                  <w:vAlign w:val="top"/>
                </w:tcPr>
                <w:p>
                  <w:pPr>
                    <w:ind w:left="50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13039</w:t>
                  </w:r>
                </w:p>
              </w:tc>
              <w:tc>
                <w:tcPr>
                  <w:tcW w:w="1080" w:type="dxa"/>
                  <w:vAlign w:val="top"/>
                </w:tcPr>
                <w:p>
                  <w:pPr>
                    <w:ind w:left="29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13079</w:t>
                  </w:r>
                </w:p>
              </w:tc>
              <w:tc>
                <w:tcPr>
                  <w:tcW w:w="1153" w:type="dxa"/>
                  <w:vAlign w:val="top"/>
                </w:tcPr>
                <w:p>
                  <w:pPr>
                    <w:ind w:left="33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15850</w:t>
                  </w:r>
                </w:p>
              </w:tc>
              <w:tc>
                <w:tcPr>
                  <w:tcW w:w="1056" w:type="dxa"/>
                  <w:vAlign w:val="top"/>
                </w:tcPr>
                <w:p>
                  <w:pPr>
                    <w:ind w:left="28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13537</w:t>
                  </w:r>
                </w:p>
              </w:tc>
              <w:tc>
                <w:tcPr>
                  <w:tcW w:w="1140" w:type="dxa"/>
                  <w:vAlign w:val="top"/>
                </w:tcPr>
                <w:p>
                  <w:pPr>
                    <w:ind w:left="32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13418</w:t>
                  </w:r>
                </w:p>
              </w:tc>
              <w:tc>
                <w:tcPr>
                  <w:tcW w:w="1237" w:type="dxa"/>
                  <w:vAlign w:val="top"/>
                  <w:tcBorders>
                    <w:right w:val="nil"/>
                  </w:tcBorders>
                </w:tcPr>
                <w:p>
                  <w:pPr>
                    <w:ind w:left="37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15425</w:t>
                  </w:r>
                </w:p>
              </w:tc>
            </w:tr>
            <w:tr>
              <w:trPr>
                <w:trHeight w:val="549" w:hRule="atLeast"/>
              </w:trPr>
              <w:tc>
                <w:tcPr>
                  <w:tcW w:w="1965" w:type="dxa"/>
                  <w:vAlign w:val="top"/>
                  <w:tcBorders>
                    <w:left w:val="nil"/>
                  </w:tcBorders>
                </w:tcPr>
                <w:p>
                  <w:pPr>
                    <w:pStyle w:val="TableText"/>
                    <w:ind w:left="259"/>
                    <w:spacing w:before="36" w:line="222" w:lineRule="auto"/>
                    <w:rPr>
                      <w:sz w:val="20"/>
                      <w:szCs w:val="20"/>
                    </w:rPr>
                  </w:pPr>
                  <w:r>
                    <w:rPr>
                      <w:sz w:val="20"/>
                      <w:szCs w:val="20"/>
                      <w:spacing w:val="8"/>
                    </w:rPr>
                    <w:t>二甲苯排放浓度</w:t>
                  </w:r>
                </w:p>
                <w:p>
                  <w:pPr>
                    <w:pStyle w:val="TableText"/>
                    <w:ind w:left="510"/>
                    <w:spacing w:line="241" w:lineRule="auto"/>
                    <w:rPr>
                      <w:sz w:val="20"/>
                      <w:szCs w:val="20"/>
                    </w:rPr>
                  </w:pPr>
                  <w:r>
                    <w:rPr>
                      <w:sz w:val="20"/>
                      <w:szCs w:val="20"/>
                      <w:spacing w:val="3"/>
                    </w:rPr>
                    <w:t>（</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/m</w:t>
                  </w:r>
                  <w:r>
                    <w:rPr>
                      <w:rFonts w:ascii="Times New Roman" w:hAnsi="Times New Roman" w:eastAsia="Times New Roman" w:cs="Times New Roman"/>
                      <w:sz w:val="13"/>
                      <w:szCs w:val="13"/>
                      <w:spacing w:val="3"/>
                      <w:position w:val="6"/>
                    </w:rPr>
                    <w:t>3</w:t>
                  </w:r>
                  <w:r>
                    <w:rPr>
                      <w:sz w:val="20"/>
                      <w:szCs w:val="20"/>
                      <w:spacing w:val="3"/>
                    </w:rPr>
                    <w:t>）</w:t>
                  </w:r>
                </w:p>
              </w:tc>
              <w:tc>
                <w:tcPr>
                  <w:tcW w:w="1486" w:type="dxa"/>
                  <w:vAlign w:val="top"/>
                </w:tcPr>
                <w:p>
                  <w:pPr>
                    <w:ind w:left="51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0.337</w:t>
                  </w:r>
                </w:p>
              </w:tc>
              <w:tc>
                <w:tcPr>
                  <w:tcW w:w="1080" w:type="dxa"/>
                  <w:vAlign w:val="top"/>
                </w:tcPr>
                <w:p>
                  <w:pPr>
                    <w:ind w:left="30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0.197</w:t>
                  </w:r>
                </w:p>
              </w:tc>
              <w:tc>
                <w:tcPr>
                  <w:tcW w:w="1153" w:type="dxa"/>
                  <w:vAlign w:val="top"/>
                </w:tcPr>
                <w:p>
                  <w:pPr>
                    <w:ind w:left="344"/>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0.245</w:t>
                  </w:r>
                </w:p>
              </w:tc>
              <w:tc>
                <w:tcPr>
                  <w:tcW w:w="1056" w:type="dxa"/>
                  <w:vAlign w:val="top"/>
                </w:tcPr>
                <w:p>
                  <w:pPr>
                    <w:ind w:left="29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0.306</w:t>
                  </w:r>
                </w:p>
              </w:tc>
              <w:tc>
                <w:tcPr>
                  <w:tcW w:w="1140" w:type="dxa"/>
                  <w:vAlign w:val="top"/>
                </w:tcPr>
                <w:p>
                  <w:pPr>
                    <w:ind w:left="33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0.287</w:t>
                  </w:r>
                </w:p>
              </w:tc>
              <w:tc>
                <w:tcPr>
                  <w:tcW w:w="1237" w:type="dxa"/>
                  <w:vAlign w:val="top"/>
                  <w:tcBorders>
                    <w:right w:val="nil"/>
                  </w:tcBorders>
                </w:tcPr>
                <w:p>
                  <w:pPr>
                    <w:ind w:left="38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0.232</w:t>
                  </w:r>
                </w:p>
              </w:tc>
            </w:tr>
            <w:tr>
              <w:trPr>
                <w:trHeight w:val="554" w:hRule="atLeast"/>
              </w:trPr>
              <w:tc>
                <w:tcPr>
                  <w:tcW w:w="1965" w:type="dxa"/>
                  <w:vAlign w:val="top"/>
                  <w:tcBorders>
                    <w:left w:val="nil"/>
                  </w:tcBorders>
                </w:tcPr>
                <w:p>
                  <w:pPr>
                    <w:pStyle w:val="TableText"/>
                    <w:ind w:left="259"/>
                    <w:spacing w:before="36" w:line="222" w:lineRule="auto"/>
                    <w:rPr>
                      <w:sz w:val="20"/>
                      <w:szCs w:val="20"/>
                    </w:rPr>
                  </w:pPr>
                  <w:r>
                    <w:rPr>
                      <w:sz w:val="20"/>
                      <w:szCs w:val="20"/>
                      <w:spacing w:val="8"/>
                    </w:rPr>
                    <w:t>二甲苯排放速率</w:t>
                  </w:r>
                </w:p>
                <w:p>
                  <w:pPr>
                    <w:pStyle w:val="TableText"/>
                    <w:ind w:left="604"/>
                    <w:spacing w:line="266" w:lineRule="exact"/>
                    <w:rPr>
                      <w:sz w:val="20"/>
                      <w:szCs w:val="20"/>
                    </w:rPr>
                  </w:pPr>
                  <w:r>
                    <w:rPr>
                      <w:sz w:val="20"/>
                      <w:szCs w:val="20"/>
                      <w:spacing w:val="1"/>
                      <w:position w:val="3"/>
                    </w:rPr>
                    <w:t>（</w:t>
                  </w:r>
                  <w:r>
                    <w:rPr>
                      <w:rFonts w:ascii="Times New Roman" w:hAnsi="Times New Roman" w:eastAsia="Times New Roman" w:cs="Times New Roman"/>
                      <w:sz w:val="20"/>
                      <w:szCs w:val="20"/>
                      <w:position w:val="3"/>
                    </w:rPr>
                    <w:t>kg</w:t>
                  </w:r>
                  <w:r>
                    <w:rPr>
                      <w:rFonts w:ascii="Times New Roman" w:hAnsi="Times New Roman" w:eastAsia="Times New Roman" w:cs="Times New Roman"/>
                      <w:sz w:val="20"/>
                      <w:szCs w:val="20"/>
                      <w:spacing w:val="1"/>
                      <w:position w:val="3"/>
                    </w:rPr>
                    <w:t>/h</w:t>
                  </w:r>
                  <w:r>
                    <w:rPr>
                      <w:sz w:val="20"/>
                      <w:szCs w:val="20"/>
                      <w:spacing w:val="1"/>
                      <w:position w:val="3"/>
                    </w:rPr>
                    <w:t>）</w:t>
                  </w:r>
                </w:p>
              </w:tc>
              <w:tc>
                <w:tcPr>
                  <w:tcW w:w="1486" w:type="dxa"/>
                  <w:vAlign w:val="top"/>
                </w:tcPr>
                <w:p>
                  <w:pPr>
                    <w:ind w:left="406"/>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0.00439</w:t>
                  </w:r>
                </w:p>
              </w:tc>
              <w:tc>
                <w:tcPr>
                  <w:tcW w:w="1080" w:type="dxa"/>
                  <w:vAlign w:val="top"/>
                </w:tcPr>
                <w:p>
                  <w:pPr>
                    <w:ind w:left="202"/>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0.00258</w:t>
                  </w:r>
                </w:p>
              </w:tc>
              <w:tc>
                <w:tcPr>
                  <w:tcW w:w="1153" w:type="dxa"/>
                  <w:vAlign w:val="top"/>
                </w:tcPr>
                <w:p>
                  <w:pPr>
                    <w:ind w:left="240"/>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0.00388</w:t>
                  </w:r>
                </w:p>
              </w:tc>
              <w:tc>
                <w:tcPr>
                  <w:tcW w:w="1056" w:type="dxa"/>
                  <w:vAlign w:val="top"/>
                </w:tcPr>
                <w:p>
                  <w:pPr>
                    <w:ind w:left="191"/>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0.00414</w:t>
                  </w:r>
                </w:p>
              </w:tc>
              <w:tc>
                <w:tcPr>
                  <w:tcW w:w="1140" w:type="dxa"/>
                  <w:vAlign w:val="top"/>
                </w:tcPr>
                <w:p>
                  <w:pPr>
                    <w:ind w:left="232"/>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0.00385</w:t>
                  </w:r>
                </w:p>
              </w:tc>
              <w:tc>
                <w:tcPr>
                  <w:tcW w:w="1237" w:type="dxa"/>
                  <w:vAlign w:val="top"/>
                  <w:tcBorders>
                    <w:right w:val="nil"/>
                  </w:tcBorders>
                </w:tcPr>
                <w:p>
                  <w:pPr>
                    <w:ind w:left="283"/>
                    <w:spacing w:before="2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0.00358</w:t>
                  </w:r>
                </w:p>
              </w:tc>
            </w:tr>
          </w:tbl>
          <w:p>
            <w:pPr>
              <w:spacing w:line="420" w:lineRule="auto"/>
              <w:rPr>
                <w:rFonts w:ascii="Arial"/>
                <w:sz w:val="21"/>
              </w:rPr>
            </w:pPr>
            <w:r/>
          </w:p>
          <w:p>
            <w:pPr>
              <w:pStyle w:val="TableText"/>
              <w:ind w:left="616"/>
              <w:spacing w:before="78" w:line="221" w:lineRule="auto"/>
              <w:rPr/>
            </w:pPr>
            <w:r>
              <w:rPr>
                <w:rFonts w:ascii="Times New Roman" w:hAnsi="Times New Roman" w:eastAsia="Times New Roman" w:cs="Times New Roman"/>
                <w:spacing w:val="1"/>
              </w:rPr>
              <w:t>2</w:t>
            </w:r>
            <w:r>
              <w:rPr>
                <w:rFonts w:ascii="Times New Roman" w:hAnsi="Times New Roman" w:eastAsia="Times New Roman" w:cs="Times New Roman"/>
                <w:spacing w:val="-18"/>
              </w:rPr>
              <w:t xml:space="preserve"> </w:t>
            </w:r>
            <w:r>
              <w:rPr>
                <w:spacing w:val="1"/>
              </w:rPr>
              <w:t>、无组织废气监测结果</w:t>
            </w:r>
          </w:p>
          <w:p>
            <w:pPr>
              <w:pStyle w:val="TableText"/>
              <w:ind w:left="3459"/>
              <w:spacing w:before="178" w:line="221" w:lineRule="auto"/>
              <w:rPr/>
            </w:pPr>
            <w:r>
              <w:rPr>
                <w14:textOutline w14:w="4358" w14:cap="sq" w14:cmpd="sng">
                  <w14:solidFill>
                    <w14:srgbClr w14:val="000000"/>
                  </w14:solidFill>
                  <w14:prstDash w14:val="solid"/>
                  <w14:bevel/>
                </w14:textOutline>
                <w:spacing w:val="2"/>
              </w:rPr>
              <w:t>表</w:t>
            </w:r>
            <w:r>
              <w:rPr>
                <w:spacing w:val="-34"/>
              </w:rPr>
              <w:t xml:space="preserve"> </w:t>
            </w:r>
            <w:r>
              <w:rPr>
                <w:rFonts w:ascii="Times New Roman" w:hAnsi="Times New Roman" w:eastAsia="Times New Roman" w:cs="Times New Roman"/>
                <w:b/>
                <w:bCs/>
                <w:spacing w:val="2"/>
              </w:rPr>
              <w:t>7-2</w:t>
            </w:r>
            <w:r>
              <w:rPr>
                <w:rFonts w:ascii="Times New Roman" w:hAnsi="Times New Roman" w:eastAsia="Times New Roman" w:cs="Times New Roman"/>
                <w:b/>
                <w:bCs/>
                <w:spacing w:val="16"/>
                <w:w w:val="101"/>
              </w:rPr>
              <w:t xml:space="preserve">  </w:t>
            </w:r>
            <w:r>
              <w:rPr>
                <w14:textOutline w14:w="4358" w14:cap="sq" w14:cmpd="sng">
                  <w14:solidFill>
                    <w14:srgbClr w14:val="000000"/>
                  </w14:solidFill>
                  <w14:prstDash w14:val="solid"/>
                  <w14:bevel/>
                </w14:textOutline>
                <w:spacing w:val="2"/>
              </w:rPr>
              <w:t>无组织废气监测结果</w:t>
            </w:r>
          </w:p>
          <w:p>
            <w:pPr>
              <w:pStyle w:val="TableText"/>
              <w:ind w:left="3247"/>
              <w:spacing w:before="232" w:line="274" w:lineRule="exact"/>
              <w:rPr>
                <w:rFonts w:ascii="Times New Roman" w:hAnsi="Times New Roman" w:eastAsia="Times New Roman" w:cs="Times New Roman"/>
                <w:sz w:val="13"/>
                <w:szCs w:val="13"/>
              </w:rPr>
            </w:pPr>
            <w:r>
              <w:rPr>
                <w:sz w:val="20"/>
                <w:szCs w:val="20"/>
                <w:spacing w:val="6"/>
                <w:position w:val="2"/>
              </w:rPr>
              <w:t>无组织总悬浮颗粒物检测结果</w:t>
            </w:r>
            <w:r>
              <w:rPr>
                <w:sz w:val="20"/>
                <w:szCs w:val="20"/>
                <w:spacing w:val="3"/>
                <w:position w:val="2"/>
              </w:rPr>
              <w:t xml:space="preserve">               </w:t>
            </w:r>
            <w:r>
              <w:rPr>
                <w:sz w:val="20"/>
                <w:szCs w:val="20"/>
                <w:spacing w:val="6"/>
                <w:position w:val="2"/>
              </w:rPr>
              <w:t>单位：</w:t>
            </w:r>
            <w:r>
              <w:rPr>
                <w:sz w:val="20"/>
                <w:szCs w:val="20"/>
                <w:spacing w:val="-74"/>
                <w:position w:val="2"/>
              </w:rPr>
              <w:t xml:space="preserve"> </w:t>
            </w:r>
            <w:r>
              <w:rPr>
                <w:rFonts w:ascii="Times New Roman" w:hAnsi="Times New Roman" w:eastAsia="Times New Roman" w:cs="Times New Roman"/>
                <w:sz w:val="20"/>
                <w:szCs w:val="20"/>
                <w:spacing w:val="6"/>
                <w:position w:val="2"/>
              </w:rPr>
              <w:t>μg/m</w:t>
            </w:r>
            <w:r>
              <w:rPr>
                <w:rFonts w:ascii="Times New Roman" w:hAnsi="Times New Roman" w:eastAsia="Times New Roman" w:cs="Times New Roman"/>
                <w:sz w:val="13"/>
                <w:szCs w:val="13"/>
                <w:spacing w:val="6"/>
                <w:position w:val="8"/>
              </w:rPr>
              <w:t>3</w:t>
            </w:r>
          </w:p>
          <w:p>
            <w:pPr>
              <w:spacing w:line="73" w:lineRule="exact"/>
              <w:rPr/>
            </w:pPr>
            <w:r/>
          </w:p>
          <w:tbl>
            <w:tblPr>
              <w:tblStyle w:val="TableNormal"/>
              <w:tblW w:w="9183"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6"/>
              <w:gridCol w:w="971"/>
              <w:gridCol w:w="983"/>
              <w:gridCol w:w="901"/>
              <w:gridCol w:w="993"/>
              <w:gridCol w:w="1024"/>
              <w:gridCol w:w="1015"/>
              <w:gridCol w:w="1010"/>
              <w:gridCol w:w="890"/>
            </w:tblGrid>
            <w:tr>
              <w:trPr>
                <w:trHeight w:val="428" w:hRule="atLeast"/>
              </w:trPr>
              <w:tc>
                <w:tcPr>
                  <w:tcW w:w="1396" w:type="dxa"/>
                  <w:vAlign w:val="top"/>
                  <w:tcBorders>
                    <w:left w:val="nil"/>
                  </w:tcBorders>
                </w:tcPr>
                <w:p>
                  <w:pPr>
                    <w:pStyle w:val="TableText"/>
                    <w:ind w:left="285"/>
                    <w:spacing w:before="111" w:line="228" w:lineRule="auto"/>
                    <w:rPr>
                      <w:sz w:val="20"/>
                      <w:szCs w:val="20"/>
                    </w:rPr>
                  </w:pPr>
                  <w:r>
                    <w:rPr>
                      <w:sz w:val="20"/>
                      <w:szCs w:val="20"/>
                      <w:spacing w:val="7"/>
                    </w:rPr>
                    <w:t>采样日期</w:t>
                  </w:r>
                </w:p>
              </w:tc>
              <w:tc>
                <w:tcPr>
                  <w:tcW w:w="3848" w:type="dxa"/>
                  <w:vAlign w:val="top"/>
                  <w:gridSpan w:val="4"/>
                </w:tcPr>
                <w:p>
                  <w:pPr>
                    <w:pStyle w:val="TableText"/>
                    <w:ind w:left="1128"/>
                    <w:spacing w:before="112"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3"/>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z w:val="20"/>
                      <w:szCs w:val="20"/>
                      <w:spacing w:val="36"/>
                      <w:w w:val="101"/>
                    </w:rPr>
                    <w:t xml:space="preserve"> </w:t>
                  </w:r>
                  <w:r>
                    <w:rPr>
                      <w:sz w:val="20"/>
                      <w:szCs w:val="20"/>
                    </w:rPr>
                    <w:t>日</w:t>
                  </w:r>
                </w:p>
              </w:tc>
              <w:tc>
                <w:tcPr>
                  <w:tcW w:w="3939" w:type="dxa"/>
                  <w:vAlign w:val="top"/>
                  <w:gridSpan w:val="4"/>
                  <w:tcBorders>
                    <w:right w:val="nil"/>
                  </w:tcBorders>
                </w:tcPr>
                <w:p>
                  <w:pPr>
                    <w:pStyle w:val="TableText"/>
                    <w:ind w:left="1172"/>
                    <w:spacing w:before="112"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z w:val="20"/>
                      <w:szCs w:val="20"/>
                      <w:spacing w:val="36"/>
                      <w:w w:val="101"/>
                    </w:rPr>
                    <w:t xml:space="preserve"> </w:t>
                  </w:r>
                  <w:r>
                    <w:rPr>
                      <w:sz w:val="20"/>
                      <w:szCs w:val="20"/>
                    </w:rPr>
                    <w:t>日</w:t>
                  </w:r>
                </w:p>
              </w:tc>
            </w:tr>
            <w:tr>
              <w:trPr>
                <w:trHeight w:val="427" w:hRule="atLeast"/>
              </w:trPr>
              <w:tc>
                <w:tcPr>
                  <w:tcW w:w="1396" w:type="dxa"/>
                  <w:vAlign w:val="top"/>
                  <w:tcBorders>
                    <w:left w:val="nil"/>
                  </w:tcBorders>
                </w:tcPr>
                <w:p>
                  <w:pPr>
                    <w:pStyle w:val="TableText"/>
                    <w:ind w:left="286"/>
                    <w:spacing w:before="114" w:line="228" w:lineRule="auto"/>
                    <w:rPr>
                      <w:sz w:val="20"/>
                      <w:szCs w:val="20"/>
                    </w:rPr>
                  </w:pPr>
                  <w:r>
                    <w:rPr>
                      <w:sz w:val="20"/>
                      <w:szCs w:val="20"/>
                      <w:spacing w:val="7"/>
                    </w:rPr>
                    <w:t>检测次数</w:t>
                  </w:r>
                </w:p>
              </w:tc>
              <w:tc>
                <w:tcPr>
                  <w:tcW w:w="971" w:type="dxa"/>
                  <w:vAlign w:val="top"/>
                </w:tcPr>
                <w:p>
                  <w:pPr>
                    <w:ind w:left="454"/>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3" w:type="dxa"/>
                  <w:vAlign w:val="top"/>
                </w:tcPr>
                <w:p>
                  <w:pPr>
                    <w:ind w:left="440"/>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1" w:type="dxa"/>
                  <w:vAlign w:val="top"/>
                </w:tcPr>
                <w:p>
                  <w:pPr>
                    <w:ind w:left="404"/>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93" w:type="dxa"/>
                  <w:vAlign w:val="top"/>
                </w:tcPr>
                <w:p>
                  <w:pPr>
                    <w:ind w:left="444"/>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24" w:type="dxa"/>
                  <w:vAlign w:val="top"/>
                </w:tcPr>
                <w:p>
                  <w:pPr>
                    <w:ind w:left="482"/>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15" w:type="dxa"/>
                  <w:vAlign w:val="top"/>
                </w:tcPr>
                <w:p>
                  <w:pPr>
                    <w:ind w:left="458"/>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10" w:type="dxa"/>
                  <w:vAlign w:val="top"/>
                </w:tcPr>
                <w:p>
                  <w:pPr>
                    <w:ind w:left="458"/>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90" w:type="dxa"/>
                  <w:vAlign w:val="top"/>
                  <w:tcBorders>
                    <w:right w:val="nil"/>
                  </w:tcBorders>
                </w:tcPr>
                <w:p>
                  <w:pPr>
                    <w:ind w:left="393"/>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r>
          </w:tbl>
          <w:p>
            <w:pPr>
              <w:spacing w:line="14" w:lineRule="auto"/>
              <w:rPr>
                <w:rFonts w:ascii="Arial"/>
                <w:sz w:val="2"/>
              </w:rPr>
            </w:pPr>
            <w:r/>
          </w:p>
        </w:tc>
      </w:tr>
    </w:tbl>
    <w:p>
      <w:pPr>
        <w:pStyle w:val="BodyText"/>
        <w:rPr/>
      </w:pPr>
      <w:r/>
    </w:p>
    <w:p>
      <w:pPr>
        <w:sectPr>
          <w:footerReference w:type="default" r:id="rId34"/>
          <w:pgSz w:w="11906" w:h="16839"/>
          <w:pgMar w:top="1360" w:right="1248" w:bottom="1121" w:left="1248" w:header="0" w:footer="934" w:gutter="0"/>
        </w:sectPr>
        <w:rPr/>
      </w:pPr>
    </w:p>
    <w:tbl>
      <w:tblPr>
        <w:tblStyle w:val="TableNormal"/>
        <w:tblW w:w="94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9404"/>
      </w:tblGrid>
      <w:tr>
        <w:trPr>
          <w:trHeight w:val="2619" w:hRule="atLeast"/>
        </w:trPr>
        <w:tc>
          <w:tcPr>
            <w:tcW w:w="9404" w:type="dxa"/>
            <w:vAlign w:val="top"/>
            <w:tcBorders>
              <w:bottom w:val="nil"/>
            </w:tcBorders>
          </w:tcPr>
          <w:p>
            <w:pPr>
              <w:spacing w:before="36"/>
              <w:rPr/>
            </w:pPr>
            <w:r>
              <w:pict>
                <v:rect id="_x0000_s74" style="position:absolute;margin-left:-395pt;margin-top:0.25pt;mso-position-vertical-relative:top-margin-area;mso-position-horizontal-relative:right-margin-area;width:0.5pt;height:128.4pt;z-index:251912192;" fillcolor="#000000" filled="true" stroked="false"/>
              </w:pict>
            </w:r>
            <w:r>
              <w:pict>
                <v:rect id="_x0000_s76" style="position:absolute;margin-left:-346.45pt;margin-top:41.6pt;mso-position-vertical-relative:top-margin-area;mso-position-horizontal-relative:right-margin-area;width:0.5pt;height:87pt;z-index:251910144;" fillcolor="#000000" filled="true" stroked="false"/>
              </w:pict>
            </w:r>
            <w:r>
              <w:pict>
                <v:rect id="_x0000_s78" style="position:absolute;margin-left:-297.3pt;margin-top:41.6pt;mso-position-vertical-relative:top-margin-area;mso-position-horizontal-relative:right-margin-area;width:0.5pt;height:87pt;z-index:251911168;" fillcolor="#000000" filled="true" stroked="false"/>
              </w:pict>
            </w:r>
            <w:r>
              <w:pict>
                <v:rect id="_x0000_s80" style="position:absolute;margin-left:-252.25pt;margin-top:41.6pt;mso-position-vertical-relative:top-margin-area;mso-position-horizontal-relative:right-margin-area;width:0.5pt;height:87pt;z-index:251909120;" fillcolor="#000000" filled="true" stroked="false"/>
              </w:pict>
            </w:r>
            <w:r>
              <w:pict>
                <v:rect id="_x0000_s82" style="position:absolute;margin-left:-202.55pt;margin-top:0.25pt;mso-position-vertical-relative:top-margin-area;mso-position-horizontal-relative:right-margin-area;width:0.5pt;height:128.4pt;z-index:251907072;" fillcolor="#000000" filled="true" stroked="false"/>
              </w:pict>
            </w:r>
            <w:r>
              <w:pict>
                <v:rect id="_x0000_s84" style="position:absolute;margin-left:-151.35pt;margin-top:41.6pt;mso-position-vertical-relative:top-margin-area;mso-position-horizontal-relative:right-margin-area;width:0.5pt;height:87pt;z-index:251906048;" fillcolor="#000000" filled="true" stroked="false"/>
              </w:pict>
            </w:r>
            <w:r>
              <w:pict>
                <v:rect id="_x0000_s86" style="position:absolute;margin-left:-100.6pt;margin-top:41.6pt;mso-position-vertical-relative:top-margin-area;mso-position-horizontal-relative:right-margin-area;width:0.5pt;height:87pt;z-index:251908096;" fillcolor="#000000" filled="true" stroked="false"/>
              </w:pict>
            </w:r>
            <w:r>
              <w:pict>
                <v:rect id="_x0000_s88" style="position:absolute;margin-left:-50.1pt;margin-top:41.6pt;mso-position-vertical-relative:top-margin-area;mso-position-horizontal-relative:right-margin-area;width:0.5pt;height:87pt;z-index:251905024;" fillcolor="#000000" filled="true" stroked="false"/>
              </w:pict>
            </w:r>
            <w:r>
              <w:drawing>
                <wp:anchor distT="0" distB="0" distL="0" distR="0" simplePos="0" relativeHeight="251913216" behindDoc="0" locked="0" layoutInCell="1" allowOverlap="1">
                  <wp:simplePos x="0" y="0"/>
                  <wp:positionH relativeFrom="rightMargin">
                    <wp:posOffset>-5890145</wp:posOffset>
                  </wp:positionH>
                  <wp:positionV relativeFrom="topMargin">
                    <wp:posOffset>22212</wp:posOffset>
                  </wp:positionV>
                  <wp:extent cx="906297" cy="346735"/>
                  <wp:effectExtent l="0" t="0" r="0" b="0"/>
                  <wp:wrapNone/>
                  <wp:docPr id="20" name="IM 20"/>
                  <wp:cNvGraphicFramePr/>
                  <a:graphic>
                    <a:graphicData uri="http://schemas.openxmlformats.org/drawingml/2006/picture">
                      <pic:pic>
                        <pic:nvPicPr>
                          <pic:cNvPr id="20" name="IM 20"/>
                          <pic:cNvPicPr/>
                        </pic:nvPicPr>
                        <pic:blipFill>
                          <a:blip r:embed="rId36"/>
                          <a:stretch>
                            <a:fillRect/>
                          </a:stretch>
                        </pic:blipFill>
                        <pic:spPr>
                          <a:xfrm rot="0">
                            <a:off x="0" y="0"/>
                            <a:ext cx="906297" cy="346735"/>
                          </a:xfrm>
                          <a:prstGeom prst="rect">
                            <a:avLst/>
                          </a:prstGeom>
                        </pic:spPr>
                      </pic:pic>
                    </a:graphicData>
                  </a:graphic>
                </wp:anchor>
              </w:drawing>
            </w:r>
            <w:r>
              <w:pict>
                <v:shape id="_x0000_s90" style="position:absolute;margin-left:-374.151pt;margin-top:16.7013pt;mso-position-vertical-relative:top-margin-area;mso-position-horizontal-relative:right-margin-area;width:151.5pt;height:11.35pt;z-index:251918336;" filled="false" stroked="false" type="#_x0000_t202">
                  <v:fill on="false"/>
                  <v:stroke on="false"/>
                  <v:path/>
                  <v:imagedata o:title=""/>
                  <o:lock v:ext="edit" aspectratio="false"/>
                  <v:textbox inset="0mm,0mm,0mm,0mm">
                    <w:txbxContent>
                      <w:p>
                        <w:pPr>
                          <w:ind w:left="20"/>
                          <w:spacing w:before="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20240118030001-20230118030016</w:t>
                        </w:r>
                      </w:p>
                    </w:txbxContent>
                  </v:textbox>
                </v:shape>
              </w:pict>
            </w:r>
            <w:r>
              <w:pict>
                <v:shape id="_x0000_s92" style="position:absolute;margin-left:-180.591pt;margin-top:16.7013pt;mso-position-vertical-relative:top-margin-area;mso-position-horizontal-relative:right-margin-area;width:153.8pt;height:11.35pt;z-index:251916288;" filled="false" stroked="false" type="#_x0000_t202">
                  <v:fill on="false"/>
                  <v:stroke on="false"/>
                  <v:path/>
                  <v:imagedata o:title=""/>
                  <o:lock v:ext="edit" aspectratio="false"/>
                  <v:textbox inset="0mm,0mm,0mm,0mm">
                    <w:txbxContent>
                      <w:p>
                        <w:pPr>
                          <w:ind w:left="20"/>
                          <w:spacing w:before="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20240118030086~20240118030101</w:t>
                        </w:r>
                      </w:p>
                    </w:txbxContent>
                  </v:textbox>
                </v:shape>
              </w:pict>
            </w:r>
            <w:r>
              <w:pict>
                <v:shape id="_x0000_s94" style="position:absolute;margin-left:-436.885pt;margin-top:1.33246pt;mso-position-vertical-relative:top-margin-area;mso-position-horizontal-relative:right-margin-area;width:33.1pt;height:14.4pt;z-index:251914240;" filled="false" stroked="false" type="#_x0000_t202">
                  <v:fill on="false"/>
                  <v:stroke on="false"/>
                  <v:path/>
                  <v:imagedata o:title=""/>
                  <o:lock v:ext="edit" aspectratio="false"/>
                  <v:textbox inset="0mm,0mm,0mm,0mm">
                    <w:txbxContent>
                      <w:p>
                        <w:pPr>
                          <w:pStyle w:val="TableText"/>
                          <w:ind w:left="20"/>
                          <w:spacing w:before="20" w:line="228" w:lineRule="auto"/>
                          <w:rPr>
                            <w:sz w:val="20"/>
                            <w:szCs w:val="20"/>
                          </w:rPr>
                        </w:pPr>
                        <w:r>
                          <w:rPr>
                            <w:sz w:val="20"/>
                            <w:szCs w:val="20"/>
                            <w:spacing w:val="7"/>
                          </w:rPr>
                          <w:t>样品编</w:t>
                        </w:r>
                      </w:p>
                    </w:txbxContent>
                  </v:textbox>
                </v:shape>
              </w:pict>
            </w:r>
            <w:r>
              <w:pict>
                <v:shape id="_x0000_s96" style="position:absolute;margin-left:-459.762pt;margin-top:14.8934pt;mso-position-vertical-relative:top-margin-area;mso-position-horizontal-relative:right-margin-area;width:43.5pt;height:28.1pt;z-index:251915264;" filled="false" stroked="false" type="#_x0000_t202">
                  <v:fill on="false"/>
                  <v:stroke on="false"/>
                  <v:path/>
                  <v:imagedata o:title=""/>
                  <o:lock v:ext="edit" aspectratio="false"/>
                  <v:textbox inset="0mm,0mm,0mm,0mm">
                    <w:txbxContent>
                      <w:p>
                        <w:pPr>
                          <w:pStyle w:val="TableText"/>
                          <w:ind w:left="20" w:right="20" w:firstLine="489"/>
                          <w:spacing w:before="21"/>
                          <w:rPr>
                            <w:sz w:val="20"/>
                            <w:szCs w:val="20"/>
                          </w:rPr>
                        </w:pPr>
                        <w:r>
                          <w:rPr>
                            <w:sz w:val="20"/>
                            <w:szCs w:val="20"/>
                            <w:spacing w:val="-5"/>
                          </w:rPr>
                          <w:t>号</w:t>
                        </w:r>
                        <w:r>
                          <w:rPr>
                            <w:sz w:val="20"/>
                            <w:szCs w:val="20"/>
                          </w:rPr>
                          <w:t xml:space="preserve">  </w:t>
                        </w:r>
                        <w:r>
                          <w:rPr>
                            <w:sz w:val="20"/>
                            <w:szCs w:val="20"/>
                            <w:spacing w:val="7"/>
                          </w:rPr>
                          <w:t>检测点位</w:t>
                        </w:r>
                      </w:p>
                    </w:txbxContent>
                  </v:textbox>
                </v:shape>
              </w:pict>
            </w:r>
            <w:r/>
          </w:p>
          <w:p>
            <w:pPr>
              <w:spacing w:before="36"/>
              <w:rPr/>
            </w:pPr>
            <w:r/>
          </w:p>
          <w:p>
            <w:pPr>
              <w:spacing w:before="35"/>
              <w:rPr/>
            </w:pPr>
            <w:r/>
          </w:p>
          <w:tbl>
            <w:tblPr>
              <w:tblStyle w:val="TableNormal"/>
              <w:tblW w:w="9183" w:type="dxa"/>
              <w:tblInd w:w="107" w:type="dxa"/>
              <w:tblLayout w:type="fixed"/>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Pr>
            <w:tblGrid>
              <w:gridCol w:w="1411"/>
              <w:gridCol w:w="957"/>
              <w:gridCol w:w="960"/>
              <w:gridCol w:w="945"/>
              <w:gridCol w:w="978"/>
              <w:gridCol w:w="1014"/>
              <w:gridCol w:w="1016"/>
              <w:gridCol w:w="980"/>
              <w:gridCol w:w="922"/>
            </w:tblGrid>
            <w:tr>
              <w:trPr>
                <w:trHeight w:val="433" w:hRule="atLeast"/>
              </w:trPr>
              <w:tc>
                <w:tcPr>
                  <w:tcW w:w="1411" w:type="dxa"/>
                  <w:vAlign w:val="top"/>
                  <w:tcBorders>
                    <w:bottom w:val="single" w:color="000000" w:sz="2" w:space="0"/>
                    <w:top w:val="single" w:color="000000" w:sz="2" w:space="0"/>
                  </w:tcBorders>
                </w:tcPr>
                <w:p>
                  <w:pPr>
                    <w:pStyle w:val="TableText"/>
                    <w:ind w:left="302"/>
                    <w:spacing w:before="81" w:line="274" w:lineRule="exact"/>
                    <w:rPr>
                      <w:sz w:val="20"/>
                      <w:szCs w:val="20"/>
                    </w:rPr>
                  </w:pPr>
                  <w:r>
                    <w:rPr>
                      <w:rFonts w:ascii="Times New Roman" w:hAnsi="Times New Roman" w:eastAsia="Times New Roman" w:cs="Times New Roman"/>
                      <w:sz w:val="20"/>
                      <w:szCs w:val="20"/>
                      <w:spacing w:val="2"/>
                      <w:position w:val="1"/>
                    </w:rPr>
                    <w:t>1#</w:t>
                  </w:r>
                  <w:r>
                    <w:rPr>
                      <w:sz w:val="20"/>
                      <w:szCs w:val="20"/>
                      <w:spacing w:val="2"/>
                      <w:position w:val="1"/>
                    </w:rPr>
                    <w:t>上风向</w:t>
                  </w:r>
                </w:p>
              </w:tc>
              <w:tc>
                <w:tcPr>
                  <w:tcW w:w="957" w:type="dxa"/>
                  <w:vAlign w:val="top"/>
                  <w:tcBorders>
                    <w:bottom w:val="single" w:color="000000" w:sz="2" w:space="0"/>
                    <w:top w:val="single" w:color="000000" w:sz="2" w:space="0"/>
                  </w:tcBorders>
                </w:tcPr>
                <w:p>
                  <w:pPr>
                    <w:ind w:left="316"/>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224</w:t>
                  </w:r>
                </w:p>
              </w:tc>
              <w:tc>
                <w:tcPr>
                  <w:tcW w:w="960" w:type="dxa"/>
                  <w:vAlign w:val="top"/>
                  <w:tcBorders>
                    <w:bottom w:val="single" w:color="000000" w:sz="2" w:space="0"/>
                    <w:top w:val="single" w:color="000000" w:sz="2" w:space="0"/>
                  </w:tcBorders>
                </w:tcPr>
                <w:p>
                  <w:pPr>
                    <w:ind w:left="33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234</w:t>
                  </w:r>
                </w:p>
              </w:tc>
              <w:tc>
                <w:tcPr>
                  <w:tcW w:w="945" w:type="dxa"/>
                  <w:vAlign w:val="top"/>
                  <w:tcBorders>
                    <w:bottom w:val="single" w:color="000000" w:sz="2" w:space="0"/>
                    <w:top w:val="single" w:color="000000" w:sz="2" w:space="0"/>
                  </w:tcBorders>
                </w:tcPr>
                <w:p>
                  <w:pPr>
                    <w:ind w:left="31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236</w:t>
                  </w:r>
                </w:p>
              </w:tc>
              <w:tc>
                <w:tcPr>
                  <w:tcW w:w="978" w:type="dxa"/>
                  <w:vAlign w:val="top"/>
                  <w:tcBorders>
                    <w:bottom w:val="single" w:color="000000" w:sz="2" w:space="0"/>
                    <w:top w:val="single" w:color="000000" w:sz="2" w:space="0"/>
                  </w:tcBorders>
                </w:tcPr>
                <w:p>
                  <w:pPr>
                    <w:ind w:left="32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227</w:t>
                  </w:r>
                </w:p>
              </w:tc>
              <w:tc>
                <w:tcPr>
                  <w:tcW w:w="1014" w:type="dxa"/>
                  <w:vAlign w:val="top"/>
                  <w:tcBorders>
                    <w:bottom w:val="single" w:color="000000" w:sz="2" w:space="0"/>
                    <w:top w:val="single" w:color="000000" w:sz="2" w:space="0"/>
                  </w:tcBorders>
                </w:tcPr>
                <w:p>
                  <w:pPr>
                    <w:ind w:left="35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227</w:t>
                  </w:r>
                </w:p>
              </w:tc>
              <w:tc>
                <w:tcPr>
                  <w:tcW w:w="1016" w:type="dxa"/>
                  <w:vAlign w:val="top"/>
                  <w:tcBorders>
                    <w:bottom w:val="single" w:color="000000" w:sz="2" w:space="0"/>
                    <w:top w:val="single" w:color="000000" w:sz="2" w:space="0"/>
                  </w:tcBorders>
                </w:tcPr>
                <w:p>
                  <w:pPr>
                    <w:ind w:left="35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231</w:t>
                  </w:r>
                </w:p>
              </w:tc>
              <w:tc>
                <w:tcPr>
                  <w:tcW w:w="980" w:type="dxa"/>
                  <w:vAlign w:val="top"/>
                  <w:tcBorders>
                    <w:bottom w:val="single" w:color="000000" w:sz="2" w:space="0"/>
                    <w:top w:val="single" w:color="000000" w:sz="2" w:space="0"/>
                  </w:tcBorders>
                </w:tcPr>
                <w:p>
                  <w:pPr>
                    <w:ind w:left="35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225</w:t>
                  </w:r>
                </w:p>
              </w:tc>
              <w:tc>
                <w:tcPr>
                  <w:tcW w:w="922" w:type="dxa"/>
                  <w:vAlign w:val="top"/>
                  <w:tcBorders>
                    <w:bottom w:val="single" w:color="000000" w:sz="2" w:space="0"/>
                    <w:top w:val="single" w:color="000000" w:sz="2" w:space="0"/>
                  </w:tcBorders>
                </w:tcPr>
                <w:p>
                  <w:pPr>
                    <w:ind w:left="32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237</w:t>
                  </w:r>
                </w:p>
              </w:tc>
            </w:tr>
            <w:tr>
              <w:trPr>
                <w:trHeight w:val="429" w:hRule="atLeast"/>
              </w:trPr>
              <w:tc>
                <w:tcPr>
                  <w:tcW w:w="1411" w:type="dxa"/>
                  <w:vAlign w:val="top"/>
                  <w:tcBorders>
                    <w:bottom w:val="single" w:color="000000" w:sz="2" w:space="0"/>
                    <w:top w:val="single" w:color="000000" w:sz="2" w:space="0"/>
                  </w:tcBorders>
                </w:tcPr>
                <w:p>
                  <w:pPr>
                    <w:pStyle w:val="TableText"/>
                    <w:ind w:left="282"/>
                    <w:spacing w:before="77" w:line="274" w:lineRule="exact"/>
                    <w:rPr>
                      <w:sz w:val="20"/>
                      <w:szCs w:val="20"/>
                    </w:rPr>
                  </w:pPr>
                  <w:r>
                    <w:rPr>
                      <w:rFonts w:ascii="Times New Roman" w:hAnsi="Times New Roman" w:eastAsia="Times New Roman" w:cs="Times New Roman"/>
                      <w:sz w:val="20"/>
                      <w:szCs w:val="20"/>
                      <w:spacing w:val="6"/>
                      <w:position w:val="1"/>
                    </w:rPr>
                    <w:t>2#</w:t>
                  </w:r>
                  <w:r>
                    <w:rPr>
                      <w:sz w:val="20"/>
                      <w:szCs w:val="20"/>
                      <w:spacing w:val="6"/>
                      <w:position w:val="1"/>
                    </w:rPr>
                    <w:t>下风向</w:t>
                  </w:r>
                </w:p>
              </w:tc>
              <w:tc>
                <w:tcPr>
                  <w:tcW w:w="957" w:type="dxa"/>
                  <w:vAlign w:val="top"/>
                  <w:tcBorders>
                    <w:bottom w:val="single" w:color="000000" w:sz="2" w:space="0"/>
                    <w:top w:val="single" w:color="000000" w:sz="2" w:space="0"/>
                  </w:tcBorders>
                </w:tcPr>
                <w:p>
                  <w:pPr>
                    <w:ind w:left="31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271</w:t>
                  </w:r>
                </w:p>
              </w:tc>
              <w:tc>
                <w:tcPr>
                  <w:tcW w:w="960" w:type="dxa"/>
                  <w:vAlign w:val="top"/>
                  <w:tcBorders>
                    <w:bottom w:val="single" w:color="000000" w:sz="2" w:space="0"/>
                    <w:top w:val="single" w:color="000000" w:sz="2" w:space="0"/>
                  </w:tcBorders>
                </w:tcPr>
                <w:p>
                  <w:pPr>
                    <w:ind w:left="33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292</w:t>
                  </w:r>
                </w:p>
              </w:tc>
              <w:tc>
                <w:tcPr>
                  <w:tcW w:w="945" w:type="dxa"/>
                  <w:vAlign w:val="top"/>
                  <w:tcBorders>
                    <w:bottom w:val="single" w:color="000000" w:sz="2" w:space="0"/>
                    <w:top w:val="single" w:color="000000" w:sz="2" w:space="0"/>
                  </w:tcBorders>
                </w:tcPr>
                <w:p>
                  <w:pPr>
                    <w:ind w:left="319"/>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295</w:t>
                  </w:r>
                </w:p>
              </w:tc>
              <w:tc>
                <w:tcPr>
                  <w:tcW w:w="978" w:type="dxa"/>
                  <w:vAlign w:val="top"/>
                  <w:tcBorders>
                    <w:bottom w:val="single" w:color="000000" w:sz="2" w:space="0"/>
                    <w:top w:val="single" w:color="000000" w:sz="2" w:space="0"/>
                  </w:tcBorders>
                </w:tcPr>
                <w:p>
                  <w:pPr>
                    <w:ind w:left="322"/>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275</w:t>
                  </w:r>
                </w:p>
              </w:tc>
              <w:tc>
                <w:tcPr>
                  <w:tcW w:w="1014" w:type="dxa"/>
                  <w:vAlign w:val="top"/>
                  <w:tcBorders>
                    <w:bottom w:val="single" w:color="000000" w:sz="2" w:space="0"/>
                    <w:top w:val="single" w:color="000000" w:sz="2" w:space="0"/>
                  </w:tcBorders>
                </w:tcPr>
                <w:p>
                  <w:pPr>
                    <w:ind w:left="352"/>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285</w:t>
                  </w:r>
                </w:p>
              </w:tc>
              <w:tc>
                <w:tcPr>
                  <w:tcW w:w="1016" w:type="dxa"/>
                  <w:vAlign w:val="top"/>
                  <w:tcBorders>
                    <w:bottom w:val="single" w:color="000000" w:sz="2" w:space="0"/>
                    <w:top w:val="single" w:color="000000" w:sz="2" w:space="0"/>
                  </w:tcBorders>
                </w:tcPr>
                <w:p>
                  <w:pPr>
                    <w:ind w:left="35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276</w:t>
                  </w:r>
                </w:p>
              </w:tc>
              <w:tc>
                <w:tcPr>
                  <w:tcW w:w="980" w:type="dxa"/>
                  <w:vAlign w:val="top"/>
                  <w:tcBorders>
                    <w:bottom w:val="single" w:color="000000" w:sz="2" w:space="0"/>
                    <w:top w:val="single" w:color="000000" w:sz="2" w:space="0"/>
                  </w:tcBorders>
                </w:tcPr>
                <w:p>
                  <w:pPr>
                    <w:ind w:left="355"/>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273</w:t>
                  </w:r>
                </w:p>
              </w:tc>
              <w:tc>
                <w:tcPr>
                  <w:tcW w:w="922" w:type="dxa"/>
                  <w:vAlign w:val="top"/>
                  <w:tcBorders>
                    <w:bottom w:val="single" w:color="000000" w:sz="2" w:space="0"/>
                    <w:top w:val="single" w:color="000000" w:sz="2" w:space="0"/>
                  </w:tcBorders>
                </w:tcPr>
                <w:p>
                  <w:pPr>
                    <w:ind w:left="323"/>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279</w:t>
                  </w:r>
                </w:p>
              </w:tc>
            </w:tr>
            <w:tr>
              <w:trPr>
                <w:trHeight w:val="429" w:hRule="atLeast"/>
              </w:trPr>
              <w:tc>
                <w:tcPr>
                  <w:tcW w:w="1411" w:type="dxa"/>
                  <w:vAlign w:val="top"/>
                  <w:tcBorders>
                    <w:bottom w:val="single" w:color="000000" w:sz="2" w:space="0"/>
                    <w:top w:val="single" w:color="000000" w:sz="2" w:space="0"/>
                  </w:tcBorders>
                </w:tcPr>
                <w:p>
                  <w:pPr>
                    <w:pStyle w:val="TableText"/>
                    <w:ind w:left="286"/>
                    <w:spacing w:before="80" w:line="274" w:lineRule="exact"/>
                    <w:rPr>
                      <w:sz w:val="20"/>
                      <w:szCs w:val="20"/>
                    </w:rPr>
                  </w:pPr>
                  <w:r>
                    <w:rPr>
                      <w:rFonts w:ascii="Times New Roman" w:hAnsi="Times New Roman" w:eastAsia="Times New Roman" w:cs="Times New Roman"/>
                      <w:sz w:val="20"/>
                      <w:szCs w:val="20"/>
                      <w:spacing w:val="5"/>
                      <w:position w:val="1"/>
                    </w:rPr>
                    <w:t>3#</w:t>
                  </w:r>
                  <w:r>
                    <w:rPr>
                      <w:sz w:val="20"/>
                      <w:szCs w:val="20"/>
                      <w:spacing w:val="5"/>
                      <w:position w:val="1"/>
                    </w:rPr>
                    <w:t>下风向</w:t>
                  </w:r>
                </w:p>
              </w:tc>
              <w:tc>
                <w:tcPr>
                  <w:tcW w:w="957" w:type="dxa"/>
                  <w:vAlign w:val="top"/>
                  <w:tcBorders>
                    <w:bottom w:val="single" w:color="000000" w:sz="2" w:space="0"/>
                    <w:top w:val="single" w:color="000000" w:sz="2" w:space="0"/>
                  </w:tcBorders>
                </w:tcPr>
                <w:p>
                  <w:pPr>
                    <w:ind w:left="31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297</w:t>
                  </w:r>
                </w:p>
              </w:tc>
              <w:tc>
                <w:tcPr>
                  <w:tcW w:w="960" w:type="dxa"/>
                  <w:vAlign w:val="top"/>
                  <w:tcBorders>
                    <w:bottom w:val="single" w:color="000000" w:sz="2" w:space="0"/>
                    <w:top w:val="single" w:color="000000" w:sz="2" w:space="0"/>
                  </w:tcBorders>
                </w:tcPr>
                <w:p>
                  <w:pPr>
                    <w:ind w:left="33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283</w:t>
                  </w:r>
                </w:p>
              </w:tc>
              <w:tc>
                <w:tcPr>
                  <w:tcW w:w="945" w:type="dxa"/>
                  <w:vAlign w:val="top"/>
                  <w:tcBorders>
                    <w:bottom w:val="single" w:color="000000" w:sz="2" w:space="0"/>
                    <w:top w:val="single" w:color="000000" w:sz="2" w:space="0"/>
                  </w:tcBorders>
                </w:tcPr>
                <w:p>
                  <w:pPr>
                    <w:ind w:left="31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279</w:t>
                  </w:r>
                </w:p>
              </w:tc>
              <w:tc>
                <w:tcPr>
                  <w:tcW w:w="978" w:type="dxa"/>
                  <w:vAlign w:val="top"/>
                  <w:tcBorders>
                    <w:bottom w:val="single" w:color="000000" w:sz="2" w:space="0"/>
                    <w:top w:val="single" w:color="000000" w:sz="2" w:space="0"/>
                  </w:tcBorders>
                </w:tcPr>
                <w:p>
                  <w:pPr>
                    <w:ind w:left="32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290</w:t>
                  </w:r>
                </w:p>
              </w:tc>
              <w:tc>
                <w:tcPr>
                  <w:tcW w:w="1014" w:type="dxa"/>
                  <w:vAlign w:val="top"/>
                  <w:tcBorders>
                    <w:bottom w:val="single" w:color="000000" w:sz="2" w:space="0"/>
                    <w:top w:val="single" w:color="000000" w:sz="2" w:space="0"/>
                  </w:tcBorders>
                </w:tcPr>
                <w:p>
                  <w:pPr>
                    <w:ind w:left="35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281</w:t>
                  </w:r>
                </w:p>
              </w:tc>
              <w:tc>
                <w:tcPr>
                  <w:tcW w:w="1016" w:type="dxa"/>
                  <w:vAlign w:val="top"/>
                  <w:tcBorders>
                    <w:bottom w:val="single" w:color="000000" w:sz="2" w:space="0"/>
                    <w:top w:val="single" w:color="000000" w:sz="2" w:space="0"/>
                  </w:tcBorders>
                </w:tcPr>
                <w:p>
                  <w:pPr>
                    <w:ind w:left="35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296</w:t>
                  </w:r>
                </w:p>
              </w:tc>
              <w:tc>
                <w:tcPr>
                  <w:tcW w:w="980" w:type="dxa"/>
                  <w:vAlign w:val="top"/>
                  <w:tcBorders>
                    <w:bottom w:val="single" w:color="000000" w:sz="2" w:space="0"/>
                    <w:top w:val="single" w:color="000000" w:sz="2" w:space="0"/>
                  </w:tcBorders>
                </w:tcPr>
                <w:p>
                  <w:pPr>
                    <w:ind w:left="35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289</w:t>
                  </w:r>
                </w:p>
              </w:tc>
              <w:tc>
                <w:tcPr>
                  <w:tcW w:w="922" w:type="dxa"/>
                  <w:vAlign w:val="top"/>
                  <w:tcBorders>
                    <w:bottom w:val="single" w:color="000000" w:sz="2" w:space="0"/>
                    <w:top w:val="single" w:color="000000" w:sz="2" w:space="0"/>
                  </w:tcBorders>
                </w:tcPr>
                <w:p>
                  <w:pPr>
                    <w:ind w:left="323"/>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293</w:t>
                  </w:r>
                </w:p>
              </w:tc>
            </w:tr>
            <w:tr>
              <w:trPr>
                <w:trHeight w:val="433" w:hRule="atLeast"/>
              </w:trPr>
              <w:tc>
                <w:tcPr>
                  <w:tcW w:w="1411" w:type="dxa"/>
                  <w:vAlign w:val="top"/>
                  <w:tcBorders>
                    <w:bottom w:val="single" w:color="000000" w:sz="2" w:space="0"/>
                    <w:top w:val="single" w:color="000000" w:sz="2" w:space="0"/>
                  </w:tcBorders>
                </w:tcPr>
                <w:p>
                  <w:pPr>
                    <w:pStyle w:val="TableText"/>
                    <w:ind w:left="281"/>
                    <w:spacing w:before="80" w:line="275" w:lineRule="exact"/>
                    <w:rPr>
                      <w:sz w:val="20"/>
                      <w:szCs w:val="20"/>
                    </w:rPr>
                  </w:pPr>
                  <w:r>
                    <w:rPr>
                      <w:rFonts w:ascii="Times New Roman" w:hAnsi="Times New Roman" w:eastAsia="Times New Roman" w:cs="Times New Roman"/>
                      <w:sz w:val="20"/>
                      <w:szCs w:val="20"/>
                      <w:spacing w:val="6"/>
                      <w:position w:val="1"/>
                    </w:rPr>
                    <w:t>4#</w:t>
                  </w:r>
                  <w:r>
                    <w:rPr>
                      <w:sz w:val="20"/>
                      <w:szCs w:val="20"/>
                      <w:spacing w:val="6"/>
                      <w:position w:val="1"/>
                    </w:rPr>
                    <w:t>下风向</w:t>
                  </w:r>
                </w:p>
              </w:tc>
              <w:tc>
                <w:tcPr>
                  <w:tcW w:w="957" w:type="dxa"/>
                  <w:vAlign w:val="top"/>
                  <w:tcBorders>
                    <w:bottom w:val="single" w:color="000000" w:sz="2" w:space="0"/>
                    <w:top w:val="single" w:color="000000" w:sz="2" w:space="0"/>
                  </w:tcBorders>
                </w:tcPr>
                <w:p>
                  <w:pPr>
                    <w:ind w:left="31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287</w:t>
                  </w:r>
                </w:p>
              </w:tc>
              <w:tc>
                <w:tcPr>
                  <w:tcW w:w="960" w:type="dxa"/>
                  <w:vAlign w:val="top"/>
                  <w:tcBorders>
                    <w:bottom w:val="single" w:color="000000" w:sz="2" w:space="0"/>
                    <w:top w:val="single" w:color="000000" w:sz="2" w:space="0"/>
                  </w:tcBorders>
                </w:tcPr>
                <w:p>
                  <w:pPr>
                    <w:ind w:left="34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301</w:t>
                  </w:r>
                </w:p>
              </w:tc>
              <w:tc>
                <w:tcPr>
                  <w:tcW w:w="945" w:type="dxa"/>
                  <w:vAlign w:val="top"/>
                  <w:tcBorders>
                    <w:bottom w:val="single" w:color="000000" w:sz="2" w:space="0"/>
                    <w:top w:val="single" w:color="000000" w:sz="2" w:space="0"/>
                  </w:tcBorders>
                </w:tcPr>
                <w:p>
                  <w:pPr>
                    <w:ind w:left="319"/>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281</w:t>
                  </w:r>
                </w:p>
              </w:tc>
              <w:tc>
                <w:tcPr>
                  <w:tcW w:w="978" w:type="dxa"/>
                  <w:vAlign w:val="top"/>
                  <w:tcBorders>
                    <w:bottom w:val="single" w:color="000000" w:sz="2" w:space="0"/>
                    <w:top w:val="single" w:color="000000" w:sz="2" w:space="0"/>
                  </w:tcBorders>
                </w:tcPr>
                <w:p>
                  <w:pPr>
                    <w:ind w:left="32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299</w:t>
                  </w:r>
                </w:p>
              </w:tc>
              <w:tc>
                <w:tcPr>
                  <w:tcW w:w="1014" w:type="dxa"/>
                  <w:vAlign w:val="top"/>
                  <w:tcBorders>
                    <w:bottom w:val="single" w:color="000000" w:sz="2" w:space="0"/>
                    <w:top w:val="single" w:color="000000" w:sz="2" w:space="0"/>
                  </w:tcBorders>
                </w:tcPr>
                <w:p>
                  <w:pPr>
                    <w:ind w:left="35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294</w:t>
                  </w:r>
                </w:p>
              </w:tc>
              <w:tc>
                <w:tcPr>
                  <w:tcW w:w="1016" w:type="dxa"/>
                  <w:vAlign w:val="top"/>
                  <w:tcBorders>
                    <w:bottom w:val="single" w:color="000000" w:sz="2" w:space="0"/>
                    <w:top w:val="single" w:color="000000" w:sz="2" w:space="0"/>
                  </w:tcBorders>
                </w:tcPr>
                <w:p>
                  <w:pPr>
                    <w:ind w:left="35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272</w:t>
                  </w:r>
                </w:p>
              </w:tc>
              <w:tc>
                <w:tcPr>
                  <w:tcW w:w="980" w:type="dxa"/>
                  <w:vAlign w:val="top"/>
                  <w:tcBorders>
                    <w:bottom w:val="single" w:color="000000" w:sz="2" w:space="0"/>
                    <w:top w:val="single" w:color="000000" w:sz="2" w:space="0"/>
                  </w:tcBorders>
                </w:tcPr>
                <w:p>
                  <w:pPr>
                    <w:ind w:left="35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287</w:t>
                  </w:r>
                </w:p>
              </w:tc>
              <w:tc>
                <w:tcPr>
                  <w:tcW w:w="922" w:type="dxa"/>
                  <w:vAlign w:val="top"/>
                  <w:tcBorders>
                    <w:bottom w:val="single" w:color="000000" w:sz="2" w:space="0"/>
                    <w:top w:val="single" w:color="000000" w:sz="2" w:space="0"/>
                  </w:tcBorders>
                </w:tcPr>
                <w:p>
                  <w:pPr>
                    <w:ind w:left="32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302</w:t>
                  </w:r>
                </w:p>
              </w:tc>
            </w:tr>
          </w:tbl>
          <w:p>
            <w:pPr>
              <w:spacing w:line="27" w:lineRule="exact"/>
              <w:rPr>
                <w:rFonts w:ascii="Arial"/>
                <w:sz w:val="2"/>
              </w:rPr>
            </w:pPr>
            <w:r/>
          </w:p>
        </w:tc>
      </w:tr>
      <w:tr>
        <w:trPr>
          <w:trHeight w:val="10890" w:hRule="atLeast"/>
        </w:trPr>
        <w:tc>
          <w:tcPr>
            <w:tcW w:w="9404" w:type="dxa"/>
            <w:vAlign w:val="top"/>
            <w:tcBorders>
              <w:top w:val="nil"/>
            </w:tcBorders>
          </w:tcPr>
          <w:p>
            <w:pPr>
              <w:pStyle w:val="TableText"/>
              <w:ind w:left="3463"/>
              <w:spacing w:before="39" w:line="274" w:lineRule="exact"/>
              <w:rPr>
                <w:rFonts w:ascii="Times New Roman" w:hAnsi="Times New Roman" w:eastAsia="Times New Roman" w:cs="Times New Roman"/>
                <w:sz w:val="13"/>
                <w:szCs w:val="13"/>
              </w:rPr>
            </w:pPr>
            <w:r>
              <w:pict>
                <v:rect id="_x0000_s98" style="position:absolute;margin-left:-464.56pt;margin-top:417.2pt;mso-position-vertical-relative:top-margin-area;mso-position-horizontal-relative:right-margin-area;width:459.25pt;height:0.5pt;z-index:251902976;" fillcolor="#000000" filled="true" stroked="false"/>
              </w:pict>
            </w:r>
            <w:r>
              <w:rPr>
                <w:sz w:val="20"/>
                <w:szCs w:val="20"/>
                <w:spacing w:val="9"/>
                <w:position w:val="2"/>
              </w:rPr>
              <w:t>无组织</w:t>
            </w:r>
            <w:r>
              <w:rPr>
                <w:sz w:val="20"/>
                <w:szCs w:val="20"/>
                <w:spacing w:val="-43"/>
                <w:position w:val="2"/>
              </w:rPr>
              <w:t xml:space="preserve"> </w:t>
            </w:r>
            <w:r>
              <w:rPr>
                <w:rFonts w:ascii="Times New Roman" w:hAnsi="Times New Roman" w:eastAsia="Times New Roman" w:cs="Times New Roman"/>
                <w:sz w:val="20"/>
                <w:szCs w:val="20"/>
                <w:position w:val="2"/>
              </w:rPr>
              <w:t>VOCs</w:t>
            </w:r>
            <w:r>
              <w:rPr>
                <w:sz w:val="20"/>
                <w:szCs w:val="20"/>
                <w:spacing w:val="9"/>
                <w:position w:val="2"/>
              </w:rPr>
              <w:t>检测结果             </w:t>
            </w:r>
            <w:r>
              <w:rPr>
                <w:sz w:val="20"/>
                <w:szCs w:val="20"/>
                <w:spacing w:val="8"/>
                <w:position w:val="2"/>
              </w:rPr>
              <w:t xml:space="preserve">     单位：</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8"/>
                <w:position w:val="2"/>
              </w:rPr>
              <w:t>/m</w:t>
            </w:r>
            <w:r>
              <w:rPr>
                <w:rFonts w:ascii="Times New Roman" w:hAnsi="Times New Roman" w:eastAsia="Times New Roman" w:cs="Times New Roman"/>
                <w:sz w:val="13"/>
                <w:szCs w:val="13"/>
                <w:spacing w:val="8"/>
                <w:position w:val="8"/>
              </w:rPr>
              <w:t>3</w:t>
            </w:r>
          </w:p>
          <w:p>
            <w:pPr>
              <w:spacing w:line="74" w:lineRule="exact"/>
              <w:rPr/>
            </w:pPr>
            <w:r/>
          </w:p>
          <w:tbl>
            <w:tblPr>
              <w:tblStyle w:val="TableNormal"/>
              <w:tblW w:w="9183"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6"/>
              <w:gridCol w:w="971"/>
              <w:gridCol w:w="983"/>
              <w:gridCol w:w="901"/>
              <w:gridCol w:w="993"/>
              <w:gridCol w:w="1024"/>
              <w:gridCol w:w="1015"/>
              <w:gridCol w:w="1010"/>
              <w:gridCol w:w="890"/>
            </w:tblGrid>
            <w:tr>
              <w:trPr>
                <w:trHeight w:val="434" w:hRule="atLeast"/>
              </w:trPr>
              <w:tc>
                <w:tcPr>
                  <w:tcW w:w="1396" w:type="dxa"/>
                  <w:vAlign w:val="top"/>
                  <w:tcBorders>
                    <w:left w:val="nil"/>
                  </w:tcBorders>
                </w:tcPr>
                <w:p>
                  <w:pPr>
                    <w:pStyle w:val="TableText"/>
                    <w:ind w:left="285"/>
                    <w:spacing w:before="111" w:line="228" w:lineRule="auto"/>
                    <w:rPr>
                      <w:sz w:val="20"/>
                      <w:szCs w:val="20"/>
                    </w:rPr>
                  </w:pPr>
                  <w:r>
                    <w:rPr>
                      <w:sz w:val="20"/>
                      <w:szCs w:val="20"/>
                      <w:spacing w:val="7"/>
                    </w:rPr>
                    <w:t>采样日期</w:t>
                  </w:r>
                </w:p>
              </w:tc>
              <w:tc>
                <w:tcPr>
                  <w:tcW w:w="3848" w:type="dxa"/>
                  <w:vAlign w:val="top"/>
                  <w:gridSpan w:val="4"/>
                </w:tcPr>
                <w:p>
                  <w:pPr>
                    <w:pStyle w:val="TableText"/>
                    <w:ind w:left="1128"/>
                    <w:spacing w:before="111"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3"/>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z w:val="20"/>
                      <w:szCs w:val="20"/>
                      <w:spacing w:val="36"/>
                      <w:w w:val="101"/>
                    </w:rPr>
                    <w:t xml:space="preserve"> </w:t>
                  </w:r>
                  <w:r>
                    <w:rPr>
                      <w:sz w:val="20"/>
                      <w:szCs w:val="20"/>
                    </w:rPr>
                    <w:t>日</w:t>
                  </w:r>
                </w:p>
              </w:tc>
              <w:tc>
                <w:tcPr>
                  <w:tcW w:w="3939" w:type="dxa"/>
                  <w:vAlign w:val="top"/>
                  <w:gridSpan w:val="4"/>
                  <w:tcBorders>
                    <w:right w:val="nil"/>
                  </w:tcBorders>
                </w:tcPr>
                <w:p>
                  <w:pPr>
                    <w:pStyle w:val="TableText"/>
                    <w:ind w:left="1172"/>
                    <w:spacing w:before="111"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z w:val="20"/>
                      <w:szCs w:val="20"/>
                      <w:spacing w:val="36"/>
                      <w:w w:val="101"/>
                    </w:rPr>
                    <w:t xml:space="preserve"> </w:t>
                  </w:r>
                  <w:r>
                    <w:rPr>
                      <w:sz w:val="20"/>
                      <w:szCs w:val="20"/>
                    </w:rPr>
                    <w:t>日</w:t>
                  </w:r>
                </w:p>
              </w:tc>
            </w:tr>
            <w:tr>
              <w:trPr>
                <w:trHeight w:val="429" w:hRule="atLeast"/>
              </w:trPr>
              <w:tc>
                <w:tcPr>
                  <w:tcW w:w="1396" w:type="dxa"/>
                  <w:vAlign w:val="top"/>
                  <w:tcBorders>
                    <w:left w:val="nil"/>
                  </w:tcBorders>
                </w:tcPr>
                <w:p>
                  <w:pPr>
                    <w:pStyle w:val="TableText"/>
                    <w:ind w:left="286"/>
                    <w:spacing w:before="109" w:line="228" w:lineRule="auto"/>
                    <w:rPr>
                      <w:sz w:val="20"/>
                      <w:szCs w:val="20"/>
                    </w:rPr>
                  </w:pPr>
                  <w:r>
                    <w:rPr>
                      <w:sz w:val="20"/>
                      <w:szCs w:val="20"/>
                      <w:spacing w:val="7"/>
                    </w:rPr>
                    <w:t>检测次数</w:t>
                  </w:r>
                </w:p>
              </w:tc>
              <w:tc>
                <w:tcPr>
                  <w:tcW w:w="971" w:type="dxa"/>
                  <w:vAlign w:val="top"/>
                </w:tcPr>
                <w:p>
                  <w:pPr>
                    <w:ind w:left="45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3" w:type="dxa"/>
                  <w:vAlign w:val="top"/>
                </w:tcPr>
                <w:p>
                  <w:pPr>
                    <w:ind w:left="440"/>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1" w:type="dxa"/>
                  <w:vAlign w:val="top"/>
                </w:tcPr>
                <w:p>
                  <w:pPr>
                    <w:ind w:left="40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93" w:type="dxa"/>
                  <w:vAlign w:val="top"/>
                </w:tcPr>
                <w:p>
                  <w:pPr>
                    <w:ind w:left="44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24" w:type="dxa"/>
                  <w:vAlign w:val="top"/>
                </w:tcPr>
                <w:p>
                  <w:pPr>
                    <w:ind w:left="482"/>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15" w:type="dxa"/>
                  <w:vAlign w:val="top"/>
                </w:tcPr>
                <w:p>
                  <w:pPr>
                    <w:ind w:left="458"/>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10" w:type="dxa"/>
                  <w:vAlign w:val="top"/>
                </w:tcPr>
                <w:p>
                  <w:pPr>
                    <w:ind w:left="458"/>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90" w:type="dxa"/>
                  <w:vAlign w:val="top"/>
                  <w:tcBorders>
                    <w:right w:val="nil"/>
                  </w:tcBorders>
                </w:tcPr>
                <w:p>
                  <w:pPr>
                    <w:ind w:left="393"/>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r>
            <w:tr>
              <w:trPr>
                <w:trHeight w:val="821" w:hRule="atLeast"/>
              </w:trPr>
              <w:tc>
                <w:tcPr>
                  <w:tcW w:w="1396" w:type="dxa"/>
                  <w:vAlign w:val="top"/>
                  <w:tcBorders>
                    <w:left w:val="nil"/>
                  </w:tcBorders>
                </w:tcPr>
                <w:p>
                  <w:pPr>
                    <w:pStyle w:val="TableText"/>
                    <w:ind w:firstLine="32"/>
                    <w:spacing w:before="19" w:line="535" w:lineRule="exact"/>
                    <w:rPr/>
                  </w:pPr>
                  <w:r>
                    <w:rPr>
                      <w:position w:val="-10"/>
                    </w:rPr>
                    <w:pict>
                      <v:group id="_x0000_s100" style="mso-position-vertical-relative:line;mso-position-horizontal-relative:char;width:71.95pt;height:26.75pt;" filled="false" stroked="false" coordsize="1438,535" coordorigin="0,0">
                        <v:shape id="_x0000_s102" style="position:absolute;left:0;top:0;width:1438;height:535;" filled="false" stroked="false" type="#_x0000_t75">
                          <v:imagedata o:title="" r:id="rId37"/>
                        </v:shape>
                        <v:shape id="_x0000_s104" style="position:absolute;left:-20;top:-20;width:1478;height:575;" filled="false" stroked="false" type="#_x0000_t202">
                          <v:fill on="false"/>
                          <v:stroke on="false"/>
                          <v:path/>
                          <v:imagedata o:title=""/>
                          <o:lock v:ext="edit" aspectratio="false"/>
                          <v:textbox inset="0mm,0mm,0mm,0mm">
                            <w:txbxContent>
                              <w:p>
                                <w:pPr>
                                  <w:ind w:left="593" w:right="295" w:hanging="32"/>
                                  <w:spacing w:before="33" w:line="241" w:lineRule="auto"/>
                                  <w:rPr>
                                    <w:rFonts w:ascii="SimSun" w:hAnsi="SimSun" w:eastAsia="SimSun" w:cs="SimSun"/>
                                    <w:sz w:val="20"/>
                                    <w:szCs w:val="20"/>
                                  </w:rPr>
                                </w:pPr>
                                <w:r>
                                  <w:rPr>
                                    <w:rFonts w:ascii="SimSun" w:hAnsi="SimSun" w:eastAsia="SimSun" w:cs="SimSun"/>
                                    <w:sz w:val="20"/>
                                    <w:szCs w:val="20"/>
                                    <w:spacing w:val="7"/>
                                  </w:rPr>
                                  <w:t>样品编</w:t>
                                </w:r>
                                <w:r>
                                  <w:rPr>
                                    <w:rFonts w:ascii="SimSun" w:hAnsi="SimSun" w:eastAsia="SimSun" w:cs="SimSun"/>
                                    <w:sz w:val="20"/>
                                    <w:szCs w:val="20"/>
                                  </w:rPr>
                                  <w:t xml:space="preserve"> </w:t>
                                </w:r>
                                <w:r>
                                  <w:rPr>
                                    <w:rFonts w:ascii="SimSun" w:hAnsi="SimSun" w:eastAsia="SimSun" w:cs="SimSun"/>
                                    <w:sz w:val="20"/>
                                    <w:szCs w:val="20"/>
                                  </w:rPr>
                                  <w:t>号</w:t>
                                </w:r>
                              </w:p>
                            </w:txbxContent>
                          </v:textbox>
                        </v:shape>
                      </v:group>
                    </w:pict>
                  </w:r>
                </w:p>
                <w:p>
                  <w:pPr>
                    <w:pStyle w:val="TableText"/>
                    <w:ind w:left="115"/>
                    <w:spacing w:before="24" w:line="215" w:lineRule="auto"/>
                    <w:rPr>
                      <w:sz w:val="20"/>
                      <w:szCs w:val="20"/>
                    </w:rPr>
                  </w:pPr>
                  <w:r>
                    <w:rPr>
                      <w:sz w:val="20"/>
                      <w:szCs w:val="20"/>
                      <w:spacing w:val="7"/>
                    </w:rPr>
                    <w:t>检测点位</w:t>
                  </w:r>
                </w:p>
              </w:tc>
              <w:tc>
                <w:tcPr>
                  <w:tcW w:w="3848" w:type="dxa"/>
                  <w:vAlign w:val="top"/>
                  <w:gridSpan w:val="4"/>
                </w:tcPr>
                <w:p>
                  <w:pPr>
                    <w:spacing w:line="283" w:lineRule="auto"/>
                    <w:rPr>
                      <w:rFonts w:ascii="Arial"/>
                      <w:sz w:val="21"/>
                    </w:rPr>
                  </w:pPr>
                  <w:r/>
                </w:p>
                <w:p>
                  <w:pPr>
                    <w:ind w:left="40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20240118030017~20240118030032</w:t>
                  </w:r>
                </w:p>
              </w:tc>
              <w:tc>
                <w:tcPr>
                  <w:tcW w:w="3939" w:type="dxa"/>
                  <w:vAlign w:val="top"/>
                  <w:gridSpan w:val="4"/>
                  <w:tcBorders>
                    <w:right w:val="nil"/>
                  </w:tcBorders>
                </w:tcPr>
                <w:p>
                  <w:pPr>
                    <w:spacing w:line="283" w:lineRule="auto"/>
                    <w:rPr>
                      <w:rFonts w:ascii="Arial"/>
                      <w:sz w:val="21"/>
                    </w:rPr>
                  </w:pPr>
                  <w:r/>
                </w:p>
                <w:p>
                  <w:pPr>
                    <w:ind w:left="45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20240118030102~20240118030117</w:t>
                  </w:r>
                </w:p>
              </w:tc>
            </w:tr>
            <w:tr>
              <w:trPr>
                <w:trHeight w:val="429" w:hRule="atLeast"/>
              </w:trPr>
              <w:tc>
                <w:tcPr>
                  <w:tcW w:w="1396" w:type="dxa"/>
                  <w:vAlign w:val="top"/>
                  <w:tcBorders>
                    <w:left w:val="nil"/>
                  </w:tcBorders>
                </w:tcPr>
                <w:p>
                  <w:pPr>
                    <w:pStyle w:val="TableText"/>
                    <w:ind w:left="302"/>
                    <w:spacing w:before="78" w:line="274" w:lineRule="exact"/>
                    <w:rPr>
                      <w:sz w:val="20"/>
                      <w:szCs w:val="20"/>
                    </w:rPr>
                  </w:pPr>
                  <w:r>
                    <w:rPr>
                      <w:rFonts w:ascii="Times New Roman" w:hAnsi="Times New Roman" w:eastAsia="Times New Roman" w:cs="Times New Roman"/>
                      <w:sz w:val="20"/>
                      <w:szCs w:val="20"/>
                      <w:spacing w:val="2"/>
                      <w:position w:val="1"/>
                    </w:rPr>
                    <w:t>1#</w:t>
                  </w:r>
                  <w:r>
                    <w:rPr>
                      <w:sz w:val="20"/>
                      <w:szCs w:val="20"/>
                      <w:spacing w:val="2"/>
                      <w:position w:val="1"/>
                    </w:rPr>
                    <w:t>上风向</w:t>
                  </w:r>
                </w:p>
              </w:tc>
              <w:tc>
                <w:tcPr>
                  <w:tcW w:w="971" w:type="dxa"/>
                  <w:vAlign w:val="top"/>
                </w:tcPr>
                <w:p>
                  <w:pPr>
                    <w:ind w:left="305"/>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0.67</w:t>
                  </w:r>
                </w:p>
              </w:tc>
              <w:tc>
                <w:tcPr>
                  <w:tcW w:w="983" w:type="dxa"/>
                  <w:vAlign w:val="top"/>
                </w:tcPr>
                <w:p>
                  <w:pPr>
                    <w:ind w:left="31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0.73</w:t>
                  </w:r>
                </w:p>
              </w:tc>
              <w:tc>
                <w:tcPr>
                  <w:tcW w:w="901" w:type="dxa"/>
                  <w:vAlign w:val="top"/>
                </w:tcPr>
                <w:p>
                  <w:pPr>
                    <w:ind w:left="271"/>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0.84</w:t>
                  </w:r>
                </w:p>
              </w:tc>
              <w:tc>
                <w:tcPr>
                  <w:tcW w:w="993" w:type="dxa"/>
                  <w:vAlign w:val="top"/>
                </w:tcPr>
                <w:p>
                  <w:pPr>
                    <w:ind w:left="318"/>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0.76</w:t>
                  </w:r>
                </w:p>
              </w:tc>
              <w:tc>
                <w:tcPr>
                  <w:tcW w:w="1024" w:type="dxa"/>
                  <w:vAlign w:val="top"/>
                </w:tcPr>
                <w:p>
                  <w:pPr>
                    <w:ind w:left="333"/>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0.64</w:t>
                  </w:r>
                </w:p>
              </w:tc>
              <w:tc>
                <w:tcPr>
                  <w:tcW w:w="1015" w:type="dxa"/>
                  <w:vAlign w:val="top"/>
                </w:tcPr>
                <w:p>
                  <w:pPr>
                    <w:ind w:left="329"/>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0.72</w:t>
                  </w:r>
                </w:p>
              </w:tc>
              <w:tc>
                <w:tcPr>
                  <w:tcW w:w="1010" w:type="dxa"/>
                  <w:vAlign w:val="top"/>
                </w:tcPr>
                <w:p>
                  <w:pPr>
                    <w:ind w:left="32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0.75</w:t>
                  </w:r>
                </w:p>
              </w:tc>
              <w:tc>
                <w:tcPr>
                  <w:tcW w:w="890" w:type="dxa"/>
                  <w:vAlign w:val="top"/>
                  <w:tcBorders>
                    <w:right w:val="nil"/>
                  </w:tcBorders>
                </w:tcPr>
                <w:p>
                  <w:pPr>
                    <w:ind w:left="267"/>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0.67</w:t>
                  </w:r>
                </w:p>
              </w:tc>
            </w:tr>
            <w:tr>
              <w:trPr>
                <w:trHeight w:val="430" w:hRule="atLeast"/>
              </w:trPr>
              <w:tc>
                <w:tcPr>
                  <w:tcW w:w="1396" w:type="dxa"/>
                  <w:vAlign w:val="top"/>
                  <w:tcBorders>
                    <w:left w:val="nil"/>
                  </w:tcBorders>
                </w:tcPr>
                <w:p>
                  <w:pPr>
                    <w:pStyle w:val="TableText"/>
                    <w:ind w:left="282"/>
                    <w:spacing w:before="81" w:line="274" w:lineRule="exact"/>
                    <w:rPr>
                      <w:sz w:val="20"/>
                      <w:szCs w:val="20"/>
                    </w:rPr>
                  </w:pPr>
                  <w:r>
                    <w:rPr>
                      <w:rFonts w:ascii="Times New Roman" w:hAnsi="Times New Roman" w:eastAsia="Times New Roman" w:cs="Times New Roman"/>
                      <w:sz w:val="20"/>
                      <w:szCs w:val="20"/>
                      <w:spacing w:val="6"/>
                      <w:position w:val="1"/>
                    </w:rPr>
                    <w:t>2#</w:t>
                  </w:r>
                  <w:r>
                    <w:rPr>
                      <w:sz w:val="20"/>
                      <w:szCs w:val="20"/>
                      <w:spacing w:val="6"/>
                      <w:position w:val="1"/>
                    </w:rPr>
                    <w:t>下风向</w:t>
                  </w:r>
                </w:p>
              </w:tc>
              <w:tc>
                <w:tcPr>
                  <w:tcW w:w="971" w:type="dxa"/>
                  <w:vAlign w:val="top"/>
                </w:tcPr>
                <w:p>
                  <w:pPr>
                    <w:ind w:left="32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8"/>
                    </w:rPr>
                    <w:t>12</w:t>
                  </w:r>
                </w:p>
              </w:tc>
              <w:tc>
                <w:tcPr>
                  <w:tcW w:w="983" w:type="dxa"/>
                  <w:vAlign w:val="top"/>
                </w:tcPr>
                <w:p>
                  <w:pPr>
                    <w:ind w:left="32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8"/>
                    </w:rPr>
                    <w:t>14</w:t>
                  </w:r>
                </w:p>
              </w:tc>
              <w:tc>
                <w:tcPr>
                  <w:tcW w:w="901" w:type="dxa"/>
                  <w:vAlign w:val="top"/>
                </w:tcPr>
                <w:p>
                  <w:pPr>
                    <w:ind w:left="28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1.03</w:t>
                  </w:r>
                </w:p>
              </w:tc>
              <w:tc>
                <w:tcPr>
                  <w:tcW w:w="993" w:type="dxa"/>
                  <w:vAlign w:val="top"/>
                </w:tcPr>
                <w:p>
                  <w:pPr>
                    <w:ind w:left="33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1.20</w:t>
                  </w:r>
                </w:p>
              </w:tc>
              <w:tc>
                <w:tcPr>
                  <w:tcW w:w="1024" w:type="dxa"/>
                  <w:vAlign w:val="top"/>
                </w:tcPr>
                <w:p>
                  <w:pPr>
                    <w:ind w:left="35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tcW w:w="1015" w:type="dxa"/>
                  <w:vAlign w:val="top"/>
                </w:tcPr>
                <w:p>
                  <w:pPr>
                    <w:ind w:left="34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1.19</w:t>
                  </w:r>
                </w:p>
              </w:tc>
              <w:tc>
                <w:tcPr>
                  <w:tcW w:w="1010" w:type="dxa"/>
                  <w:vAlign w:val="top"/>
                </w:tcPr>
                <w:p>
                  <w:pPr>
                    <w:ind w:left="344"/>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1.07</w:t>
                  </w:r>
                </w:p>
              </w:tc>
              <w:tc>
                <w:tcPr>
                  <w:tcW w:w="890" w:type="dxa"/>
                  <w:vAlign w:val="top"/>
                  <w:tcBorders>
                    <w:right w:val="nil"/>
                  </w:tcBorders>
                </w:tcPr>
                <w:p>
                  <w:pPr>
                    <w:ind w:left="284"/>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1.22</w:t>
                  </w:r>
                </w:p>
              </w:tc>
            </w:tr>
            <w:tr>
              <w:trPr>
                <w:trHeight w:val="429" w:hRule="atLeast"/>
              </w:trPr>
              <w:tc>
                <w:tcPr>
                  <w:tcW w:w="1396" w:type="dxa"/>
                  <w:vAlign w:val="top"/>
                  <w:tcBorders>
                    <w:left w:val="nil"/>
                  </w:tcBorders>
                </w:tcPr>
                <w:p>
                  <w:pPr>
                    <w:pStyle w:val="TableText"/>
                    <w:ind w:left="286"/>
                    <w:spacing w:before="80" w:line="274" w:lineRule="exact"/>
                    <w:rPr>
                      <w:sz w:val="20"/>
                      <w:szCs w:val="20"/>
                    </w:rPr>
                  </w:pPr>
                  <w:r>
                    <w:rPr>
                      <w:rFonts w:ascii="Times New Roman" w:hAnsi="Times New Roman" w:eastAsia="Times New Roman" w:cs="Times New Roman"/>
                      <w:sz w:val="20"/>
                      <w:szCs w:val="20"/>
                      <w:spacing w:val="5"/>
                      <w:position w:val="1"/>
                    </w:rPr>
                    <w:t>3#</w:t>
                  </w:r>
                  <w:r>
                    <w:rPr>
                      <w:sz w:val="20"/>
                      <w:szCs w:val="20"/>
                      <w:spacing w:val="5"/>
                      <w:position w:val="1"/>
                    </w:rPr>
                    <w:t>下风向</w:t>
                  </w:r>
                </w:p>
              </w:tc>
              <w:tc>
                <w:tcPr>
                  <w:tcW w:w="971" w:type="dxa"/>
                  <w:vAlign w:val="top"/>
                </w:tcPr>
                <w:p>
                  <w:pPr>
                    <w:ind w:left="32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10"/>
                    </w:rPr>
                    <w:t>11</w:t>
                  </w:r>
                </w:p>
              </w:tc>
              <w:tc>
                <w:tcPr>
                  <w:tcW w:w="983" w:type="dxa"/>
                  <w:vAlign w:val="top"/>
                </w:tcPr>
                <w:p>
                  <w:pPr>
                    <w:ind w:left="32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tcW w:w="901" w:type="dxa"/>
                  <w:vAlign w:val="top"/>
                </w:tcPr>
                <w:p>
                  <w:pPr>
                    <w:ind w:left="28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1.04</w:t>
                  </w:r>
                </w:p>
              </w:tc>
              <w:tc>
                <w:tcPr>
                  <w:tcW w:w="993" w:type="dxa"/>
                  <w:vAlign w:val="top"/>
                </w:tcPr>
                <w:p>
                  <w:pPr>
                    <w:ind w:left="33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1.17</w:t>
                  </w:r>
                </w:p>
              </w:tc>
              <w:tc>
                <w:tcPr>
                  <w:tcW w:w="1024" w:type="dxa"/>
                  <w:vAlign w:val="top"/>
                </w:tcPr>
                <w:p>
                  <w:pPr>
                    <w:ind w:left="35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1.10</w:t>
                  </w:r>
                </w:p>
              </w:tc>
              <w:tc>
                <w:tcPr>
                  <w:tcW w:w="1015" w:type="dxa"/>
                  <w:vAlign w:val="top"/>
                </w:tcPr>
                <w:p>
                  <w:pPr>
                    <w:ind w:left="34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1.18</w:t>
                  </w:r>
                </w:p>
              </w:tc>
              <w:tc>
                <w:tcPr>
                  <w:tcW w:w="1010" w:type="dxa"/>
                  <w:vAlign w:val="top"/>
                </w:tcPr>
                <w:p>
                  <w:pPr>
                    <w:ind w:left="344"/>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1.09</w:t>
                  </w:r>
                </w:p>
              </w:tc>
              <w:tc>
                <w:tcPr>
                  <w:tcW w:w="890" w:type="dxa"/>
                  <w:vAlign w:val="top"/>
                  <w:tcBorders>
                    <w:right w:val="nil"/>
                  </w:tcBorders>
                </w:tcPr>
                <w:p>
                  <w:pPr>
                    <w:ind w:left="284"/>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1.06</w:t>
                  </w:r>
                </w:p>
              </w:tc>
            </w:tr>
            <w:tr>
              <w:trPr>
                <w:trHeight w:val="434" w:hRule="atLeast"/>
              </w:trPr>
              <w:tc>
                <w:tcPr>
                  <w:tcW w:w="1396" w:type="dxa"/>
                  <w:vAlign w:val="top"/>
                  <w:tcBorders>
                    <w:left w:val="nil"/>
                  </w:tcBorders>
                </w:tcPr>
                <w:p>
                  <w:pPr>
                    <w:pStyle w:val="TableText"/>
                    <w:ind w:left="281"/>
                    <w:spacing w:before="81" w:line="274" w:lineRule="exact"/>
                    <w:rPr>
                      <w:sz w:val="20"/>
                      <w:szCs w:val="20"/>
                    </w:rPr>
                  </w:pPr>
                  <w:r>
                    <w:rPr>
                      <w:rFonts w:ascii="Times New Roman" w:hAnsi="Times New Roman" w:eastAsia="Times New Roman" w:cs="Times New Roman"/>
                      <w:sz w:val="20"/>
                      <w:szCs w:val="20"/>
                      <w:spacing w:val="6"/>
                      <w:position w:val="1"/>
                    </w:rPr>
                    <w:t>4#</w:t>
                  </w:r>
                  <w:r>
                    <w:rPr>
                      <w:sz w:val="20"/>
                      <w:szCs w:val="20"/>
                      <w:spacing w:val="6"/>
                      <w:position w:val="1"/>
                    </w:rPr>
                    <w:t>下风向</w:t>
                  </w:r>
                </w:p>
              </w:tc>
              <w:tc>
                <w:tcPr>
                  <w:tcW w:w="971" w:type="dxa"/>
                  <w:vAlign w:val="top"/>
                </w:tcPr>
                <w:p>
                  <w:pPr>
                    <w:ind w:left="32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1.10</w:t>
                  </w:r>
                </w:p>
              </w:tc>
              <w:tc>
                <w:tcPr>
                  <w:tcW w:w="983" w:type="dxa"/>
                  <w:vAlign w:val="top"/>
                </w:tcPr>
                <w:p>
                  <w:pPr>
                    <w:ind w:left="32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1.09</w:t>
                  </w:r>
                </w:p>
              </w:tc>
              <w:tc>
                <w:tcPr>
                  <w:tcW w:w="901" w:type="dxa"/>
                  <w:vAlign w:val="top"/>
                </w:tcPr>
                <w:p>
                  <w:pPr>
                    <w:ind w:left="28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1.23</w:t>
                  </w:r>
                </w:p>
              </w:tc>
              <w:tc>
                <w:tcPr>
                  <w:tcW w:w="993" w:type="dxa"/>
                  <w:vAlign w:val="top"/>
                </w:tcPr>
                <w:p>
                  <w:pPr>
                    <w:ind w:left="335"/>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1.10</w:t>
                  </w:r>
                </w:p>
              </w:tc>
              <w:tc>
                <w:tcPr>
                  <w:tcW w:w="1024" w:type="dxa"/>
                  <w:vAlign w:val="top"/>
                </w:tcPr>
                <w:p>
                  <w:pPr>
                    <w:ind w:left="35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1.13</w:t>
                  </w:r>
                </w:p>
              </w:tc>
              <w:tc>
                <w:tcPr>
                  <w:tcW w:w="1015" w:type="dxa"/>
                  <w:vAlign w:val="top"/>
                </w:tcPr>
                <w:p>
                  <w:pPr>
                    <w:ind w:left="346"/>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8"/>
                    </w:rPr>
                    <w:t>14</w:t>
                  </w:r>
                </w:p>
              </w:tc>
              <w:tc>
                <w:tcPr>
                  <w:tcW w:w="1010" w:type="dxa"/>
                  <w:vAlign w:val="top"/>
                </w:tcPr>
                <w:p>
                  <w:pPr>
                    <w:ind w:left="344"/>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1.17</w:t>
                  </w:r>
                </w:p>
              </w:tc>
              <w:tc>
                <w:tcPr>
                  <w:tcW w:w="890" w:type="dxa"/>
                  <w:vAlign w:val="top"/>
                  <w:tcBorders>
                    <w:right w:val="nil"/>
                  </w:tcBorders>
                </w:tcPr>
                <w:p>
                  <w:pPr>
                    <w:ind w:left="284"/>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1.04</w:t>
                  </w:r>
                </w:p>
              </w:tc>
            </w:tr>
          </w:tbl>
          <w:p>
            <w:pPr>
              <w:pStyle w:val="TableText"/>
              <w:ind w:left="3458"/>
              <w:spacing w:before="66" w:line="274" w:lineRule="exact"/>
              <w:rPr>
                <w:rFonts w:ascii="Times New Roman" w:hAnsi="Times New Roman" w:eastAsia="Times New Roman" w:cs="Times New Roman"/>
                <w:sz w:val="13"/>
                <w:szCs w:val="13"/>
              </w:rPr>
            </w:pPr>
            <w:r>
              <w:rPr>
                <w:sz w:val="20"/>
                <w:szCs w:val="20"/>
                <w:spacing w:val="7"/>
                <w:position w:val="2"/>
              </w:rPr>
              <w:t>无组织二甲苯检测结果                 单位：</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7"/>
                <w:position w:val="2"/>
              </w:rPr>
              <w:t>/m</w:t>
            </w:r>
            <w:r>
              <w:rPr>
                <w:rFonts w:ascii="Times New Roman" w:hAnsi="Times New Roman" w:eastAsia="Times New Roman" w:cs="Times New Roman"/>
                <w:sz w:val="13"/>
                <w:szCs w:val="13"/>
                <w:spacing w:val="7"/>
                <w:position w:val="8"/>
              </w:rPr>
              <w:t>3</w:t>
            </w:r>
          </w:p>
          <w:p>
            <w:pPr>
              <w:spacing w:line="64" w:lineRule="exact"/>
              <w:rPr/>
            </w:pPr>
            <w:r/>
          </w:p>
          <w:tbl>
            <w:tblPr>
              <w:tblStyle w:val="TableNormal"/>
              <w:tblW w:w="9183"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96"/>
              <w:gridCol w:w="971"/>
              <w:gridCol w:w="983"/>
              <w:gridCol w:w="901"/>
              <w:gridCol w:w="993"/>
              <w:gridCol w:w="1024"/>
              <w:gridCol w:w="1015"/>
              <w:gridCol w:w="1010"/>
              <w:gridCol w:w="890"/>
            </w:tblGrid>
            <w:tr>
              <w:trPr>
                <w:trHeight w:val="434" w:hRule="atLeast"/>
              </w:trPr>
              <w:tc>
                <w:tcPr>
                  <w:tcW w:w="1396" w:type="dxa"/>
                  <w:vAlign w:val="top"/>
                  <w:tcBorders>
                    <w:left w:val="nil"/>
                  </w:tcBorders>
                </w:tcPr>
                <w:p>
                  <w:pPr>
                    <w:pStyle w:val="TableText"/>
                    <w:ind w:left="285"/>
                    <w:spacing w:before="111" w:line="228" w:lineRule="auto"/>
                    <w:rPr>
                      <w:sz w:val="20"/>
                      <w:szCs w:val="20"/>
                    </w:rPr>
                  </w:pPr>
                  <w:r>
                    <w:rPr>
                      <w:sz w:val="20"/>
                      <w:szCs w:val="20"/>
                      <w:spacing w:val="7"/>
                    </w:rPr>
                    <w:t>采样日期</w:t>
                  </w:r>
                </w:p>
              </w:tc>
              <w:tc>
                <w:tcPr>
                  <w:tcW w:w="3848" w:type="dxa"/>
                  <w:vAlign w:val="top"/>
                  <w:gridSpan w:val="4"/>
                </w:tcPr>
                <w:p>
                  <w:pPr>
                    <w:pStyle w:val="TableText"/>
                    <w:ind w:left="1128"/>
                    <w:spacing w:before="111"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3"/>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z w:val="20"/>
                      <w:szCs w:val="20"/>
                      <w:spacing w:val="36"/>
                      <w:w w:val="101"/>
                    </w:rPr>
                    <w:t xml:space="preserve"> </w:t>
                  </w:r>
                  <w:r>
                    <w:rPr>
                      <w:sz w:val="20"/>
                      <w:szCs w:val="20"/>
                    </w:rPr>
                    <w:t>日</w:t>
                  </w:r>
                </w:p>
              </w:tc>
              <w:tc>
                <w:tcPr>
                  <w:tcW w:w="3939" w:type="dxa"/>
                  <w:vAlign w:val="top"/>
                  <w:gridSpan w:val="4"/>
                  <w:tcBorders>
                    <w:right w:val="nil"/>
                  </w:tcBorders>
                </w:tcPr>
                <w:p>
                  <w:pPr>
                    <w:pStyle w:val="TableText"/>
                    <w:ind w:left="1172"/>
                    <w:spacing w:before="111"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z w:val="20"/>
                      <w:szCs w:val="20"/>
                      <w:spacing w:val="36"/>
                      <w:w w:val="101"/>
                    </w:rPr>
                    <w:t xml:space="preserve"> </w:t>
                  </w:r>
                  <w:r>
                    <w:rPr>
                      <w:sz w:val="20"/>
                      <w:szCs w:val="20"/>
                    </w:rPr>
                    <w:t>日</w:t>
                  </w:r>
                </w:p>
              </w:tc>
            </w:tr>
            <w:tr>
              <w:trPr>
                <w:trHeight w:val="430" w:hRule="atLeast"/>
              </w:trPr>
              <w:tc>
                <w:tcPr>
                  <w:tcW w:w="1396" w:type="dxa"/>
                  <w:vAlign w:val="top"/>
                  <w:tcBorders>
                    <w:left w:val="nil"/>
                  </w:tcBorders>
                </w:tcPr>
                <w:p>
                  <w:pPr>
                    <w:pStyle w:val="TableText"/>
                    <w:ind w:left="286"/>
                    <w:spacing w:before="109" w:line="228" w:lineRule="auto"/>
                    <w:rPr>
                      <w:sz w:val="20"/>
                      <w:szCs w:val="20"/>
                    </w:rPr>
                  </w:pPr>
                  <w:r>
                    <w:rPr>
                      <w:sz w:val="20"/>
                      <w:szCs w:val="20"/>
                      <w:spacing w:val="7"/>
                    </w:rPr>
                    <w:t>检测次数</w:t>
                  </w:r>
                </w:p>
              </w:tc>
              <w:tc>
                <w:tcPr>
                  <w:tcW w:w="971" w:type="dxa"/>
                  <w:vAlign w:val="top"/>
                </w:tcPr>
                <w:p>
                  <w:pPr>
                    <w:ind w:left="45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983" w:type="dxa"/>
                  <w:vAlign w:val="top"/>
                </w:tcPr>
                <w:p>
                  <w:pPr>
                    <w:ind w:left="440"/>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901" w:type="dxa"/>
                  <w:vAlign w:val="top"/>
                </w:tcPr>
                <w:p>
                  <w:pPr>
                    <w:ind w:left="40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993" w:type="dxa"/>
                  <w:vAlign w:val="top"/>
                </w:tcPr>
                <w:p>
                  <w:pPr>
                    <w:ind w:left="444"/>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24" w:type="dxa"/>
                  <w:vAlign w:val="top"/>
                </w:tcPr>
                <w:p>
                  <w:pPr>
                    <w:ind w:left="482"/>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15" w:type="dxa"/>
                  <w:vAlign w:val="top"/>
                </w:tcPr>
                <w:p>
                  <w:pPr>
                    <w:ind w:left="458"/>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010" w:type="dxa"/>
                  <w:vAlign w:val="top"/>
                </w:tcPr>
                <w:p>
                  <w:pPr>
                    <w:ind w:left="458"/>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90" w:type="dxa"/>
                  <w:vAlign w:val="top"/>
                  <w:tcBorders>
                    <w:right w:val="nil"/>
                  </w:tcBorders>
                </w:tcPr>
                <w:p>
                  <w:pPr>
                    <w:ind w:left="393"/>
                    <w:spacing w:before="14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r>
            <w:tr>
              <w:trPr>
                <w:trHeight w:val="821" w:hRule="atLeast"/>
              </w:trPr>
              <w:tc>
                <w:tcPr>
                  <w:tcW w:w="1396" w:type="dxa"/>
                  <w:vAlign w:val="top"/>
                  <w:tcBorders>
                    <w:left w:val="nil"/>
                  </w:tcBorders>
                </w:tcPr>
                <w:p>
                  <w:pPr>
                    <w:pStyle w:val="TableText"/>
                    <w:ind w:firstLine="27"/>
                    <w:spacing w:before="9" w:line="535" w:lineRule="exact"/>
                    <w:rPr/>
                  </w:pPr>
                  <w:r>
                    <w:rPr>
                      <w:position w:val="-10"/>
                    </w:rPr>
                    <w:pict>
                      <v:group id="_x0000_s106" style="mso-position-vertical-relative:line;mso-position-horizontal-relative:char;width:69.6pt;height:26.75pt;" filled="false" stroked="false" coordsize="1391,535" coordorigin="0,0">
                        <v:shape id="_x0000_s108" style="position:absolute;left:0;top:0;width:1391;height:535;" filled="false" stroked="false" type="#_x0000_t75">
                          <v:imagedata o:title="" r:id="rId38"/>
                        </v:shape>
                        <v:shape id="_x0000_s110" style="position:absolute;left:-20;top:-20;width:1431;height:575;" filled="false" stroked="false" type="#_x0000_t202">
                          <v:fill on="false"/>
                          <v:stroke on="false"/>
                          <v:path/>
                          <v:imagedata o:title=""/>
                          <o:lock v:ext="edit" aspectratio="false"/>
                          <v:textbox inset="0mm,0mm,0mm,0mm">
                            <w:txbxContent>
                              <w:p>
                                <w:pPr>
                                  <w:ind w:left="598" w:right="243" w:hanging="32"/>
                                  <w:spacing w:before="42" w:line="241" w:lineRule="auto"/>
                                  <w:rPr>
                                    <w:rFonts w:ascii="SimSun" w:hAnsi="SimSun" w:eastAsia="SimSun" w:cs="SimSun"/>
                                    <w:sz w:val="20"/>
                                    <w:szCs w:val="20"/>
                                  </w:rPr>
                                </w:pPr>
                                <w:r>
                                  <w:rPr>
                                    <w:rFonts w:ascii="SimSun" w:hAnsi="SimSun" w:eastAsia="SimSun" w:cs="SimSun"/>
                                    <w:sz w:val="20"/>
                                    <w:szCs w:val="20"/>
                                    <w:spacing w:val="7"/>
                                  </w:rPr>
                                  <w:t>样品编</w:t>
                                </w:r>
                                <w:r>
                                  <w:rPr>
                                    <w:rFonts w:ascii="SimSun" w:hAnsi="SimSun" w:eastAsia="SimSun" w:cs="SimSun"/>
                                    <w:sz w:val="20"/>
                                    <w:szCs w:val="20"/>
                                  </w:rPr>
                                  <w:t xml:space="preserve"> </w:t>
                                </w:r>
                                <w:r>
                                  <w:rPr>
                                    <w:rFonts w:ascii="SimSun" w:hAnsi="SimSun" w:eastAsia="SimSun" w:cs="SimSun"/>
                                    <w:sz w:val="20"/>
                                    <w:szCs w:val="20"/>
                                  </w:rPr>
                                  <w:t>号</w:t>
                                </w:r>
                              </w:p>
                            </w:txbxContent>
                          </v:textbox>
                        </v:shape>
                      </v:group>
                    </w:pict>
                  </w:r>
                </w:p>
                <w:p>
                  <w:pPr>
                    <w:pStyle w:val="TableText"/>
                    <w:ind w:left="115"/>
                    <w:spacing w:before="32" w:line="216" w:lineRule="auto"/>
                    <w:rPr>
                      <w:sz w:val="20"/>
                      <w:szCs w:val="20"/>
                    </w:rPr>
                  </w:pPr>
                  <w:r>
                    <w:rPr>
                      <w:sz w:val="20"/>
                      <w:szCs w:val="20"/>
                      <w:spacing w:val="7"/>
                    </w:rPr>
                    <w:t>检测点位</w:t>
                  </w:r>
                </w:p>
              </w:tc>
              <w:tc>
                <w:tcPr>
                  <w:tcW w:w="3848" w:type="dxa"/>
                  <w:vAlign w:val="top"/>
                  <w:gridSpan w:val="4"/>
                </w:tcPr>
                <w:p>
                  <w:pPr>
                    <w:spacing w:line="282" w:lineRule="auto"/>
                    <w:rPr>
                      <w:rFonts w:ascii="Arial"/>
                      <w:sz w:val="21"/>
                    </w:rPr>
                  </w:pPr>
                  <w:r/>
                </w:p>
                <w:p>
                  <w:pPr>
                    <w:ind w:left="40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20240118030033~20240118030048</w:t>
                  </w:r>
                </w:p>
              </w:tc>
              <w:tc>
                <w:tcPr>
                  <w:tcW w:w="3939" w:type="dxa"/>
                  <w:vAlign w:val="top"/>
                  <w:gridSpan w:val="4"/>
                  <w:tcBorders>
                    <w:right w:val="nil"/>
                  </w:tcBorders>
                </w:tcPr>
                <w:p>
                  <w:pPr>
                    <w:spacing w:line="282" w:lineRule="auto"/>
                    <w:rPr>
                      <w:rFonts w:ascii="Arial"/>
                      <w:sz w:val="21"/>
                    </w:rPr>
                  </w:pPr>
                  <w:r/>
                </w:p>
                <w:p>
                  <w:pPr>
                    <w:ind w:left="45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20240118030118~20240118030133</w:t>
                  </w:r>
                </w:p>
              </w:tc>
            </w:tr>
            <w:tr>
              <w:trPr>
                <w:trHeight w:val="487" w:hRule="atLeast"/>
              </w:trPr>
              <w:tc>
                <w:tcPr>
                  <w:tcW w:w="1396" w:type="dxa"/>
                  <w:vAlign w:val="top"/>
                  <w:tcBorders>
                    <w:left w:val="nil"/>
                  </w:tcBorders>
                </w:tcPr>
                <w:p>
                  <w:pPr>
                    <w:pStyle w:val="TableText"/>
                    <w:ind w:left="302"/>
                    <w:spacing w:before="106" w:line="274" w:lineRule="exact"/>
                    <w:rPr>
                      <w:sz w:val="20"/>
                      <w:szCs w:val="20"/>
                    </w:rPr>
                  </w:pPr>
                  <w:r>
                    <w:rPr>
                      <w:rFonts w:ascii="Times New Roman" w:hAnsi="Times New Roman" w:eastAsia="Times New Roman" w:cs="Times New Roman"/>
                      <w:sz w:val="20"/>
                      <w:szCs w:val="20"/>
                      <w:spacing w:val="2"/>
                      <w:position w:val="1"/>
                    </w:rPr>
                    <w:t>1#</w:t>
                  </w:r>
                  <w:r>
                    <w:rPr>
                      <w:sz w:val="20"/>
                      <w:szCs w:val="20"/>
                      <w:spacing w:val="2"/>
                      <w:position w:val="1"/>
                    </w:rPr>
                    <w:t>上风向</w:t>
                  </w:r>
                </w:p>
              </w:tc>
              <w:tc>
                <w:tcPr>
                  <w:tcW w:w="971" w:type="dxa"/>
                  <w:vAlign w:val="top"/>
                </w:tcPr>
                <w:p>
                  <w:pPr>
                    <w:ind w:left="138"/>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983" w:type="dxa"/>
                  <w:vAlign w:val="top"/>
                </w:tcPr>
                <w:p>
                  <w:pPr>
                    <w:ind w:left="144"/>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901" w:type="dxa"/>
                  <w:vAlign w:val="top"/>
                </w:tcPr>
                <w:p>
                  <w:pPr>
                    <w:ind w:left="406" w:right="153" w:hanging="251"/>
                    <w:spacing w:before="55"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5</w:t>
                  </w:r>
                </w:p>
              </w:tc>
              <w:tc>
                <w:tcPr>
                  <w:tcW w:w="993" w:type="dxa"/>
                  <w:vAlign w:val="top"/>
                </w:tcPr>
                <w:p>
                  <w:pPr>
                    <w:ind w:left="149"/>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24" w:type="dxa"/>
                  <w:vAlign w:val="top"/>
                </w:tcPr>
                <w:p>
                  <w:pPr>
                    <w:ind w:left="166"/>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15" w:type="dxa"/>
                  <w:vAlign w:val="top"/>
                </w:tcPr>
                <w:p>
                  <w:pPr>
                    <w:ind w:left="160"/>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10" w:type="dxa"/>
                  <w:vAlign w:val="top"/>
                </w:tcPr>
                <w:p>
                  <w:pPr>
                    <w:ind w:left="158"/>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890" w:type="dxa"/>
                  <w:vAlign w:val="top"/>
                  <w:tcBorders>
                    <w:right w:val="nil"/>
                  </w:tcBorders>
                </w:tcPr>
                <w:p>
                  <w:pPr>
                    <w:ind w:left="399" w:right="148" w:hanging="248"/>
                    <w:spacing w:before="55"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5</w:t>
                  </w:r>
                </w:p>
              </w:tc>
            </w:tr>
            <w:tr>
              <w:trPr>
                <w:trHeight w:val="487" w:hRule="atLeast"/>
              </w:trPr>
              <w:tc>
                <w:tcPr>
                  <w:tcW w:w="1396" w:type="dxa"/>
                  <w:vAlign w:val="top"/>
                  <w:tcBorders>
                    <w:left w:val="nil"/>
                  </w:tcBorders>
                </w:tcPr>
                <w:p>
                  <w:pPr>
                    <w:pStyle w:val="TableText"/>
                    <w:ind w:left="282"/>
                    <w:spacing w:before="108" w:line="274" w:lineRule="exact"/>
                    <w:rPr>
                      <w:sz w:val="20"/>
                      <w:szCs w:val="20"/>
                    </w:rPr>
                  </w:pPr>
                  <w:r>
                    <w:rPr>
                      <w:rFonts w:ascii="Times New Roman" w:hAnsi="Times New Roman" w:eastAsia="Times New Roman" w:cs="Times New Roman"/>
                      <w:sz w:val="20"/>
                      <w:szCs w:val="20"/>
                      <w:spacing w:val="6"/>
                      <w:position w:val="1"/>
                    </w:rPr>
                    <w:t>2#</w:t>
                  </w:r>
                  <w:r>
                    <w:rPr>
                      <w:sz w:val="20"/>
                      <w:szCs w:val="20"/>
                      <w:spacing w:val="6"/>
                      <w:position w:val="1"/>
                    </w:rPr>
                    <w:t>下风向</w:t>
                  </w:r>
                </w:p>
              </w:tc>
              <w:tc>
                <w:tcPr>
                  <w:tcW w:w="971" w:type="dxa"/>
                  <w:vAlign w:val="top"/>
                </w:tcPr>
                <w:p>
                  <w:pPr>
                    <w:ind w:left="138"/>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983" w:type="dxa"/>
                  <w:vAlign w:val="top"/>
                </w:tcPr>
                <w:p>
                  <w:pPr>
                    <w:ind w:left="144"/>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901" w:type="dxa"/>
                  <w:vAlign w:val="top"/>
                </w:tcPr>
                <w:p>
                  <w:pPr>
                    <w:ind w:left="406" w:right="153" w:hanging="251"/>
                    <w:spacing w:before="55"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5</w:t>
                  </w:r>
                </w:p>
              </w:tc>
              <w:tc>
                <w:tcPr>
                  <w:tcW w:w="993" w:type="dxa"/>
                  <w:vAlign w:val="top"/>
                </w:tcPr>
                <w:p>
                  <w:pPr>
                    <w:ind w:left="149"/>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24" w:type="dxa"/>
                  <w:vAlign w:val="top"/>
                </w:tcPr>
                <w:p>
                  <w:pPr>
                    <w:ind w:left="166"/>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15" w:type="dxa"/>
                  <w:vAlign w:val="top"/>
                </w:tcPr>
                <w:p>
                  <w:pPr>
                    <w:ind w:left="160"/>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10" w:type="dxa"/>
                  <w:vAlign w:val="top"/>
                </w:tcPr>
                <w:p>
                  <w:pPr>
                    <w:ind w:left="158"/>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890" w:type="dxa"/>
                  <w:vAlign w:val="top"/>
                  <w:tcBorders>
                    <w:right w:val="nil"/>
                  </w:tcBorders>
                </w:tcPr>
                <w:p>
                  <w:pPr>
                    <w:ind w:left="399" w:right="148" w:hanging="248"/>
                    <w:spacing w:before="55"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5</w:t>
                  </w:r>
                </w:p>
              </w:tc>
            </w:tr>
            <w:tr>
              <w:trPr>
                <w:trHeight w:val="487" w:hRule="atLeast"/>
              </w:trPr>
              <w:tc>
                <w:tcPr>
                  <w:tcW w:w="1396" w:type="dxa"/>
                  <w:vAlign w:val="top"/>
                  <w:tcBorders>
                    <w:left w:val="nil"/>
                  </w:tcBorders>
                </w:tcPr>
                <w:p>
                  <w:pPr>
                    <w:pStyle w:val="TableText"/>
                    <w:ind w:left="286"/>
                    <w:spacing w:before="108" w:line="274" w:lineRule="exact"/>
                    <w:rPr>
                      <w:sz w:val="20"/>
                      <w:szCs w:val="20"/>
                    </w:rPr>
                  </w:pPr>
                  <w:r>
                    <w:rPr>
                      <w:rFonts w:ascii="Times New Roman" w:hAnsi="Times New Roman" w:eastAsia="Times New Roman" w:cs="Times New Roman"/>
                      <w:sz w:val="20"/>
                      <w:szCs w:val="20"/>
                      <w:spacing w:val="5"/>
                      <w:position w:val="1"/>
                    </w:rPr>
                    <w:t>3#</w:t>
                  </w:r>
                  <w:r>
                    <w:rPr>
                      <w:sz w:val="20"/>
                      <w:szCs w:val="20"/>
                      <w:spacing w:val="5"/>
                      <w:position w:val="1"/>
                    </w:rPr>
                    <w:t>下风向</w:t>
                  </w:r>
                </w:p>
              </w:tc>
              <w:tc>
                <w:tcPr>
                  <w:tcW w:w="971" w:type="dxa"/>
                  <w:vAlign w:val="top"/>
                </w:tcPr>
                <w:p>
                  <w:pPr>
                    <w:ind w:left="138"/>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983" w:type="dxa"/>
                  <w:vAlign w:val="top"/>
                </w:tcPr>
                <w:p>
                  <w:pPr>
                    <w:ind w:left="144"/>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901" w:type="dxa"/>
                  <w:vAlign w:val="top"/>
                </w:tcPr>
                <w:p>
                  <w:pPr>
                    <w:ind w:left="406" w:right="153" w:hanging="251"/>
                    <w:spacing w:before="55"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5</w:t>
                  </w:r>
                </w:p>
              </w:tc>
              <w:tc>
                <w:tcPr>
                  <w:tcW w:w="993" w:type="dxa"/>
                  <w:vAlign w:val="top"/>
                </w:tcPr>
                <w:p>
                  <w:pPr>
                    <w:ind w:left="149"/>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24" w:type="dxa"/>
                  <w:vAlign w:val="top"/>
                </w:tcPr>
                <w:p>
                  <w:pPr>
                    <w:ind w:left="166"/>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15" w:type="dxa"/>
                  <w:vAlign w:val="top"/>
                </w:tcPr>
                <w:p>
                  <w:pPr>
                    <w:ind w:left="160"/>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10" w:type="dxa"/>
                  <w:vAlign w:val="top"/>
                </w:tcPr>
                <w:p>
                  <w:pPr>
                    <w:ind w:left="158"/>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890" w:type="dxa"/>
                  <w:vAlign w:val="top"/>
                  <w:tcBorders>
                    <w:right w:val="nil"/>
                  </w:tcBorders>
                </w:tcPr>
                <w:p>
                  <w:pPr>
                    <w:ind w:left="399" w:right="148" w:hanging="248"/>
                    <w:spacing w:before="55" w:line="220"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5</w:t>
                  </w:r>
                </w:p>
              </w:tc>
            </w:tr>
            <w:tr>
              <w:trPr>
                <w:trHeight w:val="492" w:hRule="atLeast"/>
              </w:trPr>
              <w:tc>
                <w:tcPr>
                  <w:tcW w:w="1396" w:type="dxa"/>
                  <w:vAlign w:val="top"/>
                  <w:tcBorders>
                    <w:left w:val="nil"/>
                  </w:tcBorders>
                </w:tcPr>
                <w:p>
                  <w:pPr>
                    <w:pStyle w:val="TableText"/>
                    <w:ind w:left="281"/>
                    <w:spacing w:before="108" w:line="274" w:lineRule="exact"/>
                    <w:rPr>
                      <w:sz w:val="20"/>
                      <w:szCs w:val="20"/>
                    </w:rPr>
                  </w:pPr>
                  <w:r>
                    <w:rPr>
                      <w:rFonts w:ascii="Times New Roman" w:hAnsi="Times New Roman" w:eastAsia="Times New Roman" w:cs="Times New Roman"/>
                      <w:sz w:val="20"/>
                      <w:szCs w:val="20"/>
                      <w:spacing w:val="6"/>
                      <w:position w:val="1"/>
                    </w:rPr>
                    <w:t>4#</w:t>
                  </w:r>
                  <w:r>
                    <w:rPr>
                      <w:sz w:val="20"/>
                      <w:szCs w:val="20"/>
                      <w:spacing w:val="6"/>
                      <w:position w:val="1"/>
                    </w:rPr>
                    <w:t>下风向</w:t>
                  </w:r>
                </w:p>
              </w:tc>
              <w:tc>
                <w:tcPr>
                  <w:tcW w:w="971" w:type="dxa"/>
                  <w:vAlign w:val="top"/>
                </w:tcPr>
                <w:p>
                  <w:pPr>
                    <w:ind w:left="138"/>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983" w:type="dxa"/>
                  <w:vAlign w:val="top"/>
                </w:tcPr>
                <w:p>
                  <w:pPr>
                    <w:ind w:left="144"/>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901" w:type="dxa"/>
                  <w:vAlign w:val="top"/>
                </w:tcPr>
                <w:p>
                  <w:pPr>
                    <w:ind w:left="406" w:right="153" w:hanging="251"/>
                    <w:spacing w:before="56" w:line="22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5</w:t>
                  </w:r>
                </w:p>
              </w:tc>
              <w:tc>
                <w:tcPr>
                  <w:tcW w:w="993" w:type="dxa"/>
                  <w:vAlign w:val="top"/>
                </w:tcPr>
                <w:p>
                  <w:pPr>
                    <w:ind w:left="149"/>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24" w:type="dxa"/>
                  <w:vAlign w:val="top"/>
                </w:tcPr>
                <w:p>
                  <w:pPr>
                    <w:ind w:left="166"/>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15" w:type="dxa"/>
                  <w:vAlign w:val="top"/>
                </w:tcPr>
                <w:p>
                  <w:pPr>
                    <w:ind w:left="160"/>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1010" w:type="dxa"/>
                  <w:vAlign w:val="top"/>
                </w:tcPr>
                <w:p>
                  <w:pPr>
                    <w:ind w:left="158"/>
                    <w:spacing w:before="17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&lt;0.0015</w:t>
                  </w:r>
                </w:p>
              </w:tc>
              <w:tc>
                <w:tcPr>
                  <w:tcW w:w="890" w:type="dxa"/>
                  <w:vAlign w:val="top"/>
                  <w:tcBorders>
                    <w:right w:val="nil"/>
                  </w:tcBorders>
                </w:tcPr>
                <w:p>
                  <w:pPr>
                    <w:ind w:left="399" w:right="148" w:hanging="248"/>
                    <w:spacing w:before="56" w:line="22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&lt;0.001</w:t>
                  </w:r>
                  <w:r>
                    <w:rPr>
                      <w:rFonts w:ascii="Times New Roman" w:hAnsi="Times New Roman" w:eastAsia="Times New Roman" w:cs="Times New Roman"/>
                      <w:sz w:val="20"/>
                      <w:szCs w:val="20"/>
                    </w:rPr>
                    <w:t xml:space="preserve"> </w:t>
                  </w:r>
                  <w:r>
                    <w:rPr>
                      <w:rFonts w:ascii="Times New Roman" w:hAnsi="Times New Roman" w:eastAsia="Times New Roman" w:cs="Times New Roman"/>
                      <w:sz w:val="20"/>
                      <w:szCs w:val="20"/>
                    </w:rPr>
                    <w:t>5</w:t>
                  </w:r>
                </w:p>
              </w:tc>
            </w:tr>
          </w:tbl>
          <w:p>
            <w:pPr>
              <w:pStyle w:val="TableText"/>
              <w:ind w:left="3223"/>
              <w:spacing w:before="77" w:line="274" w:lineRule="exact"/>
              <w:rPr>
                <w:rFonts w:ascii="Times New Roman" w:hAnsi="Times New Roman" w:eastAsia="Times New Roman" w:cs="Times New Roman"/>
                <w:sz w:val="13"/>
                <w:szCs w:val="13"/>
              </w:rPr>
            </w:pPr>
            <w:r>
              <w:rPr>
                <w:sz w:val="20"/>
                <w:szCs w:val="20"/>
                <w:spacing w:val="7"/>
                <w:position w:val="2"/>
              </w:rPr>
              <w:t>厂区内非甲烷总烃检测结果               单位：</w:t>
            </w:r>
            <w:r>
              <w:rPr>
                <w:rFonts w:ascii="Times New Roman" w:hAnsi="Times New Roman" w:eastAsia="Times New Roman" w:cs="Times New Roman"/>
                <w:sz w:val="20"/>
                <w:szCs w:val="20"/>
                <w:position w:val="2"/>
              </w:rPr>
              <w:t>mg</w:t>
            </w:r>
            <w:r>
              <w:rPr>
                <w:rFonts w:ascii="Times New Roman" w:hAnsi="Times New Roman" w:eastAsia="Times New Roman" w:cs="Times New Roman"/>
                <w:sz w:val="20"/>
                <w:szCs w:val="20"/>
                <w:spacing w:val="7"/>
                <w:position w:val="2"/>
              </w:rPr>
              <w:t>/m</w:t>
            </w:r>
            <w:r>
              <w:rPr>
                <w:rFonts w:ascii="Times New Roman" w:hAnsi="Times New Roman" w:eastAsia="Times New Roman" w:cs="Times New Roman"/>
                <w:sz w:val="13"/>
                <w:szCs w:val="13"/>
                <w:spacing w:val="7"/>
                <w:position w:val="8"/>
              </w:rPr>
              <w:t>3</w:t>
            </w:r>
          </w:p>
          <w:p>
            <w:pPr>
              <w:pStyle w:val="TableText"/>
              <w:ind w:left="107" w:right="107"/>
              <w:spacing w:before="191" w:line="267" w:lineRule="auto"/>
              <w:tabs>
                <w:tab w:val="left" w:pos="392"/>
                <w:tab w:val="left" w:pos="394"/>
              </w:tabs>
              <w:rPr>
                <w:rFonts w:ascii="Times New Roman" w:hAnsi="Times New Roman" w:eastAsia="Times New Roman" w:cs="Times New Roman"/>
                <w:sz w:val="20"/>
                <w:szCs w:val="20"/>
              </w:rPr>
            </w:pPr>
            <w:r>
              <w:pict>
                <v:shape id="_x0000_s112" style="position:absolute;margin-left:34.6784pt;margin-top:2.72385pt;mso-position-vertical-relative:text;mso-position-horizontal-relative:text;width:408.45pt;height:128.1pt;z-index:251917312;" filled="false" stroked="false" type="#_x0000_t202">
                  <v:fill on="false"/>
                  <v:stroke on="false"/>
                  <v:path/>
                  <v:imagedata o:title=""/>
                  <o:lock v:ext="edit" aspectratio="false"/>
                  <v:textbox inset="0mm,0mm,0mm,0mm">
                    <w:txbxContent>
                      <w:p>
                        <w:pPr>
                          <w:pStyle w:val="TableText"/>
                          <w:ind w:left="20"/>
                          <w:spacing w:before="20"/>
                          <w:rPr>
                            <w:rFonts w:ascii="Times New Roman" w:hAnsi="Times New Roman" w:eastAsia="Times New Roman" w:cs="Times New Roman"/>
                            <w:sz w:val="20"/>
                            <w:szCs w:val="20"/>
                          </w:rPr>
                        </w:pPr>
                        <w:r>
                          <w:rPr>
                            <w:sz w:val="20"/>
                            <w:szCs w:val="20"/>
                            <w:spacing w:val="5"/>
                          </w:rPr>
                          <w:t>号</w:t>
                        </w:r>
                        <w:r>
                          <w:rPr>
                            <w:sz w:val="20"/>
                            <w:szCs w:val="20"/>
                            <w:spacing w:val="18"/>
                          </w:rPr>
                          <w:t xml:space="preserve">     </w:t>
                        </w:r>
                        <w:r>
                          <w:rPr>
                            <w:sz w:val="20"/>
                            <w:szCs w:val="20"/>
                            <w:position w:val="-116"/>
                          </w:rPr>
                          <w:drawing>
                            <wp:inline distT="0" distB="0" distL="0" distR="0">
                              <wp:extent cx="6096" cy="1601469"/>
                              <wp:effectExtent l="0" t="0" r="0" b="0"/>
                              <wp:docPr id="22" name="IM 22"/>
                              <wp:cNvGraphicFramePr/>
                              <a:graphic>
                                <a:graphicData uri="http://schemas.openxmlformats.org/drawingml/2006/picture">
                                  <pic:pic>
                                    <pic:nvPicPr>
                                      <pic:cNvPr id="22" name="IM 22"/>
                                      <pic:cNvPicPr/>
                                    </pic:nvPicPr>
                                    <pic:blipFill>
                                      <a:blip r:embed="rId39"/>
                                      <a:stretch>
                                        <a:fillRect/>
                                      </a:stretch>
                                    </pic:blipFill>
                                    <pic:spPr>
                                      <a:xfrm rot="0">
                                        <a:off x="0" y="0"/>
                                        <a:ext cx="6096" cy="1601469"/>
                                      </a:xfrm>
                                      <a:prstGeom prst="rect">
                                        <a:avLst/>
                                      </a:prstGeom>
                                    </pic:spPr>
                                  </pic:pic>
                                </a:graphicData>
                              </a:graphic>
                            </wp:inline>
                          </w:drawing>
                        </w:r>
                        <w:r>
                          <w:rPr>
                            <w:sz w:val="20"/>
                            <w:szCs w:val="20"/>
                          </w:rPr>
                          <w:t xml:space="preserve">    </w:t>
                        </w:r>
                        <w:r>
                          <w:rPr>
                            <w:rFonts w:ascii="Times New Roman" w:hAnsi="Times New Roman" w:eastAsia="Times New Roman" w:cs="Times New Roman"/>
                            <w:sz w:val="20"/>
                            <w:szCs w:val="20"/>
                            <w:spacing w:val="5"/>
                          </w:rPr>
                          <w:t>20240118030049~20240118030060     </w:t>
                        </w:r>
                        <w:r>
                          <w:rPr>
                            <w:rFonts w:ascii="Times New Roman" w:hAnsi="Times New Roman" w:eastAsia="Times New Roman" w:cs="Times New Roman"/>
                            <w:sz w:val="20"/>
                            <w:szCs w:val="20"/>
                            <w:spacing w:val="4"/>
                          </w:rPr>
                          <w:t xml:space="preserve">  </w:t>
                        </w:r>
                        <w:r>
                          <w:rPr>
                            <w:sz w:val="20"/>
                            <w:szCs w:val="20"/>
                            <w:position w:val="-116"/>
                          </w:rPr>
                          <w:drawing>
                            <wp:inline distT="0" distB="0" distL="0" distR="0">
                              <wp:extent cx="6095" cy="1601469"/>
                              <wp:effectExtent l="0" t="0" r="0" b="0"/>
                              <wp:docPr id="24" name="IM 24"/>
                              <wp:cNvGraphicFramePr/>
                              <a:graphic>
                                <a:graphicData uri="http://schemas.openxmlformats.org/drawingml/2006/picture">
                                  <pic:pic>
                                    <pic:nvPicPr>
                                      <pic:cNvPr id="24" name="IM 24"/>
                                      <pic:cNvPicPr/>
                                    </pic:nvPicPr>
                                    <pic:blipFill>
                                      <a:blip r:embed="rId40"/>
                                      <a:stretch>
                                        <a:fillRect/>
                                      </a:stretch>
                                    </pic:blipFill>
                                    <pic:spPr>
                                      <a:xfrm rot="0">
                                        <a:off x="0" y="0"/>
                                        <a:ext cx="6095" cy="1601469"/>
                                      </a:xfrm>
                                      <a:prstGeom prst="rect">
                                        <a:avLst/>
                                      </a:prstGeom>
                                    </pic:spPr>
                                  </pic:pic>
                                </a:graphicData>
                              </a:graphic>
                            </wp:inline>
                          </w:drawing>
                        </w:r>
                        <w:r>
                          <w:rPr>
                            <w:rFonts w:ascii="Times New Roman" w:hAnsi="Times New Roman" w:eastAsia="Times New Roman" w:cs="Times New Roman"/>
                            <w:sz w:val="20"/>
                            <w:szCs w:val="20"/>
                            <w:spacing w:val="6"/>
                          </w:rPr>
                          <w:t xml:space="preserve">        </w:t>
                        </w:r>
                        <w:r>
                          <w:rPr>
                            <w:rFonts w:ascii="Times New Roman" w:hAnsi="Times New Roman" w:eastAsia="Times New Roman" w:cs="Times New Roman"/>
                            <w:sz w:val="20"/>
                            <w:szCs w:val="20"/>
                            <w:spacing w:val="4"/>
                          </w:rPr>
                          <w:t>20240118030134~20240118030145</w:t>
                        </w:r>
                      </w:p>
                    </w:txbxContent>
                  </v:textbox>
                </v:shape>
              </w:pict>
            </w:r>
            <w:r>
              <w:rPr>
                <w:sz w:val="20"/>
                <w:szCs w:val="20"/>
                <w:u w:val="single" w:color="auto"/>
              </w:rPr>
              <w:tab/>
            </w:r>
            <w:r>
              <w:rPr>
                <w:sz w:val="20"/>
                <w:szCs w:val="20"/>
                <w:u w:val="single" w:color="auto"/>
                <w:spacing w:val="-1"/>
              </w:rPr>
              <w:t>采样日期              </w:t>
            </w:r>
            <w:r>
              <w:rPr>
                <w:rFonts w:ascii="Times New Roman" w:hAnsi="Times New Roman" w:eastAsia="Times New Roman" w:cs="Times New Roman"/>
                <w:sz w:val="20"/>
                <w:szCs w:val="20"/>
                <w:u w:val="single" w:color="auto"/>
                <w:spacing w:val="-1"/>
              </w:rPr>
              <w:t>2024 </w:t>
            </w:r>
            <w:r>
              <w:rPr>
                <w:sz w:val="20"/>
                <w:szCs w:val="20"/>
                <w:u w:val="single" w:color="auto"/>
                <w:spacing w:val="-1"/>
              </w:rPr>
              <w:t>年</w:t>
            </w:r>
            <w:r>
              <w:rPr>
                <w:sz w:val="20"/>
                <w:szCs w:val="20"/>
                <w:u w:val="single" w:color="auto"/>
                <w:spacing w:val="-20"/>
              </w:rPr>
              <w:t xml:space="preserve"> </w:t>
            </w:r>
            <w:r>
              <w:rPr>
                <w:rFonts w:ascii="Times New Roman" w:hAnsi="Times New Roman" w:eastAsia="Times New Roman" w:cs="Times New Roman"/>
                <w:sz w:val="20"/>
                <w:szCs w:val="20"/>
                <w:u w:val="single" w:color="auto"/>
                <w:spacing w:val="-1"/>
              </w:rPr>
              <w:t>1 </w:t>
            </w:r>
            <w:r>
              <w:rPr>
                <w:sz w:val="20"/>
                <w:szCs w:val="20"/>
                <w:u w:val="single" w:color="auto"/>
                <w:spacing w:val="-1"/>
              </w:rPr>
              <w:t>月</w:t>
            </w:r>
            <w:r>
              <w:rPr>
                <w:sz w:val="20"/>
                <w:szCs w:val="20"/>
                <w:u w:val="single" w:color="auto"/>
                <w:spacing w:val="-43"/>
              </w:rPr>
              <w:t xml:space="preserve"> </w:t>
            </w:r>
            <w:r>
              <w:rPr>
                <w:rFonts w:ascii="Times New Roman" w:hAnsi="Times New Roman" w:eastAsia="Times New Roman" w:cs="Times New Roman"/>
                <w:sz w:val="20"/>
                <w:szCs w:val="20"/>
                <w:u w:val="single" w:color="auto"/>
                <w:spacing w:val="-1"/>
              </w:rPr>
              <w:t>24  </w:t>
            </w:r>
            <w:r>
              <w:rPr>
                <w:sz w:val="20"/>
                <w:szCs w:val="20"/>
                <w:u w:val="single" w:color="auto"/>
                <w:spacing w:val="-1"/>
              </w:rPr>
              <w:t>日                       </w:t>
            </w:r>
            <w:r>
              <w:rPr>
                <w:rFonts w:ascii="Times New Roman" w:hAnsi="Times New Roman" w:eastAsia="Times New Roman" w:cs="Times New Roman"/>
                <w:sz w:val="20"/>
                <w:szCs w:val="20"/>
                <w:u w:val="single" w:color="auto"/>
                <w:spacing w:val="-1"/>
              </w:rPr>
              <w:t>2024</w:t>
            </w:r>
            <w:r>
              <w:rPr>
                <w:rFonts w:ascii="Times New Roman" w:hAnsi="Times New Roman" w:eastAsia="Times New Roman" w:cs="Times New Roman"/>
                <w:sz w:val="20"/>
                <w:szCs w:val="20"/>
                <w:u w:val="single" w:color="auto"/>
                <w:spacing w:val="1"/>
              </w:rPr>
              <w:t xml:space="preserve"> </w:t>
            </w:r>
            <w:r>
              <w:rPr>
                <w:sz w:val="20"/>
                <w:szCs w:val="20"/>
                <w:u w:val="single" w:color="auto"/>
                <w:spacing w:val="-1"/>
              </w:rPr>
              <w:t>年</w:t>
            </w:r>
            <w:r>
              <w:rPr>
                <w:sz w:val="20"/>
                <w:szCs w:val="20"/>
                <w:u w:val="single" w:color="auto"/>
                <w:spacing w:val="-23"/>
              </w:rPr>
              <w:t xml:space="preserve"> </w:t>
            </w:r>
            <w:r>
              <w:rPr>
                <w:rFonts w:ascii="Times New Roman" w:hAnsi="Times New Roman" w:eastAsia="Times New Roman" w:cs="Times New Roman"/>
                <w:sz w:val="20"/>
                <w:szCs w:val="20"/>
                <w:u w:val="single" w:color="auto"/>
                <w:spacing w:val="-1"/>
              </w:rPr>
              <w:t>1</w:t>
            </w:r>
            <w:r>
              <w:rPr>
                <w:rFonts w:ascii="Times New Roman" w:hAnsi="Times New Roman" w:eastAsia="Times New Roman" w:cs="Times New Roman"/>
                <w:sz w:val="20"/>
                <w:szCs w:val="20"/>
                <w:u w:val="single" w:color="auto"/>
                <w:spacing w:val="5"/>
              </w:rPr>
              <w:t xml:space="preserve"> </w:t>
            </w:r>
            <w:r>
              <w:rPr>
                <w:sz w:val="20"/>
                <w:szCs w:val="20"/>
                <w:u w:val="single" w:color="auto"/>
                <w:spacing w:val="-1"/>
              </w:rPr>
              <w:t>月</w:t>
            </w:r>
            <w:r>
              <w:rPr>
                <w:sz w:val="20"/>
                <w:szCs w:val="20"/>
                <w:u w:val="single" w:color="auto"/>
                <w:spacing w:val="-41"/>
              </w:rPr>
              <w:t xml:space="preserve"> </w:t>
            </w:r>
            <w:r>
              <w:rPr>
                <w:rFonts w:ascii="Times New Roman" w:hAnsi="Times New Roman" w:eastAsia="Times New Roman" w:cs="Times New Roman"/>
                <w:sz w:val="20"/>
                <w:szCs w:val="20"/>
                <w:u w:val="single" w:color="auto"/>
                <w:spacing w:val="-1"/>
              </w:rPr>
              <w:t>25  </w:t>
            </w:r>
            <w:r>
              <w:rPr>
                <w:sz w:val="20"/>
                <w:szCs w:val="20"/>
                <w:u w:val="single" w:color="auto"/>
                <w:spacing w:val="-1"/>
              </w:rPr>
              <w:t>日         </w:t>
            </w:r>
            <w:r>
              <w:rPr>
                <w:sz w:val="20"/>
                <w:szCs w:val="20"/>
                <w:u w:val="single" w:color="auto"/>
                <w:spacing w:val="-2"/>
              </w:rPr>
              <w:t xml:space="preserve">   </w:t>
            </w:r>
            <w:r>
              <w:rPr>
                <w:sz w:val="20"/>
                <w:szCs w:val="20"/>
              </w:rPr>
              <w:t xml:space="preserve"> </w:t>
            </w:r>
            <w:r>
              <w:rPr>
                <w:sz w:val="20"/>
                <w:szCs w:val="20"/>
                <w:u w:val="single" w:color="auto"/>
              </w:rPr>
              <w:tab/>
            </w:r>
            <w:r>
              <w:rPr>
                <w:sz w:val="20"/>
                <w:szCs w:val="20"/>
                <w:u w:val="single" w:color="auto"/>
              </w:rPr>
              <w:tab/>
            </w:r>
            <w:r>
              <w:rPr>
                <w:sz w:val="20"/>
                <w:szCs w:val="20"/>
                <w:u w:val="single" w:color="auto"/>
              </w:rPr>
              <w:t>检测次数</w:t>
            </w:r>
            <w:r>
              <w:rPr>
                <w:sz w:val="20"/>
                <w:szCs w:val="20"/>
                <w:u w:val="single" w:color="auto"/>
                <w:spacing w:val="5"/>
              </w:rPr>
              <w:t xml:space="preserve">       </w:t>
            </w:r>
            <w:r>
              <w:rPr>
                <w:rFonts w:ascii="Times New Roman" w:hAnsi="Times New Roman" w:eastAsia="Times New Roman" w:cs="Times New Roman"/>
                <w:sz w:val="20"/>
                <w:szCs w:val="20"/>
                <w:u w:val="single" w:color="auto"/>
              </w:rPr>
              <w:t>1</w:t>
            </w:r>
            <w:r>
              <w:rPr>
                <w:rFonts w:ascii="Times New Roman" w:hAnsi="Times New Roman" w:eastAsia="Times New Roman" w:cs="Times New Roman"/>
                <w:sz w:val="20"/>
                <w:szCs w:val="20"/>
                <w:u w:val="single" w:color="auto"/>
                <w:spacing w:val="3"/>
              </w:rPr>
              <w:t xml:space="preserve">        </w:t>
            </w:r>
            <w:r>
              <w:rPr>
                <w:sz w:val="20"/>
                <w:szCs w:val="20"/>
                <w:position w:val="-13"/>
              </w:rPr>
              <w:drawing>
                <wp:inline distT="0" distB="0" distL="0" distR="0">
                  <wp:extent cx="6096" cy="276225"/>
                  <wp:effectExtent l="0" t="0" r="0" b="0"/>
                  <wp:docPr id="26" name="IM 26"/>
                  <wp:cNvGraphicFramePr/>
                  <a:graphic>
                    <a:graphicData uri="http://schemas.openxmlformats.org/drawingml/2006/picture">
                      <pic:pic>
                        <pic:nvPicPr>
                          <pic:cNvPr id="26" name="IM 26"/>
                          <pic:cNvPicPr/>
                        </pic:nvPicPr>
                        <pic:blipFill>
                          <a:blip r:embed="rId41"/>
                          <a:stretch>
                            <a:fillRect/>
                          </a:stretch>
                        </pic:blipFill>
                        <pic:spPr>
                          <a:xfrm rot="0">
                            <a:off x="0" y="0"/>
                            <a:ext cx="6096" cy="276225"/>
                          </a:xfrm>
                          <a:prstGeom prst="rect">
                            <a:avLst/>
                          </a:prstGeom>
                        </pic:spPr>
                      </pic:pic>
                    </a:graphicData>
                  </a:graphic>
                </wp:inline>
              </w:drawing>
            </w:r>
            <w:r>
              <w:rPr>
                <w:rFonts w:ascii="Times New Roman" w:hAnsi="Times New Roman" w:eastAsia="Times New Roman" w:cs="Times New Roman"/>
                <w:sz w:val="20"/>
                <w:szCs w:val="20"/>
                <w:u w:val="single" w:color="auto"/>
                <w:spacing w:val="5"/>
              </w:rPr>
              <w:t xml:space="preserve">        </w:t>
            </w:r>
            <w:r>
              <w:rPr>
                <w:rFonts w:ascii="Times New Roman" w:hAnsi="Times New Roman" w:eastAsia="Times New Roman" w:cs="Times New Roman"/>
                <w:sz w:val="20"/>
                <w:szCs w:val="20"/>
                <w:u w:val="single" w:color="auto"/>
              </w:rPr>
              <w:t>2</w:t>
            </w:r>
            <w:r>
              <w:rPr>
                <w:rFonts w:ascii="Times New Roman" w:hAnsi="Times New Roman" w:eastAsia="Times New Roman" w:cs="Times New Roman"/>
                <w:sz w:val="20"/>
                <w:szCs w:val="20"/>
                <w:u w:val="single" w:color="auto"/>
                <w:spacing w:val="5"/>
              </w:rPr>
              <w:t xml:space="preserve">        </w:t>
            </w:r>
            <w:r>
              <w:rPr>
                <w:sz w:val="20"/>
                <w:szCs w:val="20"/>
                <w:position w:val="-13"/>
              </w:rPr>
              <w:drawing>
                <wp:inline distT="0" distB="0" distL="0" distR="0">
                  <wp:extent cx="6096" cy="276225"/>
                  <wp:effectExtent l="0" t="0" r="0" b="0"/>
                  <wp:docPr id="28" name="IM 28"/>
                  <wp:cNvGraphicFramePr/>
                  <a:graphic>
                    <a:graphicData uri="http://schemas.openxmlformats.org/drawingml/2006/picture">
                      <pic:pic>
                        <pic:nvPicPr>
                          <pic:cNvPr id="28" name="IM 28"/>
                          <pic:cNvPicPr/>
                        </pic:nvPicPr>
                        <pic:blipFill>
                          <a:blip r:embed="rId42"/>
                          <a:stretch>
                            <a:fillRect/>
                          </a:stretch>
                        </pic:blipFill>
                        <pic:spPr>
                          <a:xfrm rot="0">
                            <a:off x="0" y="0"/>
                            <a:ext cx="6096" cy="276225"/>
                          </a:xfrm>
                          <a:prstGeom prst="rect">
                            <a:avLst/>
                          </a:prstGeom>
                        </pic:spPr>
                      </pic:pic>
                    </a:graphicData>
                  </a:graphic>
                </wp:inline>
              </w:drawing>
            </w:r>
            <w:r>
              <w:rPr>
                <w:rFonts w:ascii="Times New Roman" w:hAnsi="Times New Roman" w:eastAsia="Times New Roman" w:cs="Times New Roman"/>
                <w:sz w:val="20"/>
                <w:szCs w:val="20"/>
                <w:u w:val="single" w:color="auto"/>
              </w:rPr>
              <w:t xml:space="preserve">        3</w:t>
            </w:r>
            <w:r>
              <w:rPr>
                <w:rFonts w:ascii="Times New Roman" w:hAnsi="Times New Roman" w:eastAsia="Times New Roman" w:cs="Times New Roman"/>
                <w:sz w:val="20"/>
                <w:szCs w:val="20"/>
                <w:u w:val="single" w:color="auto"/>
                <w:spacing w:val="6"/>
              </w:rPr>
              <w:t xml:space="preserve">       </w:t>
            </w:r>
            <w:r>
              <w:rPr>
                <w:sz w:val="20"/>
                <w:szCs w:val="20"/>
                <w:position w:val="-13"/>
              </w:rPr>
              <w:drawing>
                <wp:inline distT="0" distB="0" distL="0" distR="0">
                  <wp:extent cx="6095" cy="276225"/>
                  <wp:effectExtent l="0" t="0" r="0" b="0"/>
                  <wp:docPr id="30" name="IM 30"/>
                  <wp:cNvGraphicFramePr/>
                  <a:graphic>
                    <a:graphicData uri="http://schemas.openxmlformats.org/drawingml/2006/picture">
                      <pic:pic>
                        <pic:nvPicPr>
                          <pic:cNvPr id="30" name="IM 30"/>
                          <pic:cNvPicPr/>
                        </pic:nvPicPr>
                        <pic:blipFill>
                          <a:blip r:embed="rId43"/>
                          <a:stretch>
                            <a:fillRect/>
                          </a:stretch>
                        </pic:blipFill>
                        <pic:spPr>
                          <a:xfrm rot="0">
                            <a:off x="0" y="0"/>
                            <a:ext cx="6095" cy="276225"/>
                          </a:xfrm>
                          <a:prstGeom prst="rect">
                            <a:avLst/>
                          </a:prstGeom>
                        </pic:spPr>
                      </pic:pic>
                    </a:graphicData>
                  </a:graphic>
                </wp:inline>
              </w:drawing>
            </w:r>
            <w:r>
              <w:rPr>
                <w:rFonts w:ascii="Times New Roman" w:hAnsi="Times New Roman" w:eastAsia="Times New Roman" w:cs="Times New Roman"/>
                <w:sz w:val="20"/>
                <w:szCs w:val="20"/>
                <w:u w:val="single" w:color="auto"/>
                <w:spacing w:val="5"/>
              </w:rPr>
              <w:t xml:space="preserve">        </w:t>
            </w:r>
            <w:r>
              <w:rPr>
                <w:rFonts w:ascii="Times New Roman" w:hAnsi="Times New Roman" w:eastAsia="Times New Roman" w:cs="Times New Roman"/>
                <w:sz w:val="20"/>
                <w:szCs w:val="20"/>
                <w:u w:val="single" w:color="auto"/>
              </w:rPr>
              <w:t>4</w:t>
            </w:r>
            <w:r>
              <w:rPr>
                <w:rFonts w:ascii="Times New Roman" w:hAnsi="Times New Roman" w:eastAsia="Times New Roman" w:cs="Times New Roman"/>
                <w:sz w:val="20"/>
                <w:szCs w:val="20"/>
                <w:u w:val="single" w:color="auto"/>
                <w:spacing w:val="2"/>
              </w:rPr>
              <w:t xml:space="preserve">                  </w:t>
            </w:r>
            <w:r>
              <w:rPr>
                <w:rFonts w:ascii="Times New Roman" w:hAnsi="Times New Roman" w:eastAsia="Times New Roman" w:cs="Times New Roman"/>
                <w:sz w:val="20"/>
                <w:szCs w:val="20"/>
                <w:u w:val="single" w:color="auto"/>
              </w:rPr>
              <w:t>1         </w:t>
            </w:r>
            <w:r>
              <w:rPr>
                <w:sz w:val="20"/>
                <w:szCs w:val="20"/>
                <w:position w:val="-13"/>
              </w:rPr>
              <w:drawing>
                <wp:inline distT="0" distB="0" distL="0" distR="0">
                  <wp:extent cx="6095" cy="276225"/>
                  <wp:effectExtent l="0" t="0" r="0" b="0"/>
                  <wp:docPr id="32" name="IM 32"/>
                  <wp:cNvGraphicFramePr/>
                  <a:graphic>
                    <a:graphicData uri="http://schemas.openxmlformats.org/drawingml/2006/picture">
                      <pic:pic>
                        <pic:nvPicPr>
                          <pic:cNvPr id="32" name="IM 32"/>
                          <pic:cNvPicPr/>
                        </pic:nvPicPr>
                        <pic:blipFill>
                          <a:blip r:embed="rId44"/>
                          <a:stretch>
                            <a:fillRect/>
                          </a:stretch>
                        </pic:blipFill>
                        <pic:spPr>
                          <a:xfrm rot="0">
                            <a:off x="0" y="0"/>
                            <a:ext cx="6095" cy="276225"/>
                          </a:xfrm>
                          <a:prstGeom prst="rect">
                            <a:avLst/>
                          </a:prstGeom>
                        </pic:spPr>
                      </pic:pic>
                    </a:graphicData>
                  </a:graphic>
                </wp:inline>
              </w:drawing>
            </w:r>
            <w:r>
              <w:rPr>
                <w:rFonts w:ascii="Times New Roman" w:hAnsi="Times New Roman" w:eastAsia="Times New Roman" w:cs="Times New Roman"/>
                <w:sz w:val="20"/>
                <w:szCs w:val="20"/>
                <w:u w:val="single" w:color="auto"/>
              </w:rPr>
              <w:t xml:space="preserve">         2         </w:t>
            </w:r>
            <w:r>
              <w:rPr>
                <w:sz w:val="20"/>
                <w:szCs w:val="20"/>
                <w:position w:val="-13"/>
              </w:rPr>
              <w:drawing>
                <wp:inline distT="0" distB="0" distL="0" distR="0">
                  <wp:extent cx="6095" cy="276225"/>
                  <wp:effectExtent l="0" t="0" r="0" b="0"/>
                  <wp:docPr id="34" name="IM 34"/>
                  <wp:cNvGraphicFramePr/>
                  <a:graphic>
                    <a:graphicData uri="http://schemas.openxmlformats.org/drawingml/2006/picture">
                      <pic:pic>
                        <pic:nvPicPr>
                          <pic:cNvPr id="34" name="IM 34"/>
                          <pic:cNvPicPr/>
                        </pic:nvPicPr>
                        <pic:blipFill>
                          <a:blip r:embed="rId45"/>
                          <a:stretch>
                            <a:fillRect/>
                          </a:stretch>
                        </pic:blipFill>
                        <pic:spPr>
                          <a:xfrm rot="0">
                            <a:off x="0" y="0"/>
                            <a:ext cx="6095" cy="276225"/>
                          </a:xfrm>
                          <a:prstGeom prst="rect">
                            <a:avLst/>
                          </a:prstGeom>
                        </pic:spPr>
                      </pic:pic>
                    </a:graphicData>
                  </a:graphic>
                </wp:inline>
              </w:drawing>
            </w:r>
            <w:r>
              <w:rPr>
                <w:rFonts w:ascii="Times New Roman" w:hAnsi="Times New Roman" w:eastAsia="Times New Roman" w:cs="Times New Roman"/>
                <w:sz w:val="20"/>
                <w:szCs w:val="20"/>
                <w:u w:val="single" w:color="auto"/>
                <w:spacing w:val="1"/>
              </w:rPr>
              <w:t xml:space="preserve">         </w:t>
            </w:r>
            <w:r>
              <w:rPr>
                <w:rFonts w:ascii="Times New Roman" w:hAnsi="Times New Roman" w:eastAsia="Times New Roman" w:cs="Times New Roman"/>
                <w:sz w:val="20"/>
                <w:szCs w:val="20"/>
                <w:u w:val="single" w:color="auto"/>
              </w:rPr>
              <w:t>3</w:t>
            </w:r>
            <w:r>
              <w:rPr>
                <w:rFonts w:ascii="Times New Roman" w:hAnsi="Times New Roman" w:eastAsia="Times New Roman" w:cs="Times New Roman"/>
                <w:sz w:val="20"/>
                <w:szCs w:val="20"/>
                <w:u w:val="single" w:color="auto"/>
                <w:spacing w:val="-1"/>
              </w:rPr>
              <w:t xml:space="preserve">         </w:t>
            </w:r>
            <w:r>
              <w:rPr>
                <w:sz w:val="20"/>
                <w:szCs w:val="20"/>
                <w:position w:val="-13"/>
              </w:rPr>
              <w:drawing>
                <wp:inline distT="0" distB="0" distL="0" distR="0">
                  <wp:extent cx="6095" cy="276225"/>
                  <wp:effectExtent l="0" t="0" r="0" b="0"/>
                  <wp:docPr id="36" name="IM 36"/>
                  <wp:cNvGraphicFramePr/>
                  <a:graphic>
                    <a:graphicData uri="http://schemas.openxmlformats.org/drawingml/2006/picture">
                      <pic:pic>
                        <pic:nvPicPr>
                          <pic:cNvPr id="36" name="IM 36"/>
                          <pic:cNvPicPr/>
                        </pic:nvPicPr>
                        <pic:blipFill>
                          <a:blip r:embed="rId46"/>
                          <a:stretch>
                            <a:fillRect/>
                          </a:stretch>
                        </pic:blipFill>
                        <pic:spPr>
                          <a:xfrm rot="0">
                            <a:off x="0" y="0"/>
                            <a:ext cx="6095" cy="276225"/>
                          </a:xfrm>
                          <a:prstGeom prst="rect">
                            <a:avLst/>
                          </a:prstGeom>
                        </pic:spPr>
                      </pic:pic>
                    </a:graphicData>
                  </a:graphic>
                </wp:inline>
              </w:drawing>
            </w:r>
            <w:r>
              <w:rPr>
                <w:rFonts w:ascii="Times New Roman" w:hAnsi="Times New Roman" w:eastAsia="Times New Roman" w:cs="Times New Roman"/>
                <w:sz w:val="20"/>
                <w:szCs w:val="20"/>
                <w:u w:val="single" w:color="auto"/>
                <w:spacing w:val="5"/>
              </w:rPr>
              <w:t xml:space="preserve">       </w:t>
            </w:r>
            <w:r>
              <w:rPr>
                <w:rFonts w:ascii="Times New Roman" w:hAnsi="Times New Roman" w:eastAsia="Times New Roman" w:cs="Times New Roman"/>
                <w:sz w:val="20"/>
                <w:szCs w:val="20"/>
                <w:u w:val="single" w:color="auto"/>
                <w:spacing w:val="-1"/>
              </w:rPr>
              <w:t>4        </w:t>
            </w:r>
          </w:p>
          <w:p>
            <w:pPr>
              <w:pStyle w:val="TableText"/>
              <w:ind w:left="681"/>
              <w:spacing w:before="40" w:line="194" w:lineRule="auto"/>
              <w:rPr>
                <w:sz w:val="20"/>
                <w:szCs w:val="20"/>
              </w:rPr>
            </w:pPr>
            <w:r>
              <w:drawing>
                <wp:anchor distT="0" distB="0" distL="0" distR="0" simplePos="0" relativeHeight="251901952" behindDoc="1" locked="0" layoutInCell="1" allowOverlap="1">
                  <wp:simplePos x="0" y="0"/>
                  <wp:positionH relativeFrom="column">
                    <wp:posOffset>93421</wp:posOffset>
                  </wp:positionH>
                  <wp:positionV relativeFrom="paragraph">
                    <wp:posOffset>11086</wp:posOffset>
                  </wp:positionV>
                  <wp:extent cx="907008" cy="354330"/>
                  <wp:effectExtent l="0" t="0" r="0" b="0"/>
                  <wp:wrapNone/>
                  <wp:docPr id="38" name="IM 38"/>
                  <wp:cNvGraphicFramePr/>
                  <a:graphic>
                    <a:graphicData uri="http://schemas.openxmlformats.org/drawingml/2006/picture">
                      <pic:pic>
                        <pic:nvPicPr>
                          <pic:cNvPr id="38" name="IM 38"/>
                          <pic:cNvPicPr/>
                        </pic:nvPicPr>
                        <pic:blipFill>
                          <a:blip r:embed="rId47"/>
                          <a:stretch>
                            <a:fillRect/>
                          </a:stretch>
                        </pic:blipFill>
                        <pic:spPr>
                          <a:xfrm rot="0">
                            <a:off x="0" y="0"/>
                            <a:ext cx="907008" cy="354330"/>
                          </a:xfrm>
                          <a:prstGeom prst="rect">
                            <a:avLst/>
                          </a:prstGeom>
                        </pic:spPr>
                      </pic:pic>
                    </a:graphicData>
                  </a:graphic>
                </wp:anchor>
              </w:drawing>
            </w:r>
            <w:r>
              <w:rPr>
                <w:sz w:val="20"/>
                <w:szCs w:val="20"/>
                <w:spacing w:val="7"/>
              </w:rPr>
              <w:t>样品编</w:t>
            </w:r>
          </w:p>
          <w:p>
            <w:pPr>
              <w:spacing w:line="265" w:lineRule="auto"/>
              <w:rPr>
                <w:rFonts w:ascii="Arial"/>
                <w:sz w:val="21"/>
              </w:rPr>
            </w:pPr>
            <w:r/>
          </w:p>
          <w:p>
            <w:pPr>
              <w:pStyle w:val="TableText"/>
              <w:ind w:left="107"/>
              <w:spacing w:before="66" w:line="194" w:lineRule="auto"/>
              <w:tabs>
                <w:tab w:val="left" w:pos="222"/>
              </w:tabs>
              <w:rPr>
                <w:sz w:val="20"/>
                <w:szCs w:val="20"/>
              </w:rPr>
            </w:pPr>
            <w:r>
              <w:rPr>
                <w:sz w:val="20"/>
                <w:szCs w:val="20"/>
                <w:u w:val="single" w:color="auto"/>
              </w:rPr>
              <w:tab/>
            </w:r>
            <w:r>
              <w:rPr>
                <w:sz w:val="20"/>
                <w:szCs w:val="20"/>
                <w:u w:val="single" w:color="auto"/>
                <w:spacing w:val="3"/>
              </w:rPr>
              <w:t>检测点位                                                                                </w:t>
            </w:r>
          </w:p>
          <w:p>
            <w:pPr>
              <w:pStyle w:val="TableText"/>
              <w:ind w:left="362"/>
              <w:spacing w:before="34"/>
              <w:rPr>
                <w:rFonts w:ascii="Times New Roman" w:hAnsi="Times New Roman" w:eastAsia="Times New Roman" w:cs="Times New Roman"/>
                <w:sz w:val="20"/>
                <w:szCs w:val="20"/>
              </w:rPr>
            </w:pPr>
            <w:r>
              <w:pict>
                <v:shape id="_x0000_s114" style="position:absolute;margin-left:13.5216pt;margin-top:1.14247pt;mso-position-vertical-relative:text;mso-position-horizontal-relative:text;width:53.95pt;height:43.4pt;z-index:251904000;" filled="false" stroked="false" type="#_x0000_t202">
                  <v:fill on="false"/>
                  <v:stroke on="false"/>
                  <v:path/>
                  <v:imagedata o:title=""/>
                  <o:lock v:ext="edit" aspectratio="false"/>
                  <v:textbox inset="0mm,0mm,0mm,0mm">
                    <w:txbxContent>
                      <w:p>
                        <w:pPr>
                          <w:pStyle w:val="TableText"/>
                          <w:ind w:left="20"/>
                          <w:spacing w:before="20" w:line="274" w:lineRule="exact"/>
                          <w:rPr>
                            <w:sz w:val="20"/>
                            <w:szCs w:val="20"/>
                          </w:rPr>
                        </w:pPr>
                        <w:r>
                          <w:rPr>
                            <w:rFonts w:ascii="Times New Roman" w:hAnsi="Times New Roman" w:eastAsia="Times New Roman" w:cs="Times New Roman"/>
                            <w:sz w:val="20"/>
                            <w:szCs w:val="20"/>
                            <w:spacing w:val="6"/>
                            <w:position w:val="1"/>
                          </w:rPr>
                          <w:t>5#</w:t>
                        </w:r>
                        <w:r>
                          <w:rPr>
                            <w:sz w:val="20"/>
                            <w:szCs w:val="20"/>
                            <w:spacing w:val="6"/>
                            <w:position w:val="1"/>
                          </w:rPr>
                          <w:t>生产车间</w:t>
                        </w:r>
                      </w:p>
                      <w:p>
                        <w:pPr>
                          <w:pStyle w:val="TableText"/>
                          <w:ind w:left="442"/>
                          <w:spacing w:before="301" w:line="233" w:lineRule="auto"/>
                          <w:rPr>
                            <w:sz w:val="20"/>
                            <w:szCs w:val="20"/>
                          </w:rPr>
                        </w:pPr>
                        <w:r>
                          <w:rPr>
                            <w:sz w:val="20"/>
                            <w:szCs w:val="20"/>
                          </w:rPr>
                          <w:t>处</w:t>
                        </w:r>
                      </w:p>
                    </w:txbxContent>
                  </v:textbox>
                </v:shape>
              </w:pict>
            </w:r>
            <w:r>
              <w:rPr>
                <w:sz w:val="20"/>
                <w:szCs w:val="20"/>
                <w:spacing w:val="2"/>
              </w:rPr>
              <w:t>门口外</w:t>
            </w:r>
            <w:r>
              <w:rPr>
                <w:sz w:val="20"/>
                <w:szCs w:val="20"/>
                <w:spacing w:val="-23"/>
              </w:rPr>
              <w:t xml:space="preserve"> </w:t>
            </w:r>
            <w:r>
              <w:rPr>
                <w:rFonts w:ascii="Times New Roman" w:hAnsi="Times New Roman" w:eastAsia="Times New Roman" w:cs="Times New Roman"/>
                <w:sz w:val="20"/>
                <w:szCs w:val="20"/>
                <w:spacing w:val="2"/>
              </w:rPr>
              <w:t>1m          2.79      </w:t>
            </w:r>
            <w:r>
              <w:rPr>
                <w:sz w:val="20"/>
                <w:szCs w:val="20"/>
                <w:position w:val="-33"/>
              </w:rPr>
              <w:drawing>
                <wp:inline distT="0" distB="0" distL="0" distR="0">
                  <wp:extent cx="6096" cy="523875"/>
                  <wp:effectExtent l="0" t="0" r="0" b="0"/>
                  <wp:docPr id="40" name="IM 40"/>
                  <wp:cNvGraphicFramePr/>
                  <a:graphic>
                    <a:graphicData uri="http://schemas.openxmlformats.org/drawingml/2006/picture">
                      <pic:pic>
                        <pic:nvPicPr>
                          <pic:cNvPr id="40" name="IM 40"/>
                          <pic:cNvPicPr/>
                        </pic:nvPicPr>
                        <pic:blipFill>
                          <a:blip r:embed="rId48"/>
                          <a:stretch>
                            <a:fillRect/>
                          </a:stretch>
                        </pic:blipFill>
                        <pic:spPr>
                          <a:xfrm rot="0">
                            <a:off x="0" y="0"/>
                            <a:ext cx="6096" cy="523875"/>
                          </a:xfrm>
                          <a:prstGeom prst="rect">
                            <a:avLst/>
                          </a:prstGeom>
                        </pic:spPr>
                      </pic:pic>
                    </a:graphicData>
                  </a:graphic>
                </wp:inline>
              </w:drawing>
            </w:r>
            <w:r>
              <w:rPr>
                <w:rFonts w:ascii="Times New Roman" w:hAnsi="Times New Roman" w:eastAsia="Times New Roman" w:cs="Times New Roman"/>
                <w:sz w:val="20"/>
                <w:szCs w:val="20"/>
                <w:spacing w:val="1"/>
              </w:rPr>
              <w:t xml:space="preserve">      </w:t>
            </w:r>
            <w:r>
              <w:rPr>
                <w:rFonts w:ascii="Times New Roman" w:hAnsi="Times New Roman" w:eastAsia="Times New Roman" w:cs="Times New Roman"/>
                <w:sz w:val="20"/>
                <w:szCs w:val="20"/>
                <w:spacing w:val="2"/>
              </w:rPr>
              <w:t>2.49      </w:t>
            </w:r>
            <w:r>
              <w:rPr>
                <w:sz w:val="20"/>
                <w:szCs w:val="20"/>
                <w:position w:val="-33"/>
              </w:rPr>
              <w:drawing>
                <wp:inline distT="0" distB="0" distL="0" distR="0">
                  <wp:extent cx="6096" cy="523875"/>
                  <wp:effectExtent l="0" t="0" r="0" b="0"/>
                  <wp:docPr id="42" name="IM 42"/>
                  <wp:cNvGraphicFramePr/>
                  <a:graphic>
                    <a:graphicData uri="http://schemas.openxmlformats.org/drawingml/2006/picture">
                      <pic:pic>
                        <pic:nvPicPr>
                          <pic:cNvPr id="42" name="IM 42"/>
                          <pic:cNvPicPr/>
                        </pic:nvPicPr>
                        <pic:blipFill>
                          <a:blip r:embed="rId49"/>
                          <a:stretch>
                            <a:fillRect/>
                          </a:stretch>
                        </pic:blipFill>
                        <pic:spPr>
                          <a:xfrm rot="0">
                            <a:off x="0" y="0"/>
                            <a:ext cx="6096" cy="523875"/>
                          </a:xfrm>
                          <a:prstGeom prst="rect">
                            <a:avLst/>
                          </a:prstGeom>
                        </pic:spPr>
                      </pic:pic>
                    </a:graphicData>
                  </a:graphic>
                </wp:inline>
              </w:drawing>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2"/>
              </w:rPr>
              <w:t>2.58     </w:t>
            </w:r>
            <w:r>
              <w:rPr>
                <w:sz w:val="20"/>
                <w:szCs w:val="20"/>
                <w:position w:val="-33"/>
              </w:rPr>
              <w:drawing>
                <wp:inline distT="0" distB="0" distL="0" distR="0">
                  <wp:extent cx="6095" cy="523875"/>
                  <wp:effectExtent l="0" t="0" r="0" b="0"/>
                  <wp:docPr id="44" name="IM 44"/>
                  <wp:cNvGraphicFramePr/>
                  <a:graphic>
                    <a:graphicData uri="http://schemas.openxmlformats.org/drawingml/2006/picture">
                      <pic:pic>
                        <pic:nvPicPr>
                          <pic:cNvPr id="44" name="IM 44"/>
                          <pic:cNvPicPr/>
                        </pic:nvPicPr>
                        <pic:blipFill>
                          <a:blip r:embed="rId50"/>
                          <a:stretch>
                            <a:fillRect/>
                          </a:stretch>
                        </pic:blipFill>
                        <pic:spPr>
                          <a:xfrm rot="0">
                            <a:off x="0" y="0"/>
                            <a:ext cx="6095" cy="523875"/>
                          </a:xfrm>
                          <a:prstGeom prst="rect">
                            <a:avLst/>
                          </a:prstGeom>
                        </pic:spPr>
                      </pic:pic>
                    </a:graphicData>
                  </a:graphic>
                </wp:inline>
              </w:drawing>
            </w:r>
            <w:r>
              <w:rPr>
                <w:rFonts w:ascii="Times New Roman" w:hAnsi="Times New Roman" w:eastAsia="Times New Roman" w:cs="Times New Roman"/>
                <w:sz w:val="20"/>
                <w:szCs w:val="20"/>
                <w:spacing w:val="2"/>
              </w:rPr>
              <w:t xml:space="preserve">      2.51            3.27       </w:t>
            </w:r>
            <w:r>
              <w:rPr>
                <w:sz w:val="20"/>
                <w:szCs w:val="20"/>
                <w:position w:val="-33"/>
              </w:rPr>
              <w:drawing>
                <wp:inline distT="0" distB="0" distL="0" distR="0">
                  <wp:extent cx="6095" cy="523875"/>
                  <wp:effectExtent l="0" t="0" r="0" b="0"/>
                  <wp:docPr id="46" name="IM 46"/>
                  <wp:cNvGraphicFramePr/>
                  <a:graphic>
                    <a:graphicData uri="http://schemas.openxmlformats.org/drawingml/2006/picture">
                      <pic:pic>
                        <pic:nvPicPr>
                          <pic:cNvPr id="46" name="IM 46"/>
                          <pic:cNvPicPr/>
                        </pic:nvPicPr>
                        <pic:blipFill>
                          <a:blip r:embed="rId51"/>
                          <a:stretch>
                            <a:fillRect/>
                          </a:stretch>
                        </pic:blipFill>
                        <pic:spPr>
                          <a:xfrm rot="0">
                            <a:off x="0" y="0"/>
                            <a:ext cx="6095" cy="523875"/>
                          </a:xfrm>
                          <a:prstGeom prst="rect">
                            <a:avLst/>
                          </a:prstGeom>
                        </pic:spPr>
                      </pic:pic>
                    </a:graphicData>
                  </a:graphic>
                </wp:inline>
              </w:drawing>
            </w:r>
            <w:r>
              <w:rPr>
                <w:rFonts w:ascii="Times New Roman" w:hAnsi="Times New Roman" w:eastAsia="Times New Roman" w:cs="Times New Roman"/>
                <w:sz w:val="20"/>
                <w:szCs w:val="20"/>
                <w:spacing w:val="4"/>
              </w:rPr>
              <w:t xml:space="preserve">      </w:t>
            </w:r>
            <w:r>
              <w:rPr>
                <w:rFonts w:ascii="Times New Roman" w:hAnsi="Times New Roman" w:eastAsia="Times New Roman" w:cs="Times New Roman"/>
                <w:sz w:val="20"/>
                <w:szCs w:val="20"/>
                <w:spacing w:val="2"/>
              </w:rPr>
              <w:t>2.78      </w:t>
            </w:r>
            <w:r>
              <w:rPr>
                <w:sz w:val="20"/>
                <w:szCs w:val="20"/>
                <w:position w:val="-33"/>
              </w:rPr>
              <w:drawing>
                <wp:inline distT="0" distB="0" distL="0" distR="0">
                  <wp:extent cx="6095" cy="523875"/>
                  <wp:effectExtent l="0" t="0" r="0" b="0"/>
                  <wp:docPr id="48" name="IM 48"/>
                  <wp:cNvGraphicFramePr/>
                  <a:graphic>
                    <a:graphicData uri="http://schemas.openxmlformats.org/drawingml/2006/picture">
                      <pic:pic>
                        <pic:nvPicPr>
                          <pic:cNvPr id="48" name="IM 48"/>
                          <pic:cNvPicPr/>
                        </pic:nvPicPr>
                        <pic:blipFill>
                          <a:blip r:embed="rId52"/>
                          <a:stretch>
                            <a:fillRect/>
                          </a:stretch>
                        </pic:blipFill>
                        <pic:spPr>
                          <a:xfrm rot="0">
                            <a:off x="0" y="0"/>
                            <a:ext cx="6095" cy="523875"/>
                          </a:xfrm>
                          <a:prstGeom prst="rect">
                            <a:avLst/>
                          </a:prstGeom>
                        </pic:spPr>
                      </pic:pic>
                    </a:graphicData>
                  </a:graphic>
                </wp:inline>
              </w:drawing>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2"/>
              </w:rPr>
              <w:t>2.42      </w:t>
            </w:r>
            <w:r>
              <w:rPr>
                <w:sz w:val="20"/>
                <w:szCs w:val="20"/>
                <w:position w:val="-33"/>
              </w:rPr>
              <w:drawing>
                <wp:inline distT="0" distB="0" distL="0" distR="0">
                  <wp:extent cx="6095" cy="523875"/>
                  <wp:effectExtent l="0" t="0" r="0" b="0"/>
                  <wp:docPr id="50" name="IM 50"/>
                  <wp:cNvGraphicFramePr/>
                  <a:graphic>
                    <a:graphicData uri="http://schemas.openxmlformats.org/drawingml/2006/picture">
                      <pic:pic>
                        <pic:nvPicPr>
                          <pic:cNvPr id="50" name="IM 50"/>
                          <pic:cNvPicPr/>
                        </pic:nvPicPr>
                        <pic:blipFill>
                          <a:blip r:embed="rId53"/>
                          <a:stretch>
                            <a:fillRect/>
                          </a:stretch>
                        </pic:blipFill>
                        <pic:spPr>
                          <a:xfrm rot="0">
                            <a:off x="0" y="0"/>
                            <a:ext cx="6095" cy="523875"/>
                          </a:xfrm>
                          <a:prstGeom prst="rect">
                            <a:avLst/>
                          </a:prstGeom>
                        </pic:spPr>
                      </pic:pic>
                    </a:graphicData>
                  </a:graphic>
                </wp:inline>
              </w:drawing>
            </w:r>
            <w:r>
              <w:rPr>
                <w:rFonts w:ascii="Times New Roman" w:hAnsi="Times New Roman" w:eastAsia="Times New Roman" w:cs="Times New Roman"/>
                <w:sz w:val="20"/>
                <w:szCs w:val="20"/>
                <w:spacing w:val="3"/>
              </w:rPr>
              <w:t xml:space="preserve">     </w:t>
            </w: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1"/>
              </w:rPr>
              <w:t>.39</w:t>
            </w:r>
          </w:p>
        </w:tc>
      </w:tr>
    </w:tbl>
    <w:p>
      <w:pPr>
        <w:pStyle w:val="BodyText"/>
        <w:rPr/>
      </w:pPr>
      <w:r/>
    </w:p>
    <w:p>
      <w:pPr>
        <w:sectPr>
          <w:footerReference w:type="default" r:id="rId35"/>
          <w:pgSz w:w="11906" w:h="16839"/>
          <w:pgMar w:top="1360" w:right="1248" w:bottom="1121" w:left="1248" w:header="0" w:footer="934" w:gutter="0"/>
        </w:sectPr>
        <w:rPr/>
      </w:pPr>
    </w:p>
    <w:tbl>
      <w:tblPr>
        <w:tblStyle w:val="TableNormal"/>
        <w:tblW w:w="940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4"/>
      </w:tblGrid>
      <w:tr>
        <w:trPr>
          <w:trHeight w:val="13725" w:hRule="atLeast"/>
        </w:trPr>
        <w:tc>
          <w:tcPr>
            <w:tcW w:w="9404" w:type="dxa"/>
            <w:vAlign w:val="top"/>
          </w:tcPr>
          <w:p>
            <w:pPr>
              <w:pStyle w:val="TableText"/>
              <w:ind w:left="621"/>
              <w:spacing w:before="41" w:line="220" w:lineRule="auto"/>
              <w:rPr/>
            </w:pPr>
            <w:r>
              <w:rPr>
                <w:rFonts w:ascii="Times New Roman" w:hAnsi="Times New Roman" w:eastAsia="Times New Roman" w:cs="Times New Roman"/>
                <w:spacing w:val="1"/>
              </w:rPr>
              <w:t>3</w:t>
            </w:r>
            <w:r>
              <w:rPr>
                <w:rFonts w:ascii="Times New Roman" w:hAnsi="Times New Roman" w:eastAsia="Times New Roman" w:cs="Times New Roman"/>
                <w:spacing w:val="-16"/>
              </w:rPr>
              <w:t xml:space="preserve"> </w:t>
            </w:r>
            <w:r>
              <w:rPr>
                <w:spacing w:val="1"/>
              </w:rPr>
              <w:t>、环境检测期间气象参数</w:t>
            </w:r>
          </w:p>
          <w:p>
            <w:pPr>
              <w:pStyle w:val="TableText"/>
              <w:ind w:left="3334"/>
              <w:spacing w:before="179" w:line="220" w:lineRule="auto"/>
              <w:rPr/>
            </w:pPr>
            <w:r>
              <w:rPr>
                <w14:textOutline w14:w="4358" w14:cap="sq" w14:cmpd="sng">
                  <w14:solidFill>
                    <w14:srgbClr w14:val="000000"/>
                  </w14:solidFill>
                  <w14:prstDash w14:val="solid"/>
                  <w14:bevel/>
                </w14:textOutline>
                <w:spacing w:val="3"/>
              </w:rPr>
              <w:t>表</w:t>
            </w:r>
            <w:r>
              <w:rPr>
                <w:spacing w:val="-40"/>
              </w:rPr>
              <w:t xml:space="preserve"> </w:t>
            </w:r>
            <w:r>
              <w:rPr>
                <w:rFonts w:ascii="Times New Roman" w:hAnsi="Times New Roman" w:eastAsia="Times New Roman" w:cs="Times New Roman"/>
                <w:b/>
                <w:bCs/>
                <w:spacing w:val="3"/>
              </w:rPr>
              <w:t>7-3</w:t>
            </w:r>
            <w:r>
              <w:rPr>
                <w:rFonts w:ascii="Times New Roman" w:hAnsi="Times New Roman" w:eastAsia="Times New Roman" w:cs="Times New Roman"/>
                <w:b/>
                <w:bCs/>
                <w:spacing w:val="15"/>
              </w:rPr>
              <w:t xml:space="preserve">  </w:t>
            </w:r>
            <w:r>
              <w:rPr>
                <w14:textOutline w14:w="4358" w14:cap="sq" w14:cmpd="sng">
                  <w14:solidFill>
                    <w14:srgbClr w14:val="000000"/>
                  </w14:solidFill>
                  <w14:prstDash w14:val="solid"/>
                  <w14:bevel/>
                </w14:textOutline>
                <w:spacing w:val="3"/>
              </w:rPr>
              <w:t>环境检测期间气象参数</w:t>
            </w:r>
          </w:p>
          <w:p>
            <w:pPr>
              <w:spacing w:line="145" w:lineRule="exact"/>
              <w:rPr/>
            </w:pPr>
            <w:r/>
          </w:p>
          <w:tbl>
            <w:tblPr>
              <w:tblStyle w:val="TableNormal"/>
              <w:tblW w:w="9184"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17"/>
              <w:gridCol w:w="840"/>
              <w:gridCol w:w="1152"/>
              <w:gridCol w:w="1188"/>
              <w:gridCol w:w="956"/>
              <w:gridCol w:w="1205"/>
              <w:gridCol w:w="1197"/>
              <w:gridCol w:w="810"/>
              <w:gridCol w:w="819"/>
            </w:tblGrid>
            <w:tr>
              <w:trPr>
                <w:trHeight w:val="277" w:hRule="atLeast"/>
              </w:trPr>
              <w:tc>
                <w:tcPr>
                  <w:tcW w:w="1857" w:type="dxa"/>
                  <w:vAlign w:val="top"/>
                  <w:gridSpan w:val="2"/>
                  <w:vMerge w:val="restart"/>
                  <w:tcBorders>
                    <w:left w:val="nil"/>
                    <w:bottom w:val="nil"/>
                  </w:tcBorders>
                </w:tcPr>
                <w:p>
                  <w:pPr>
                    <w:pStyle w:val="TableText"/>
                    <w:ind w:left="286"/>
                    <w:spacing w:before="139" w:line="275" w:lineRule="exact"/>
                    <w:rPr>
                      <w:sz w:val="20"/>
                      <w:szCs w:val="20"/>
                    </w:rPr>
                  </w:pPr>
                  <w:r>
                    <w:rPr>
                      <w:sz w:val="20"/>
                      <w:szCs w:val="20"/>
                      <w:spacing w:val="5"/>
                      <w:position w:val="1"/>
                    </w:rPr>
                    <w:t>时间</w:t>
                  </w:r>
                  <w:r>
                    <w:rPr>
                      <w:rFonts w:ascii="Times New Roman" w:hAnsi="Times New Roman" w:eastAsia="Times New Roman" w:cs="Times New Roman"/>
                      <w:sz w:val="20"/>
                      <w:szCs w:val="20"/>
                      <w:spacing w:val="5"/>
                      <w:position w:val="1"/>
                    </w:rPr>
                    <w:t>/</w:t>
                  </w:r>
                  <w:r>
                    <w:rPr>
                      <w:sz w:val="20"/>
                      <w:szCs w:val="20"/>
                      <w:spacing w:val="5"/>
                      <w:position w:val="1"/>
                    </w:rPr>
                    <w:t>气象条件</w:t>
                  </w:r>
                </w:p>
              </w:tc>
              <w:tc>
                <w:tcPr>
                  <w:tcW w:w="1152" w:type="dxa"/>
                  <w:vAlign w:val="top"/>
                  <w:vMerge w:val="restart"/>
                  <w:tcBorders>
                    <w:bottom w:val="nil"/>
                  </w:tcBorders>
                </w:tcPr>
                <w:p>
                  <w:pPr>
                    <w:pStyle w:val="TableText"/>
                    <w:ind w:left="372"/>
                    <w:spacing w:before="36" w:line="271" w:lineRule="exact"/>
                    <w:rPr>
                      <w:sz w:val="20"/>
                      <w:szCs w:val="20"/>
                    </w:rPr>
                  </w:pPr>
                  <w:r>
                    <w:rPr>
                      <w:sz w:val="20"/>
                      <w:szCs w:val="20"/>
                      <w:spacing w:val="3"/>
                      <w:position w:val="4"/>
                    </w:rPr>
                    <w:t>温度</w:t>
                  </w:r>
                </w:p>
                <w:p>
                  <w:pPr>
                    <w:pStyle w:val="TableText"/>
                    <w:ind w:left="377"/>
                    <w:spacing w:line="218" w:lineRule="auto"/>
                    <w:rPr>
                      <w:sz w:val="20"/>
                      <w:szCs w:val="20"/>
                    </w:rPr>
                  </w:pPr>
                  <w:r>
                    <w:rPr>
                      <w:sz w:val="20"/>
                      <w:szCs w:val="20"/>
                      <w:spacing w:val="-1"/>
                    </w:rPr>
                    <w:t>(℃)</w:t>
                  </w:r>
                </w:p>
              </w:tc>
              <w:tc>
                <w:tcPr>
                  <w:tcW w:w="1188" w:type="dxa"/>
                  <w:vAlign w:val="top"/>
                  <w:vMerge w:val="restart"/>
                  <w:tcBorders>
                    <w:bottom w:val="nil"/>
                  </w:tcBorders>
                </w:tcPr>
                <w:p>
                  <w:pPr>
                    <w:pStyle w:val="TableText"/>
                    <w:ind w:left="310" w:right="174" w:hanging="132"/>
                    <w:spacing w:before="36" w:line="234" w:lineRule="auto"/>
                    <w:rPr>
                      <w:sz w:val="20"/>
                      <w:szCs w:val="20"/>
                    </w:rPr>
                  </w:pPr>
                  <w:r>
                    <w:rPr>
                      <w:sz w:val="20"/>
                      <w:szCs w:val="20"/>
                      <w:spacing w:val="7"/>
                    </w:rPr>
                    <w:t>相对湿度</w:t>
                  </w:r>
                  <w:r>
                    <w:rPr>
                      <w:sz w:val="20"/>
                      <w:szCs w:val="20"/>
                    </w:rPr>
                    <w:t xml:space="preserve"> </w:t>
                  </w:r>
                  <w:r>
                    <w:rPr>
                      <w:sz w:val="20"/>
                      <w:szCs w:val="20"/>
                    </w:rPr>
                    <w:t>（</w:t>
                  </w:r>
                  <w:r>
                    <w:rPr>
                      <w:rFonts w:ascii="Times New Roman" w:hAnsi="Times New Roman" w:eastAsia="Times New Roman" w:cs="Times New Roman"/>
                      <w:sz w:val="20"/>
                      <w:szCs w:val="20"/>
                    </w:rPr>
                    <w:t>%</w:t>
                  </w:r>
                  <w:r>
                    <w:rPr>
                      <w:sz w:val="20"/>
                      <w:szCs w:val="20"/>
                    </w:rPr>
                    <w:t>）</w:t>
                  </w:r>
                </w:p>
              </w:tc>
              <w:tc>
                <w:tcPr>
                  <w:tcW w:w="956" w:type="dxa"/>
                  <w:vAlign w:val="top"/>
                  <w:vMerge w:val="restart"/>
                  <w:tcBorders>
                    <w:bottom w:val="nil"/>
                  </w:tcBorders>
                </w:tcPr>
                <w:p>
                  <w:pPr>
                    <w:pStyle w:val="TableText"/>
                    <w:ind w:left="273"/>
                    <w:spacing w:before="170" w:line="229" w:lineRule="auto"/>
                    <w:rPr>
                      <w:sz w:val="20"/>
                      <w:szCs w:val="20"/>
                    </w:rPr>
                  </w:pPr>
                  <w:r>
                    <w:rPr>
                      <w:sz w:val="20"/>
                      <w:szCs w:val="20"/>
                      <w:spacing w:val="4"/>
                    </w:rPr>
                    <w:t>风向</w:t>
                  </w:r>
                </w:p>
              </w:tc>
              <w:tc>
                <w:tcPr>
                  <w:tcW w:w="1205" w:type="dxa"/>
                  <w:vAlign w:val="top"/>
                  <w:vMerge w:val="restart"/>
                  <w:tcBorders>
                    <w:bottom w:val="nil"/>
                  </w:tcBorders>
                </w:tcPr>
                <w:p>
                  <w:pPr>
                    <w:pStyle w:val="TableText"/>
                    <w:ind w:left="397"/>
                    <w:spacing w:before="36" w:line="219" w:lineRule="auto"/>
                    <w:rPr>
                      <w:sz w:val="20"/>
                      <w:szCs w:val="20"/>
                    </w:rPr>
                  </w:pPr>
                  <w:r>
                    <w:rPr>
                      <w:sz w:val="20"/>
                      <w:szCs w:val="20"/>
                      <w:spacing w:val="4"/>
                    </w:rPr>
                    <w:t>风速</w:t>
                  </w:r>
                </w:p>
                <w:p>
                  <w:pPr>
                    <w:pStyle w:val="TableText"/>
                    <w:ind w:left="257"/>
                    <w:spacing w:line="270" w:lineRule="exact"/>
                    <w:rPr>
                      <w:sz w:val="20"/>
                      <w:szCs w:val="20"/>
                    </w:rPr>
                  </w:pPr>
                  <w:r>
                    <w:rPr>
                      <w:sz w:val="20"/>
                      <w:szCs w:val="20"/>
                      <w:position w:val="1"/>
                    </w:rPr>
                    <w:t>（</w:t>
                  </w:r>
                  <w:r>
                    <w:rPr>
                      <w:rFonts w:ascii="Times New Roman" w:hAnsi="Times New Roman" w:eastAsia="Times New Roman" w:cs="Times New Roman"/>
                      <w:sz w:val="20"/>
                      <w:szCs w:val="20"/>
                      <w:position w:val="1"/>
                    </w:rPr>
                    <w:t>m/s</w:t>
                  </w:r>
                  <w:r>
                    <w:rPr>
                      <w:sz w:val="20"/>
                      <w:szCs w:val="20"/>
                      <w:position w:val="1"/>
                    </w:rPr>
                    <w:t>）</w:t>
                  </w:r>
                </w:p>
              </w:tc>
              <w:tc>
                <w:tcPr>
                  <w:tcW w:w="1197" w:type="dxa"/>
                  <w:vAlign w:val="top"/>
                  <w:vMerge w:val="restart"/>
                  <w:tcBorders>
                    <w:bottom w:val="nil"/>
                  </w:tcBorders>
                </w:tcPr>
                <w:p>
                  <w:pPr>
                    <w:pStyle w:val="TableText"/>
                    <w:ind w:left="394"/>
                    <w:spacing w:before="36" w:line="219" w:lineRule="auto"/>
                    <w:rPr>
                      <w:sz w:val="20"/>
                      <w:szCs w:val="20"/>
                    </w:rPr>
                  </w:pPr>
                  <w:r>
                    <w:rPr>
                      <w:sz w:val="20"/>
                      <w:szCs w:val="20"/>
                      <w:spacing w:val="4"/>
                    </w:rPr>
                    <w:t>气压</w:t>
                  </w:r>
                </w:p>
                <w:p>
                  <w:pPr>
                    <w:pStyle w:val="TableText"/>
                    <w:ind w:left="245"/>
                    <w:spacing w:line="270" w:lineRule="exact"/>
                    <w:rPr>
                      <w:sz w:val="20"/>
                      <w:szCs w:val="20"/>
                    </w:rPr>
                  </w:pPr>
                  <w:r>
                    <w:rPr>
                      <w:sz w:val="20"/>
                      <w:szCs w:val="20"/>
                      <w:spacing w:val="3"/>
                      <w:position w:val="1"/>
                    </w:rPr>
                    <w:t>（</w:t>
                  </w:r>
                  <w:r>
                    <w:rPr>
                      <w:rFonts w:ascii="Times New Roman" w:hAnsi="Times New Roman" w:eastAsia="Times New Roman" w:cs="Times New Roman"/>
                      <w:sz w:val="20"/>
                      <w:szCs w:val="20"/>
                      <w:position w:val="1"/>
                    </w:rPr>
                    <w:t>kPa</w:t>
                  </w:r>
                  <w:r>
                    <w:rPr>
                      <w:sz w:val="20"/>
                      <w:szCs w:val="20"/>
                      <w:spacing w:val="3"/>
                      <w:position w:val="1"/>
                    </w:rPr>
                    <w:t>）</w:t>
                  </w:r>
                </w:p>
              </w:tc>
              <w:tc>
                <w:tcPr>
                  <w:tcW w:w="810" w:type="dxa"/>
                  <w:vAlign w:val="top"/>
                  <w:tcBorders>
                    <w:bottom w:val="nil"/>
                  </w:tcBorders>
                </w:tcPr>
                <w:p>
                  <w:pPr>
                    <w:pStyle w:val="TableText"/>
                    <w:ind w:left="202"/>
                    <w:spacing w:before="36" w:line="213" w:lineRule="auto"/>
                    <w:rPr>
                      <w:sz w:val="20"/>
                      <w:szCs w:val="20"/>
                    </w:rPr>
                  </w:pPr>
                  <w:r>
                    <w:rPr>
                      <w:sz w:val="20"/>
                      <w:szCs w:val="20"/>
                      <w:spacing w:val="3"/>
                    </w:rPr>
                    <w:t>总云</w:t>
                  </w:r>
                </w:p>
              </w:tc>
              <w:tc>
                <w:tcPr>
                  <w:tcW w:w="819" w:type="dxa"/>
                  <w:vAlign w:val="top"/>
                  <w:tcBorders>
                    <w:bottom w:val="nil"/>
                    <w:right w:val="nil"/>
                  </w:tcBorders>
                </w:tcPr>
                <w:p>
                  <w:pPr>
                    <w:pStyle w:val="TableText"/>
                    <w:ind w:left="202"/>
                    <w:spacing w:before="36" w:line="213" w:lineRule="auto"/>
                    <w:rPr>
                      <w:sz w:val="20"/>
                      <w:szCs w:val="20"/>
                    </w:rPr>
                  </w:pPr>
                  <w:r>
                    <w:rPr>
                      <w:sz w:val="20"/>
                      <w:szCs w:val="20"/>
                      <w:spacing w:val="5"/>
                    </w:rPr>
                    <w:t>低云</w:t>
                  </w:r>
                </w:p>
              </w:tc>
            </w:tr>
            <w:tr>
              <w:trPr>
                <w:trHeight w:val="277" w:hRule="atLeast"/>
              </w:trPr>
              <w:tc>
                <w:tcPr>
                  <w:tcW w:w="1857" w:type="dxa"/>
                  <w:vAlign w:val="top"/>
                  <w:gridSpan w:val="2"/>
                  <w:vMerge w:val="continue"/>
                  <w:tcBorders>
                    <w:left w:val="nil"/>
                    <w:top w:val="nil"/>
                  </w:tcBorders>
                </w:tcPr>
                <w:p>
                  <w:pPr>
                    <w:rPr>
                      <w:rFonts w:ascii="Arial"/>
                      <w:sz w:val="21"/>
                    </w:rPr>
                  </w:pPr>
                  <w:r/>
                </w:p>
              </w:tc>
              <w:tc>
                <w:tcPr>
                  <w:tcW w:w="1152" w:type="dxa"/>
                  <w:vAlign w:val="top"/>
                  <w:vMerge w:val="continue"/>
                  <w:tcBorders>
                    <w:top w:val="nil"/>
                  </w:tcBorders>
                </w:tcPr>
                <w:p>
                  <w:pPr>
                    <w:rPr>
                      <w:rFonts w:ascii="Arial"/>
                      <w:sz w:val="21"/>
                    </w:rPr>
                  </w:pPr>
                  <w:r/>
                </w:p>
              </w:tc>
              <w:tc>
                <w:tcPr>
                  <w:tcW w:w="1188"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c>
                <w:tcPr>
                  <w:tcW w:w="1205" w:type="dxa"/>
                  <w:vAlign w:val="top"/>
                  <w:vMerge w:val="continue"/>
                  <w:tcBorders>
                    <w:top w:val="nil"/>
                  </w:tcBorders>
                </w:tcPr>
                <w:p>
                  <w:pPr>
                    <w:rPr>
                      <w:rFonts w:ascii="Arial"/>
                      <w:sz w:val="21"/>
                    </w:rPr>
                  </w:pPr>
                  <w:r/>
                </w:p>
              </w:tc>
              <w:tc>
                <w:tcPr>
                  <w:tcW w:w="1197" w:type="dxa"/>
                  <w:vAlign w:val="top"/>
                  <w:vMerge w:val="continue"/>
                  <w:tcBorders>
                    <w:top w:val="nil"/>
                  </w:tcBorders>
                </w:tcPr>
                <w:p>
                  <w:pPr>
                    <w:rPr>
                      <w:rFonts w:ascii="Arial"/>
                      <w:sz w:val="21"/>
                    </w:rPr>
                  </w:pPr>
                  <w:r/>
                </w:p>
              </w:tc>
              <w:tc>
                <w:tcPr>
                  <w:tcW w:w="810" w:type="dxa"/>
                  <w:vAlign w:val="top"/>
                  <w:tcBorders>
                    <w:top w:val="nil"/>
                  </w:tcBorders>
                </w:tcPr>
                <w:p>
                  <w:pPr>
                    <w:pStyle w:val="TableText"/>
                    <w:ind w:left="305"/>
                    <w:spacing w:before="30" w:line="218" w:lineRule="auto"/>
                    <w:rPr>
                      <w:sz w:val="20"/>
                      <w:szCs w:val="20"/>
                    </w:rPr>
                  </w:pPr>
                  <w:r>
                    <w:rPr>
                      <w:sz w:val="20"/>
                      <w:szCs w:val="20"/>
                    </w:rPr>
                    <w:t>量</w:t>
                  </w:r>
                </w:p>
              </w:tc>
              <w:tc>
                <w:tcPr>
                  <w:tcW w:w="819" w:type="dxa"/>
                  <w:vAlign w:val="top"/>
                  <w:tcBorders>
                    <w:right w:val="nil"/>
                    <w:top w:val="nil"/>
                  </w:tcBorders>
                </w:tcPr>
                <w:p>
                  <w:pPr>
                    <w:pStyle w:val="TableText"/>
                    <w:ind w:left="309"/>
                    <w:spacing w:before="30" w:line="218" w:lineRule="auto"/>
                    <w:rPr>
                      <w:sz w:val="20"/>
                      <w:szCs w:val="20"/>
                    </w:rPr>
                  </w:pPr>
                  <w:r>
                    <w:rPr>
                      <w:sz w:val="20"/>
                      <w:szCs w:val="20"/>
                    </w:rPr>
                    <w:t>量</w:t>
                  </w:r>
                </w:p>
              </w:tc>
            </w:tr>
            <w:tr>
              <w:trPr>
                <w:trHeight w:val="429" w:hRule="atLeast"/>
              </w:trPr>
              <w:tc>
                <w:tcPr>
                  <w:tcW w:w="1017" w:type="dxa"/>
                  <w:vAlign w:val="top"/>
                  <w:vMerge w:val="restart"/>
                  <w:tcBorders>
                    <w:left w:val="nil"/>
                    <w:bottom w:val="nil"/>
                  </w:tcBorders>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pStyle w:val="TableText"/>
                    <w:ind w:left="176"/>
                    <w:spacing w:before="65" w:line="228" w:lineRule="auto"/>
                    <w:rPr>
                      <w:sz w:val="20"/>
                      <w:szCs w:val="20"/>
                    </w:rPr>
                  </w:pPr>
                  <w:r>
                    <w:rPr>
                      <w:rFonts w:ascii="Times New Roman" w:hAnsi="Times New Roman" w:eastAsia="Times New Roman" w:cs="Times New Roman"/>
                      <w:sz w:val="20"/>
                      <w:szCs w:val="20"/>
                      <w:spacing w:val="2"/>
                    </w:rPr>
                    <w:t>2024 </w:t>
                  </w:r>
                  <w:r>
                    <w:rPr>
                      <w:sz w:val="20"/>
                      <w:szCs w:val="20"/>
                      <w:spacing w:val="2"/>
                    </w:rPr>
                    <w:t>年</w:t>
                  </w:r>
                </w:p>
                <w:p>
                  <w:pPr>
                    <w:pStyle w:val="TableText"/>
                    <w:ind w:left="223"/>
                    <w:spacing w:before="24" w:line="22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5"/>
                    </w:rPr>
                    <w:t xml:space="preserve"> </w:t>
                  </w:r>
                  <w:r>
                    <w:rPr>
                      <w:sz w:val="20"/>
                      <w:szCs w:val="20"/>
                      <w:spacing w:val="-5"/>
                    </w:rPr>
                    <w:t>月</w:t>
                  </w:r>
                  <w:r>
                    <w:rPr>
                      <w:sz w:val="20"/>
                      <w:szCs w:val="20"/>
                      <w:spacing w:val="-43"/>
                    </w:rPr>
                    <w:t xml:space="preserve"> </w:t>
                  </w:r>
                  <w:r>
                    <w:rPr>
                      <w:rFonts w:ascii="Times New Roman" w:hAnsi="Times New Roman" w:eastAsia="Times New Roman" w:cs="Times New Roman"/>
                      <w:sz w:val="20"/>
                      <w:szCs w:val="20"/>
                      <w:spacing w:val="-5"/>
                    </w:rPr>
                    <w:t>24</w:t>
                  </w:r>
                </w:p>
                <w:p>
                  <w:pPr>
                    <w:pStyle w:val="TableText"/>
                    <w:ind w:left="447"/>
                    <w:spacing w:before="26" w:line="233" w:lineRule="auto"/>
                    <w:rPr>
                      <w:sz w:val="20"/>
                      <w:szCs w:val="20"/>
                    </w:rPr>
                  </w:pPr>
                  <w:r>
                    <w:rPr>
                      <w:sz w:val="20"/>
                      <w:szCs w:val="20"/>
                    </w:rPr>
                    <w:t>日</w:t>
                  </w:r>
                </w:p>
              </w:tc>
              <w:tc>
                <w:tcPr>
                  <w:tcW w:w="840" w:type="dxa"/>
                  <w:vAlign w:val="top"/>
                </w:tcPr>
                <w:p>
                  <w:pPr>
                    <w:ind w:left="202"/>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10:57</w:t>
                  </w:r>
                </w:p>
              </w:tc>
              <w:tc>
                <w:tcPr>
                  <w:tcW w:w="1152" w:type="dxa"/>
                  <w:vAlign w:val="top"/>
                </w:tcPr>
                <w:p>
                  <w:pPr>
                    <w:ind w:left="41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-2.4</w:t>
                  </w:r>
                </w:p>
              </w:tc>
              <w:tc>
                <w:tcPr>
                  <w:tcW w:w="1188" w:type="dxa"/>
                  <w:vAlign w:val="top"/>
                </w:tcPr>
                <w:p>
                  <w:pPr>
                    <w:ind w:left="41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59.7</w:t>
                  </w:r>
                </w:p>
              </w:tc>
              <w:tc>
                <w:tcPr>
                  <w:tcW w:w="956" w:type="dxa"/>
                  <w:vAlign w:val="top"/>
                </w:tcPr>
                <w:p>
                  <w:pPr>
                    <w:pStyle w:val="TableText"/>
                    <w:ind w:left="277"/>
                    <w:spacing w:before="108" w:line="232" w:lineRule="auto"/>
                    <w:rPr>
                      <w:sz w:val="20"/>
                      <w:szCs w:val="20"/>
                    </w:rPr>
                  </w:pPr>
                  <w:r>
                    <w:rPr>
                      <w:sz w:val="20"/>
                      <w:szCs w:val="20"/>
                      <w:spacing w:val="2"/>
                    </w:rPr>
                    <w:t>西北</w:t>
                  </w:r>
                </w:p>
              </w:tc>
              <w:tc>
                <w:tcPr>
                  <w:tcW w:w="1205" w:type="dxa"/>
                  <w:vAlign w:val="top"/>
                </w:tcPr>
                <w:p>
                  <w:pPr>
                    <w:ind w:left="49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w:t>
                  </w:r>
                </w:p>
              </w:tc>
              <w:tc>
                <w:tcPr>
                  <w:tcW w:w="1197" w:type="dxa"/>
                  <w:vAlign w:val="top"/>
                </w:tcPr>
                <w:p>
                  <w:pPr>
                    <w:ind w:left="33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102.52</w:t>
                  </w:r>
                </w:p>
              </w:tc>
              <w:tc>
                <w:tcPr>
                  <w:tcW w:w="810" w:type="dxa"/>
                  <w:vAlign w:val="top"/>
                </w:tcPr>
                <w:p>
                  <w:pPr>
                    <w:ind w:left="35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9" w:type="dxa"/>
                  <w:vAlign w:val="top"/>
                  <w:tcBorders>
                    <w:right w:val="nil"/>
                  </w:tcBorders>
                </w:tcPr>
                <w:p>
                  <w:pPr>
                    <w:ind w:left="37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30" w:hRule="atLeast"/>
              </w:trPr>
              <w:tc>
                <w:tcPr>
                  <w:tcW w:w="1017" w:type="dxa"/>
                  <w:vAlign w:val="top"/>
                  <w:vMerge w:val="continue"/>
                  <w:tcBorders>
                    <w:left w:val="nil"/>
                    <w:top w:val="nil"/>
                    <w:bottom w:val="nil"/>
                  </w:tcBorders>
                </w:tcPr>
                <w:p>
                  <w:pPr>
                    <w:rPr>
                      <w:rFonts w:ascii="Arial"/>
                      <w:sz w:val="21"/>
                    </w:rPr>
                  </w:pPr>
                  <w:r/>
                </w:p>
              </w:tc>
              <w:tc>
                <w:tcPr>
                  <w:tcW w:w="840" w:type="dxa"/>
                  <w:vAlign w:val="top"/>
                </w:tcPr>
                <w:p>
                  <w:pPr>
                    <w:ind w:left="204"/>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12:11</w:t>
                  </w:r>
                </w:p>
              </w:tc>
              <w:tc>
                <w:tcPr>
                  <w:tcW w:w="1152" w:type="dxa"/>
                  <w:vAlign w:val="top"/>
                </w:tcPr>
                <w:p>
                  <w:pPr>
                    <w:ind w:left="41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5"/>
                    </w:rPr>
                    <w:t>1.5</w:t>
                  </w:r>
                </w:p>
              </w:tc>
              <w:tc>
                <w:tcPr>
                  <w:tcW w:w="1188" w:type="dxa"/>
                  <w:vAlign w:val="top"/>
                </w:tcPr>
                <w:p>
                  <w:pPr>
                    <w:ind w:left="417"/>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61.5</w:t>
                  </w:r>
                </w:p>
              </w:tc>
              <w:tc>
                <w:tcPr>
                  <w:tcW w:w="956" w:type="dxa"/>
                  <w:vAlign w:val="top"/>
                </w:tcPr>
                <w:p>
                  <w:pPr>
                    <w:pStyle w:val="TableText"/>
                    <w:ind w:left="277"/>
                    <w:spacing w:before="108" w:line="232" w:lineRule="auto"/>
                    <w:rPr>
                      <w:sz w:val="20"/>
                      <w:szCs w:val="20"/>
                    </w:rPr>
                  </w:pPr>
                  <w:r>
                    <w:rPr>
                      <w:sz w:val="20"/>
                      <w:szCs w:val="20"/>
                      <w:spacing w:val="2"/>
                    </w:rPr>
                    <w:t>西北</w:t>
                  </w:r>
                </w:p>
              </w:tc>
              <w:tc>
                <w:tcPr>
                  <w:tcW w:w="1205" w:type="dxa"/>
                  <w:vAlign w:val="top"/>
                </w:tcPr>
                <w:p>
                  <w:pPr>
                    <w:ind w:left="49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197" w:type="dxa"/>
                  <w:vAlign w:val="top"/>
                </w:tcPr>
                <w:p>
                  <w:pPr>
                    <w:ind w:left="33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102.21</w:t>
                  </w:r>
                </w:p>
              </w:tc>
              <w:tc>
                <w:tcPr>
                  <w:tcW w:w="810" w:type="dxa"/>
                  <w:vAlign w:val="top"/>
                </w:tcPr>
                <w:p>
                  <w:pPr>
                    <w:ind w:left="354"/>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9" w:type="dxa"/>
                  <w:vAlign w:val="top"/>
                  <w:tcBorders>
                    <w:right w:val="nil"/>
                  </w:tcBorders>
                </w:tcPr>
                <w:p>
                  <w:pPr>
                    <w:ind w:left="37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29" w:hRule="atLeast"/>
              </w:trPr>
              <w:tc>
                <w:tcPr>
                  <w:tcW w:w="1017" w:type="dxa"/>
                  <w:vAlign w:val="top"/>
                  <w:vMerge w:val="continue"/>
                  <w:tcBorders>
                    <w:left w:val="nil"/>
                    <w:top w:val="nil"/>
                    <w:bottom w:val="nil"/>
                  </w:tcBorders>
                </w:tcPr>
                <w:p>
                  <w:pPr>
                    <w:rPr>
                      <w:rFonts w:ascii="Arial"/>
                      <w:sz w:val="21"/>
                    </w:rPr>
                  </w:pPr>
                  <w:r/>
                </w:p>
              </w:tc>
              <w:tc>
                <w:tcPr>
                  <w:tcW w:w="840" w:type="dxa"/>
                  <w:vAlign w:val="top"/>
                </w:tcPr>
                <w:p>
                  <w:pPr>
                    <w:ind w:left="202"/>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13:51</w:t>
                  </w:r>
                </w:p>
              </w:tc>
              <w:tc>
                <w:tcPr>
                  <w:tcW w:w="1152" w:type="dxa"/>
                  <w:vAlign w:val="top"/>
                </w:tcPr>
                <w:p>
                  <w:pPr>
                    <w:ind w:left="41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6"/>
                    </w:rPr>
                    <w:t>1</w:t>
                  </w:r>
                </w:p>
              </w:tc>
              <w:tc>
                <w:tcPr>
                  <w:tcW w:w="1188" w:type="dxa"/>
                  <w:vAlign w:val="top"/>
                </w:tcPr>
                <w:p>
                  <w:pPr>
                    <w:ind w:left="417"/>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62.4</w:t>
                  </w:r>
                </w:p>
              </w:tc>
              <w:tc>
                <w:tcPr>
                  <w:tcW w:w="956" w:type="dxa"/>
                  <w:vAlign w:val="top"/>
                </w:tcPr>
                <w:p>
                  <w:pPr>
                    <w:pStyle w:val="TableText"/>
                    <w:ind w:left="277"/>
                    <w:spacing w:before="108" w:line="232" w:lineRule="auto"/>
                    <w:rPr>
                      <w:sz w:val="20"/>
                      <w:szCs w:val="20"/>
                    </w:rPr>
                  </w:pPr>
                  <w:r>
                    <w:rPr>
                      <w:sz w:val="20"/>
                      <w:szCs w:val="20"/>
                      <w:spacing w:val="2"/>
                    </w:rPr>
                    <w:t>西北</w:t>
                  </w:r>
                </w:p>
              </w:tc>
              <w:tc>
                <w:tcPr>
                  <w:tcW w:w="1205" w:type="dxa"/>
                  <w:vAlign w:val="top"/>
                </w:tcPr>
                <w:p>
                  <w:pPr>
                    <w:ind w:left="49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1.6</w:t>
                  </w:r>
                </w:p>
              </w:tc>
              <w:tc>
                <w:tcPr>
                  <w:tcW w:w="1197" w:type="dxa"/>
                  <w:vAlign w:val="top"/>
                </w:tcPr>
                <w:p>
                  <w:pPr>
                    <w:ind w:left="33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c>
                <w:tcPr>
                  <w:tcW w:w="810" w:type="dxa"/>
                  <w:vAlign w:val="top"/>
                </w:tcPr>
                <w:p>
                  <w:pPr>
                    <w:ind w:left="35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9" w:type="dxa"/>
                  <w:vAlign w:val="top"/>
                  <w:tcBorders>
                    <w:right w:val="nil"/>
                  </w:tcBorders>
                </w:tcPr>
                <w:p>
                  <w:pPr>
                    <w:ind w:left="37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30" w:hRule="atLeast"/>
              </w:trPr>
              <w:tc>
                <w:tcPr>
                  <w:tcW w:w="1017" w:type="dxa"/>
                  <w:vAlign w:val="top"/>
                  <w:vMerge w:val="continue"/>
                  <w:tcBorders>
                    <w:left w:val="nil"/>
                    <w:top w:val="nil"/>
                    <w:bottom w:val="nil"/>
                  </w:tcBorders>
                </w:tcPr>
                <w:p>
                  <w:pPr>
                    <w:rPr>
                      <w:rFonts w:ascii="Arial"/>
                      <w:sz w:val="21"/>
                    </w:rPr>
                  </w:pPr>
                  <w:r/>
                </w:p>
              </w:tc>
              <w:tc>
                <w:tcPr>
                  <w:tcW w:w="840" w:type="dxa"/>
                  <w:vAlign w:val="top"/>
                </w:tcPr>
                <w:p>
                  <w:pPr>
                    <w:ind w:left="202"/>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15:14</w:t>
                  </w:r>
                </w:p>
              </w:tc>
              <w:tc>
                <w:tcPr>
                  <w:tcW w:w="1152" w:type="dxa"/>
                  <w:vAlign w:val="top"/>
                </w:tcPr>
                <w:p>
                  <w:pPr>
                    <w:ind w:left="41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-2.7</w:t>
                  </w:r>
                </w:p>
              </w:tc>
              <w:tc>
                <w:tcPr>
                  <w:tcW w:w="1188" w:type="dxa"/>
                  <w:vAlign w:val="top"/>
                </w:tcPr>
                <w:p>
                  <w:pPr>
                    <w:ind w:left="417"/>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64.2</w:t>
                  </w:r>
                </w:p>
              </w:tc>
              <w:tc>
                <w:tcPr>
                  <w:tcW w:w="956" w:type="dxa"/>
                  <w:vAlign w:val="top"/>
                </w:tcPr>
                <w:p>
                  <w:pPr>
                    <w:pStyle w:val="TableText"/>
                    <w:ind w:left="277"/>
                    <w:spacing w:before="108" w:line="232" w:lineRule="auto"/>
                    <w:rPr>
                      <w:sz w:val="20"/>
                      <w:szCs w:val="20"/>
                    </w:rPr>
                  </w:pPr>
                  <w:r>
                    <w:rPr>
                      <w:sz w:val="20"/>
                      <w:szCs w:val="20"/>
                      <w:spacing w:val="2"/>
                    </w:rPr>
                    <w:t>西北</w:t>
                  </w:r>
                </w:p>
              </w:tc>
              <w:tc>
                <w:tcPr>
                  <w:tcW w:w="1205" w:type="dxa"/>
                  <w:vAlign w:val="top"/>
                </w:tcPr>
                <w:p>
                  <w:pPr>
                    <w:ind w:left="491"/>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w:t>
                  </w:r>
                </w:p>
              </w:tc>
              <w:tc>
                <w:tcPr>
                  <w:tcW w:w="1197" w:type="dxa"/>
                  <w:vAlign w:val="top"/>
                </w:tcPr>
                <w:p>
                  <w:pPr>
                    <w:ind w:left="33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102.99</w:t>
                  </w:r>
                </w:p>
              </w:tc>
              <w:tc>
                <w:tcPr>
                  <w:tcW w:w="810" w:type="dxa"/>
                  <w:vAlign w:val="top"/>
                </w:tcPr>
                <w:p>
                  <w:pPr>
                    <w:ind w:left="35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9" w:type="dxa"/>
                  <w:vAlign w:val="top"/>
                  <w:tcBorders>
                    <w:right w:val="nil"/>
                  </w:tcBorders>
                </w:tcPr>
                <w:p>
                  <w:pPr>
                    <w:ind w:left="378"/>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29" w:hRule="atLeast"/>
              </w:trPr>
              <w:tc>
                <w:tcPr>
                  <w:tcW w:w="1017" w:type="dxa"/>
                  <w:vAlign w:val="top"/>
                  <w:vMerge w:val="continue"/>
                  <w:tcBorders>
                    <w:left w:val="nil"/>
                    <w:top w:val="nil"/>
                    <w:bottom w:val="nil"/>
                  </w:tcBorders>
                </w:tcPr>
                <w:p>
                  <w:pPr>
                    <w:rPr>
                      <w:rFonts w:ascii="Arial"/>
                      <w:sz w:val="21"/>
                    </w:rPr>
                  </w:pPr>
                  <w:r/>
                </w:p>
              </w:tc>
              <w:tc>
                <w:tcPr>
                  <w:tcW w:w="840" w:type="dxa"/>
                  <w:vAlign w:val="top"/>
                </w:tcPr>
                <w:p>
                  <w:pPr>
                    <w:ind w:left="202"/>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16:21</w:t>
                  </w:r>
                </w:p>
              </w:tc>
              <w:tc>
                <w:tcPr>
                  <w:tcW w:w="1152" w:type="dxa"/>
                  <w:vAlign w:val="top"/>
                </w:tcPr>
                <w:p>
                  <w:pPr>
                    <w:pStyle w:val="TableText"/>
                    <w:ind w:left="369"/>
                    <w:spacing w:before="208" w:line="136" w:lineRule="exact"/>
                    <w:rPr>
                      <w:sz w:val="20"/>
                      <w:szCs w:val="20"/>
                    </w:rPr>
                  </w:pPr>
                  <w:r>
                    <w:rPr>
                      <w:sz w:val="20"/>
                      <w:szCs w:val="20"/>
                      <w:spacing w:val="5"/>
                      <w:position w:val="-3"/>
                    </w:rPr>
                    <w:t>——</w:t>
                  </w:r>
                </w:p>
              </w:tc>
              <w:tc>
                <w:tcPr>
                  <w:tcW w:w="1188" w:type="dxa"/>
                  <w:vAlign w:val="top"/>
                </w:tcPr>
                <w:p>
                  <w:pPr>
                    <w:pStyle w:val="TableText"/>
                    <w:ind w:left="388"/>
                    <w:spacing w:before="208" w:line="136" w:lineRule="exact"/>
                    <w:rPr>
                      <w:sz w:val="20"/>
                      <w:szCs w:val="20"/>
                    </w:rPr>
                  </w:pPr>
                  <w:r>
                    <w:rPr>
                      <w:sz w:val="20"/>
                      <w:szCs w:val="20"/>
                      <w:spacing w:val="5"/>
                      <w:position w:val="-3"/>
                    </w:rPr>
                    <w:t>——</w:t>
                  </w:r>
                </w:p>
              </w:tc>
              <w:tc>
                <w:tcPr>
                  <w:tcW w:w="956" w:type="dxa"/>
                  <w:vAlign w:val="top"/>
                </w:tcPr>
                <w:p>
                  <w:pPr>
                    <w:pStyle w:val="TableText"/>
                    <w:ind w:left="270"/>
                    <w:spacing w:before="208" w:line="136" w:lineRule="exact"/>
                    <w:rPr>
                      <w:sz w:val="20"/>
                      <w:szCs w:val="20"/>
                    </w:rPr>
                  </w:pPr>
                  <w:r>
                    <w:rPr>
                      <w:sz w:val="20"/>
                      <w:szCs w:val="20"/>
                      <w:spacing w:val="5"/>
                      <w:position w:val="-3"/>
                    </w:rPr>
                    <w:t>——</w:t>
                  </w:r>
                </w:p>
              </w:tc>
              <w:tc>
                <w:tcPr>
                  <w:tcW w:w="1205" w:type="dxa"/>
                  <w:vAlign w:val="top"/>
                </w:tcPr>
                <w:p>
                  <w:pPr>
                    <w:ind w:left="491"/>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w:t>
                  </w:r>
                </w:p>
              </w:tc>
              <w:tc>
                <w:tcPr>
                  <w:tcW w:w="1197" w:type="dxa"/>
                  <w:vAlign w:val="top"/>
                </w:tcPr>
                <w:p>
                  <w:pPr>
                    <w:pStyle w:val="TableText"/>
                    <w:ind w:left="392"/>
                    <w:spacing w:before="208" w:line="136" w:lineRule="exact"/>
                    <w:rPr>
                      <w:sz w:val="20"/>
                      <w:szCs w:val="20"/>
                    </w:rPr>
                  </w:pPr>
                  <w:r>
                    <w:rPr>
                      <w:sz w:val="20"/>
                      <w:szCs w:val="20"/>
                      <w:spacing w:val="5"/>
                      <w:position w:val="-3"/>
                    </w:rPr>
                    <w:t>——</w:t>
                  </w:r>
                </w:p>
              </w:tc>
              <w:tc>
                <w:tcPr>
                  <w:tcW w:w="1629" w:type="dxa"/>
                  <w:vAlign w:val="top"/>
                  <w:gridSpan w:val="2"/>
                  <w:tcBorders>
                    <w:right w:val="nil"/>
                  </w:tcBorders>
                </w:tcPr>
                <w:p>
                  <w:pPr>
                    <w:pStyle w:val="TableText"/>
                    <w:ind w:left="723"/>
                    <w:spacing w:before="110" w:line="229" w:lineRule="auto"/>
                    <w:rPr>
                      <w:sz w:val="20"/>
                      <w:szCs w:val="20"/>
                    </w:rPr>
                  </w:pPr>
                  <w:r>
                    <w:rPr>
                      <w:sz w:val="20"/>
                      <w:szCs w:val="20"/>
                    </w:rPr>
                    <w:t>晴</w:t>
                  </w:r>
                </w:p>
              </w:tc>
            </w:tr>
            <w:tr>
              <w:trPr>
                <w:trHeight w:val="430" w:hRule="atLeast"/>
              </w:trPr>
              <w:tc>
                <w:tcPr>
                  <w:tcW w:w="1017" w:type="dxa"/>
                  <w:vAlign w:val="top"/>
                  <w:vMerge w:val="continue"/>
                  <w:tcBorders>
                    <w:left w:val="nil"/>
                    <w:top w:val="nil"/>
                  </w:tcBorders>
                </w:tcPr>
                <w:p>
                  <w:pPr>
                    <w:rPr>
                      <w:rFonts w:ascii="Arial"/>
                      <w:sz w:val="21"/>
                    </w:rPr>
                  </w:pPr>
                  <w:r/>
                </w:p>
              </w:tc>
              <w:tc>
                <w:tcPr>
                  <w:tcW w:w="840" w:type="dxa"/>
                  <w:vAlign w:val="top"/>
                </w:tcPr>
                <w:p>
                  <w:pPr>
                    <w:ind w:left="182"/>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22:05</w:t>
                  </w:r>
                </w:p>
              </w:tc>
              <w:tc>
                <w:tcPr>
                  <w:tcW w:w="1152" w:type="dxa"/>
                  <w:vAlign w:val="top"/>
                </w:tcPr>
                <w:p>
                  <w:pPr>
                    <w:pStyle w:val="TableText"/>
                    <w:ind w:left="369"/>
                    <w:spacing w:before="209" w:line="136" w:lineRule="exact"/>
                    <w:rPr>
                      <w:sz w:val="20"/>
                      <w:szCs w:val="20"/>
                    </w:rPr>
                  </w:pPr>
                  <w:r>
                    <w:rPr>
                      <w:sz w:val="20"/>
                      <w:szCs w:val="20"/>
                      <w:spacing w:val="5"/>
                      <w:position w:val="-3"/>
                    </w:rPr>
                    <w:t>——</w:t>
                  </w:r>
                </w:p>
              </w:tc>
              <w:tc>
                <w:tcPr>
                  <w:tcW w:w="1188" w:type="dxa"/>
                  <w:vAlign w:val="top"/>
                </w:tcPr>
                <w:p>
                  <w:pPr>
                    <w:pStyle w:val="TableText"/>
                    <w:ind w:left="388"/>
                    <w:spacing w:before="209" w:line="136" w:lineRule="exact"/>
                    <w:rPr>
                      <w:sz w:val="20"/>
                      <w:szCs w:val="20"/>
                    </w:rPr>
                  </w:pPr>
                  <w:r>
                    <w:rPr>
                      <w:sz w:val="20"/>
                      <w:szCs w:val="20"/>
                      <w:spacing w:val="5"/>
                      <w:position w:val="-3"/>
                    </w:rPr>
                    <w:t>——</w:t>
                  </w:r>
                </w:p>
              </w:tc>
              <w:tc>
                <w:tcPr>
                  <w:tcW w:w="956" w:type="dxa"/>
                  <w:vAlign w:val="top"/>
                </w:tcPr>
                <w:p>
                  <w:pPr>
                    <w:pStyle w:val="TableText"/>
                    <w:ind w:left="270"/>
                    <w:spacing w:before="209" w:line="136" w:lineRule="exact"/>
                    <w:rPr>
                      <w:sz w:val="20"/>
                      <w:szCs w:val="20"/>
                    </w:rPr>
                  </w:pPr>
                  <w:r>
                    <w:rPr>
                      <w:sz w:val="20"/>
                      <w:szCs w:val="20"/>
                      <w:spacing w:val="5"/>
                      <w:position w:val="-3"/>
                    </w:rPr>
                    <w:t>——</w:t>
                  </w:r>
                </w:p>
              </w:tc>
              <w:tc>
                <w:tcPr>
                  <w:tcW w:w="1205" w:type="dxa"/>
                  <w:vAlign w:val="top"/>
                </w:tcPr>
                <w:p>
                  <w:pPr>
                    <w:ind w:left="471"/>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1197" w:type="dxa"/>
                  <w:vAlign w:val="top"/>
                </w:tcPr>
                <w:p>
                  <w:pPr>
                    <w:pStyle w:val="TableText"/>
                    <w:ind w:left="392"/>
                    <w:spacing w:before="209" w:line="136" w:lineRule="exact"/>
                    <w:rPr>
                      <w:sz w:val="20"/>
                      <w:szCs w:val="20"/>
                    </w:rPr>
                  </w:pPr>
                  <w:r>
                    <w:rPr>
                      <w:sz w:val="20"/>
                      <w:szCs w:val="20"/>
                      <w:spacing w:val="5"/>
                      <w:position w:val="-3"/>
                    </w:rPr>
                    <w:t>——</w:t>
                  </w:r>
                </w:p>
              </w:tc>
              <w:tc>
                <w:tcPr>
                  <w:tcW w:w="1629" w:type="dxa"/>
                  <w:vAlign w:val="top"/>
                  <w:gridSpan w:val="2"/>
                  <w:tcBorders>
                    <w:right w:val="nil"/>
                  </w:tcBorders>
                </w:tcPr>
                <w:p>
                  <w:pPr>
                    <w:pStyle w:val="TableText"/>
                    <w:ind w:left="723"/>
                    <w:spacing w:before="110" w:line="229" w:lineRule="auto"/>
                    <w:rPr>
                      <w:sz w:val="20"/>
                      <w:szCs w:val="20"/>
                    </w:rPr>
                  </w:pPr>
                  <w:r>
                    <w:rPr>
                      <w:sz w:val="20"/>
                      <w:szCs w:val="20"/>
                    </w:rPr>
                    <w:t>晴</w:t>
                  </w:r>
                </w:p>
              </w:tc>
            </w:tr>
            <w:tr>
              <w:trPr>
                <w:trHeight w:val="429" w:hRule="atLeast"/>
              </w:trPr>
              <w:tc>
                <w:tcPr>
                  <w:tcW w:w="1017" w:type="dxa"/>
                  <w:vAlign w:val="top"/>
                  <w:vMerge w:val="restart"/>
                  <w:tcBorders>
                    <w:left w:val="nil"/>
                    <w:bottom w:val="nil"/>
                  </w:tcBorders>
                </w:tcPr>
                <w:p>
                  <w:pPr>
                    <w:spacing w:line="285" w:lineRule="auto"/>
                    <w:rPr>
                      <w:rFonts w:ascii="Arial"/>
                      <w:sz w:val="21"/>
                    </w:rPr>
                  </w:pPr>
                  <w:r/>
                </w:p>
                <w:p>
                  <w:pPr>
                    <w:spacing w:line="285" w:lineRule="auto"/>
                    <w:rPr>
                      <w:rFonts w:ascii="Arial"/>
                      <w:sz w:val="21"/>
                    </w:rPr>
                  </w:pPr>
                  <w:r/>
                </w:p>
                <w:p>
                  <w:pPr>
                    <w:spacing w:line="286" w:lineRule="auto"/>
                    <w:rPr>
                      <w:rFonts w:ascii="Arial"/>
                      <w:sz w:val="21"/>
                    </w:rPr>
                  </w:pPr>
                  <w:r/>
                </w:p>
                <w:p>
                  <w:pPr>
                    <w:pStyle w:val="TableText"/>
                    <w:ind w:left="176"/>
                    <w:spacing w:before="65" w:line="228" w:lineRule="auto"/>
                    <w:rPr>
                      <w:sz w:val="20"/>
                      <w:szCs w:val="20"/>
                    </w:rPr>
                  </w:pPr>
                  <w:r>
                    <w:rPr>
                      <w:rFonts w:ascii="Times New Roman" w:hAnsi="Times New Roman" w:eastAsia="Times New Roman" w:cs="Times New Roman"/>
                      <w:sz w:val="20"/>
                      <w:szCs w:val="20"/>
                      <w:spacing w:val="2"/>
                    </w:rPr>
                    <w:t>2024 </w:t>
                  </w:r>
                  <w:r>
                    <w:rPr>
                      <w:sz w:val="20"/>
                      <w:szCs w:val="20"/>
                      <w:spacing w:val="2"/>
                    </w:rPr>
                    <w:t>年</w:t>
                  </w:r>
                </w:p>
                <w:p>
                  <w:pPr>
                    <w:pStyle w:val="TableText"/>
                    <w:ind w:left="223"/>
                    <w:spacing w:before="24" w:line="22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5"/>
                    </w:rPr>
                    <w:t xml:space="preserve"> </w:t>
                  </w:r>
                  <w:r>
                    <w:rPr>
                      <w:sz w:val="20"/>
                      <w:szCs w:val="20"/>
                      <w:spacing w:val="-5"/>
                    </w:rPr>
                    <w:t>月</w:t>
                  </w:r>
                  <w:r>
                    <w:rPr>
                      <w:sz w:val="20"/>
                      <w:szCs w:val="20"/>
                      <w:spacing w:val="-43"/>
                    </w:rPr>
                    <w:t xml:space="preserve"> </w:t>
                  </w:r>
                  <w:r>
                    <w:rPr>
                      <w:rFonts w:ascii="Times New Roman" w:hAnsi="Times New Roman" w:eastAsia="Times New Roman" w:cs="Times New Roman"/>
                      <w:sz w:val="20"/>
                      <w:szCs w:val="20"/>
                      <w:spacing w:val="-5"/>
                    </w:rPr>
                    <w:t>25</w:t>
                  </w:r>
                </w:p>
                <w:p>
                  <w:pPr>
                    <w:pStyle w:val="TableText"/>
                    <w:ind w:left="447"/>
                    <w:spacing w:before="24" w:line="233" w:lineRule="auto"/>
                    <w:rPr>
                      <w:sz w:val="20"/>
                      <w:szCs w:val="20"/>
                    </w:rPr>
                  </w:pPr>
                  <w:r>
                    <w:rPr>
                      <w:sz w:val="20"/>
                      <w:szCs w:val="20"/>
                    </w:rPr>
                    <w:t>日</w:t>
                  </w:r>
                </w:p>
              </w:tc>
              <w:tc>
                <w:tcPr>
                  <w:tcW w:w="840" w:type="dxa"/>
                  <w:vAlign w:val="top"/>
                </w:tcPr>
                <w:p>
                  <w:pPr>
                    <w:ind w:left="202"/>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10:06</w:t>
                  </w:r>
                </w:p>
              </w:tc>
              <w:tc>
                <w:tcPr>
                  <w:tcW w:w="1152" w:type="dxa"/>
                  <w:vAlign w:val="top"/>
                </w:tcPr>
                <w:p>
                  <w:pPr>
                    <w:ind w:left="416"/>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-2.7</w:t>
                  </w:r>
                </w:p>
              </w:tc>
              <w:tc>
                <w:tcPr>
                  <w:tcW w:w="1188" w:type="dxa"/>
                  <w:vAlign w:val="top"/>
                </w:tcPr>
                <w:p>
                  <w:pPr>
                    <w:ind w:left="41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60.2</w:t>
                  </w:r>
                </w:p>
              </w:tc>
              <w:tc>
                <w:tcPr>
                  <w:tcW w:w="956" w:type="dxa"/>
                  <w:vAlign w:val="top"/>
                </w:tcPr>
                <w:p>
                  <w:pPr>
                    <w:pStyle w:val="TableText"/>
                    <w:ind w:left="277"/>
                    <w:spacing w:before="110" w:line="232" w:lineRule="auto"/>
                    <w:rPr>
                      <w:sz w:val="20"/>
                      <w:szCs w:val="20"/>
                    </w:rPr>
                  </w:pPr>
                  <w:r>
                    <w:rPr>
                      <w:sz w:val="20"/>
                      <w:szCs w:val="20"/>
                      <w:spacing w:val="2"/>
                    </w:rPr>
                    <w:t>西北</w:t>
                  </w:r>
                </w:p>
              </w:tc>
              <w:tc>
                <w:tcPr>
                  <w:tcW w:w="1205" w:type="dxa"/>
                  <w:vAlign w:val="top"/>
                </w:tcPr>
                <w:p>
                  <w:pPr>
                    <w:ind w:left="491"/>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1.4</w:t>
                  </w:r>
                </w:p>
              </w:tc>
              <w:tc>
                <w:tcPr>
                  <w:tcW w:w="1197" w:type="dxa"/>
                  <w:vAlign w:val="top"/>
                </w:tcPr>
                <w:p>
                  <w:pPr>
                    <w:ind w:left="330"/>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102.28</w:t>
                  </w:r>
                </w:p>
              </w:tc>
              <w:tc>
                <w:tcPr>
                  <w:tcW w:w="810" w:type="dxa"/>
                  <w:vAlign w:val="top"/>
                </w:tcPr>
                <w:p>
                  <w:pPr>
                    <w:ind w:left="354"/>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9" w:type="dxa"/>
                  <w:vAlign w:val="top"/>
                  <w:tcBorders>
                    <w:right w:val="nil"/>
                  </w:tcBorders>
                </w:tcPr>
                <w:p>
                  <w:pPr>
                    <w:ind w:left="37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29" w:hRule="atLeast"/>
              </w:trPr>
              <w:tc>
                <w:tcPr>
                  <w:tcW w:w="1017" w:type="dxa"/>
                  <w:vAlign w:val="top"/>
                  <w:vMerge w:val="continue"/>
                  <w:tcBorders>
                    <w:left w:val="nil"/>
                    <w:top w:val="nil"/>
                    <w:bottom w:val="nil"/>
                  </w:tcBorders>
                </w:tcPr>
                <w:p>
                  <w:pPr>
                    <w:rPr>
                      <w:rFonts w:ascii="Arial"/>
                      <w:sz w:val="21"/>
                    </w:rPr>
                  </w:pPr>
                  <w:r/>
                </w:p>
              </w:tc>
              <w:tc>
                <w:tcPr>
                  <w:tcW w:w="840" w:type="dxa"/>
                  <w:vAlign w:val="top"/>
                </w:tcPr>
                <w:p>
                  <w:pPr>
                    <w:ind w:left="204"/>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11:46</w:t>
                  </w:r>
                </w:p>
              </w:tc>
              <w:tc>
                <w:tcPr>
                  <w:tcW w:w="1152" w:type="dxa"/>
                  <w:vAlign w:val="top"/>
                </w:tcPr>
                <w:p>
                  <w:pPr>
                    <w:ind w:left="416"/>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27"/>
                    </w:rPr>
                    <w:t xml:space="preserve"> </w:t>
                  </w:r>
                  <w:r>
                    <w:rPr>
                      <w:rFonts w:ascii="Times New Roman" w:hAnsi="Times New Roman" w:eastAsia="Times New Roman" w:cs="Times New Roman"/>
                      <w:sz w:val="20"/>
                      <w:szCs w:val="20"/>
                      <w:spacing w:val="-5"/>
                    </w:rPr>
                    <w:t>1.6</w:t>
                  </w:r>
                </w:p>
              </w:tc>
              <w:tc>
                <w:tcPr>
                  <w:tcW w:w="1188" w:type="dxa"/>
                  <w:vAlign w:val="top"/>
                </w:tcPr>
                <w:p>
                  <w:pPr>
                    <w:ind w:left="41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64.4</w:t>
                  </w:r>
                </w:p>
              </w:tc>
              <w:tc>
                <w:tcPr>
                  <w:tcW w:w="956" w:type="dxa"/>
                  <w:vAlign w:val="top"/>
                </w:tcPr>
                <w:p>
                  <w:pPr>
                    <w:pStyle w:val="TableText"/>
                    <w:ind w:left="277"/>
                    <w:spacing w:before="110" w:line="232" w:lineRule="auto"/>
                    <w:rPr>
                      <w:sz w:val="20"/>
                      <w:szCs w:val="20"/>
                    </w:rPr>
                  </w:pPr>
                  <w:r>
                    <w:rPr>
                      <w:sz w:val="20"/>
                      <w:szCs w:val="20"/>
                      <w:spacing w:val="2"/>
                    </w:rPr>
                    <w:t>西北</w:t>
                  </w:r>
                </w:p>
              </w:tc>
              <w:tc>
                <w:tcPr>
                  <w:tcW w:w="1205" w:type="dxa"/>
                  <w:vAlign w:val="top"/>
                </w:tcPr>
                <w:p>
                  <w:pPr>
                    <w:ind w:left="491"/>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1.7</w:t>
                  </w:r>
                </w:p>
              </w:tc>
              <w:tc>
                <w:tcPr>
                  <w:tcW w:w="1197" w:type="dxa"/>
                  <w:vAlign w:val="top"/>
                </w:tcPr>
                <w:p>
                  <w:pPr>
                    <w:ind w:left="330"/>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102.32</w:t>
                  </w:r>
                </w:p>
              </w:tc>
              <w:tc>
                <w:tcPr>
                  <w:tcW w:w="810" w:type="dxa"/>
                  <w:vAlign w:val="top"/>
                </w:tcPr>
                <w:p>
                  <w:pPr>
                    <w:ind w:left="35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19" w:type="dxa"/>
                  <w:vAlign w:val="top"/>
                  <w:tcBorders>
                    <w:right w:val="nil"/>
                  </w:tcBorders>
                </w:tcPr>
                <w:p>
                  <w:pPr>
                    <w:ind w:left="37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30" w:hRule="atLeast"/>
              </w:trPr>
              <w:tc>
                <w:tcPr>
                  <w:tcW w:w="1017" w:type="dxa"/>
                  <w:vAlign w:val="top"/>
                  <w:vMerge w:val="continue"/>
                  <w:tcBorders>
                    <w:left w:val="nil"/>
                    <w:top w:val="nil"/>
                    <w:bottom w:val="nil"/>
                  </w:tcBorders>
                </w:tcPr>
                <w:p>
                  <w:pPr>
                    <w:rPr>
                      <w:rFonts w:ascii="Arial"/>
                      <w:sz w:val="21"/>
                    </w:rPr>
                  </w:pPr>
                  <w:r/>
                </w:p>
              </w:tc>
              <w:tc>
                <w:tcPr>
                  <w:tcW w:w="840" w:type="dxa"/>
                  <w:vAlign w:val="top"/>
                </w:tcPr>
                <w:p>
                  <w:pPr>
                    <w:ind w:left="202"/>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13:18</w:t>
                  </w:r>
                </w:p>
              </w:tc>
              <w:tc>
                <w:tcPr>
                  <w:tcW w:w="1152" w:type="dxa"/>
                  <w:vAlign w:val="top"/>
                </w:tcPr>
                <w:p>
                  <w:pPr>
                    <w:ind w:left="416"/>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spacing w:val="-28"/>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6"/>
                    </w:rPr>
                    <w:t>1</w:t>
                  </w:r>
                </w:p>
              </w:tc>
              <w:tc>
                <w:tcPr>
                  <w:tcW w:w="1188" w:type="dxa"/>
                  <w:vAlign w:val="top"/>
                </w:tcPr>
                <w:p>
                  <w:pPr>
                    <w:ind w:left="417"/>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65.</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956" w:type="dxa"/>
                  <w:vAlign w:val="top"/>
                </w:tcPr>
                <w:p>
                  <w:pPr>
                    <w:pStyle w:val="TableText"/>
                    <w:ind w:left="277"/>
                    <w:spacing w:before="113" w:line="232" w:lineRule="auto"/>
                    <w:rPr>
                      <w:sz w:val="20"/>
                      <w:szCs w:val="20"/>
                    </w:rPr>
                  </w:pPr>
                  <w:r>
                    <w:rPr>
                      <w:sz w:val="20"/>
                      <w:szCs w:val="20"/>
                      <w:spacing w:val="2"/>
                    </w:rPr>
                    <w:t>西北</w:t>
                  </w:r>
                </w:p>
              </w:tc>
              <w:tc>
                <w:tcPr>
                  <w:tcW w:w="1205" w:type="dxa"/>
                  <w:vAlign w:val="top"/>
                </w:tcPr>
                <w:p>
                  <w:pPr>
                    <w:ind w:left="491"/>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197" w:type="dxa"/>
                  <w:vAlign w:val="top"/>
                </w:tcPr>
                <w:p>
                  <w:pPr>
                    <w:ind w:left="330"/>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102.18</w:t>
                  </w:r>
                </w:p>
              </w:tc>
              <w:tc>
                <w:tcPr>
                  <w:tcW w:w="810" w:type="dxa"/>
                  <w:vAlign w:val="top"/>
                </w:tcPr>
                <w:p>
                  <w:pPr>
                    <w:ind w:left="354"/>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9" w:type="dxa"/>
                  <w:vAlign w:val="top"/>
                  <w:tcBorders>
                    <w:right w:val="nil"/>
                  </w:tcBorders>
                </w:tcPr>
                <w:p>
                  <w:pPr>
                    <w:ind w:left="378"/>
                    <w:spacing w:before="14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30" w:hRule="atLeast"/>
              </w:trPr>
              <w:tc>
                <w:tcPr>
                  <w:tcW w:w="1017" w:type="dxa"/>
                  <w:vAlign w:val="top"/>
                  <w:vMerge w:val="continue"/>
                  <w:tcBorders>
                    <w:left w:val="nil"/>
                    <w:top w:val="nil"/>
                    <w:bottom w:val="nil"/>
                  </w:tcBorders>
                </w:tcPr>
                <w:p>
                  <w:pPr>
                    <w:rPr>
                      <w:rFonts w:ascii="Arial"/>
                      <w:sz w:val="21"/>
                    </w:rPr>
                  </w:pPr>
                  <w:r/>
                </w:p>
              </w:tc>
              <w:tc>
                <w:tcPr>
                  <w:tcW w:w="840" w:type="dxa"/>
                  <w:vAlign w:val="top"/>
                </w:tcPr>
                <w:p>
                  <w:pPr>
                    <w:ind w:left="202"/>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14:35</w:t>
                  </w:r>
                </w:p>
              </w:tc>
              <w:tc>
                <w:tcPr>
                  <w:tcW w:w="1152" w:type="dxa"/>
                  <w:vAlign w:val="top"/>
                </w:tcPr>
                <w:p>
                  <w:pPr>
                    <w:ind w:left="416"/>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-2.2</w:t>
                  </w:r>
                </w:p>
              </w:tc>
              <w:tc>
                <w:tcPr>
                  <w:tcW w:w="1188" w:type="dxa"/>
                  <w:vAlign w:val="top"/>
                </w:tcPr>
                <w:p>
                  <w:pPr>
                    <w:ind w:left="417"/>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61.9</w:t>
                  </w:r>
                </w:p>
              </w:tc>
              <w:tc>
                <w:tcPr>
                  <w:tcW w:w="956" w:type="dxa"/>
                  <w:vAlign w:val="top"/>
                </w:tcPr>
                <w:p>
                  <w:pPr>
                    <w:pStyle w:val="TableText"/>
                    <w:ind w:left="277"/>
                    <w:spacing w:before="112" w:line="232" w:lineRule="auto"/>
                    <w:rPr>
                      <w:sz w:val="20"/>
                      <w:szCs w:val="20"/>
                    </w:rPr>
                  </w:pPr>
                  <w:r>
                    <w:rPr>
                      <w:sz w:val="20"/>
                      <w:szCs w:val="20"/>
                      <w:spacing w:val="2"/>
                    </w:rPr>
                    <w:t>西北</w:t>
                  </w:r>
                </w:p>
              </w:tc>
              <w:tc>
                <w:tcPr>
                  <w:tcW w:w="1205" w:type="dxa"/>
                  <w:vAlign w:val="top"/>
                </w:tcPr>
                <w:p>
                  <w:pPr>
                    <w:ind w:left="491"/>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c>
                <w:tcPr>
                  <w:tcW w:w="1197" w:type="dxa"/>
                  <w:vAlign w:val="top"/>
                </w:tcPr>
                <w:p>
                  <w:pPr>
                    <w:ind w:left="330"/>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102.29</w:t>
                  </w:r>
                </w:p>
              </w:tc>
              <w:tc>
                <w:tcPr>
                  <w:tcW w:w="810" w:type="dxa"/>
                  <w:vAlign w:val="top"/>
                </w:tcPr>
                <w:p>
                  <w:pPr>
                    <w:ind w:left="354"/>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19" w:type="dxa"/>
                  <w:vAlign w:val="top"/>
                  <w:tcBorders>
                    <w:right w:val="nil"/>
                  </w:tcBorders>
                </w:tcPr>
                <w:p>
                  <w:pPr>
                    <w:ind w:left="378"/>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430" w:hRule="atLeast"/>
              </w:trPr>
              <w:tc>
                <w:tcPr>
                  <w:tcW w:w="1017" w:type="dxa"/>
                  <w:vAlign w:val="top"/>
                  <w:vMerge w:val="continue"/>
                  <w:tcBorders>
                    <w:left w:val="nil"/>
                    <w:top w:val="nil"/>
                    <w:bottom w:val="nil"/>
                  </w:tcBorders>
                </w:tcPr>
                <w:p>
                  <w:pPr>
                    <w:rPr>
                      <w:rFonts w:ascii="Arial"/>
                      <w:sz w:val="21"/>
                    </w:rPr>
                  </w:pPr>
                  <w:r/>
                </w:p>
              </w:tc>
              <w:tc>
                <w:tcPr>
                  <w:tcW w:w="840" w:type="dxa"/>
                  <w:vAlign w:val="top"/>
                </w:tcPr>
                <w:p>
                  <w:pPr>
                    <w:ind w:left="202"/>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15:48</w:t>
                  </w:r>
                </w:p>
              </w:tc>
              <w:tc>
                <w:tcPr>
                  <w:tcW w:w="1152" w:type="dxa"/>
                  <w:vAlign w:val="top"/>
                </w:tcPr>
                <w:p>
                  <w:pPr>
                    <w:pStyle w:val="TableText"/>
                    <w:ind w:left="369"/>
                    <w:spacing w:before="210" w:line="136" w:lineRule="exact"/>
                    <w:rPr>
                      <w:sz w:val="20"/>
                      <w:szCs w:val="20"/>
                    </w:rPr>
                  </w:pPr>
                  <w:r>
                    <w:rPr>
                      <w:sz w:val="20"/>
                      <w:szCs w:val="20"/>
                      <w:spacing w:val="5"/>
                      <w:position w:val="-3"/>
                    </w:rPr>
                    <w:t>——</w:t>
                  </w:r>
                </w:p>
              </w:tc>
              <w:tc>
                <w:tcPr>
                  <w:tcW w:w="1188" w:type="dxa"/>
                  <w:vAlign w:val="top"/>
                </w:tcPr>
                <w:p>
                  <w:pPr>
                    <w:pStyle w:val="TableText"/>
                    <w:ind w:left="388"/>
                    <w:spacing w:before="210" w:line="136" w:lineRule="exact"/>
                    <w:rPr>
                      <w:sz w:val="20"/>
                      <w:szCs w:val="20"/>
                    </w:rPr>
                  </w:pPr>
                  <w:r>
                    <w:rPr>
                      <w:sz w:val="20"/>
                      <w:szCs w:val="20"/>
                      <w:spacing w:val="5"/>
                      <w:position w:val="-3"/>
                    </w:rPr>
                    <w:t>——</w:t>
                  </w:r>
                </w:p>
              </w:tc>
              <w:tc>
                <w:tcPr>
                  <w:tcW w:w="956" w:type="dxa"/>
                  <w:vAlign w:val="top"/>
                </w:tcPr>
                <w:p>
                  <w:pPr>
                    <w:pStyle w:val="TableText"/>
                    <w:ind w:left="270"/>
                    <w:spacing w:before="210" w:line="136" w:lineRule="exact"/>
                    <w:rPr>
                      <w:sz w:val="20"/>
                      <w:szCs w:val="20"/>
                    </w:rPr>
                  </w:pPr>
                  <w:r>
                    <w:rPr>
                      <w:sz w:val="20"/>
                      <w:szCs w:val="20"/>
                      <w:spacing w:val="5"/>
                      <w:position w:val="-3"/>
                    </w:rPr>
                    <w:t>——</w:t>
                  </w:r>
                </w:p>
              </w:tc>
              <w:tc>
                <w:tcPr>
                  <w:tcW w:w="1205" w:type="dxa"/>
                  <w:vAlign w:val="top"/>
                </w:tcPr>
                <w:p>
                  <w:pPr>
                    <w:ind w:left="491"/>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1.6</w:t>
                  </w:r>
                </w:p>
              </w:tc>
              <w:tc>
                <w:tcPr>
                  <w:tcW w:w="1197" w:type="dxa"/>
                  <w:vAlign w:val="top"/>
                </w:tcPr>
                <w:p>
                  <w:pPr>
                    <w:pStyle w:val="TableText"/>
                    <w:ind w:left="392"/>
                    <w:spacing w:before="210" w:line="136" w:lineRule="exact"/>
                    <w:rPr>
                      <w:sz w:val="20"/>
                      <w:szCs w:val="20"/>
                    </w:rPr>
                  </w:pPr>
                  <w:r>
                    <w:rPr>
                      <w:sz w:val="20"/>
                      <w:szCs w:val="20"/>
                      <w:spacing w:val="5"/>
                      <w:position w:val="-3"/>
                    </w:rPr>
                    <w:t>——</w:t>
                  </w:r>
                </w:p>
              </w:tc>
              <w:tc>
                <w:tcPr>
                  <w:tcW w:w="1629" w:type="dxa"/>
                  <w:vAlign w:val="top"/>
                  <w:gridSpan w:val="2"/>
                  <w:tcBorders>
                    <w:right w:val="nil"/>
                  </w:tcBorders>
                </w:tcPr>
                <w:p>
                  <w:pPr>
                    <w:pStyle w:val="TableText"/>
                    <w:ind w:left="723"/>
                    <w:spacing w:before="112" w:line="229" w:lineRule="auto"/>
                    <w:rPr>
                      <w:sz w:val="20"/>
                      <w:szCs w:val="20"/>
                    </w:rPr>
                  </w:pPr>
                  <w:r>
                    <w:rPr>
                      <w:sz w:val="20"/>
                      <w:szCs w:val="20"/>
                    </w:rPr>
                    <w:t>晴</w:t>
                  </w:r>
                </w:p>
              </w:tc>
            </w:tr>
            <w:tr>
              <w:trPr>
                <w:trHeight w:val="434" w:hRule="atLeast"/>
              </w:trPr>
              <w:tc>
                <w:tcPr>
                  <w:tcW w:w="1017" w:type="dxa"/>
                  <w:vAlign w:val="top"/>
                  <w:vMerge w:val="continue"/>
                  <w:tcBorders>
                    <w:left w:val="nil"/>
                    <w:top w:val="nil"/>
                  </w:tcBorders>
                </w:tcPr>
                <w:p>
                  <w:pPr>
                    <w:rPr>
                      <w:rFonts w:ascii="Arial"/>
                      <w:sz w:val="21"/>
                    </w:rPr>
                  </w:pPr>
                  <w:r/>
                </w:p>
              </w:tc>
              <w:tc>
                <w:tcPr>
                  <w:tcW w:w="840" w:type="dxa"/>
                  <w:vAlign w:val="top"/>
                </w:tcPr>
                <w:p>
                  <w:pPr>
                    <w:ind w:left="18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22:00</w:t>
                  </w:r>
                </w:p>
              </w:tc>
              <w:tc>
                <w:tcPr>
                  <w:tcW w:w="1152" w:type="dxa"/>
                  <w:vAlign w:val="top"/>
                </w:tcPr>
                <w:p>
                  <w:pPr>
                    <w:pStyle w:val="TableText"/>
                    <w:ind w:left="369"/>
                    <w:spacing w:before="210" w:line="136" w:lineRule="exact"/>
                    <w:rPr>
                      <w:sz w:val="20"/>
                      <w:szCs w:val="20"/>
                    </w:rPr>
                  </w:pPr>
                  <w:r>
                    <w:rPr>
                      <w:sz w:val="20"/>
                      <w:szCs w:val="20"/>
                      <w:spacing w:val="5"/>
                      <w:position w:val="-3"/>
                    </w:rPr>
                    <w:t>——</w:t>
                  </w:r>
                </w:p>
              </w:tc>
              <w:tc>
                <w:tcPr>
                  <w:tcW w:w="1188" w:type="dxa"/>
                  <w:vAlign w:val="top"/>
                </w:tcPr>
                <w:p>
                  <w:pPr>
                    <w:pStyle w:val="TableText"/>
                    <w:ind w:left="388"/>
                    <w:spacing w:before="210" w:line="136" w:lineRule="exact"/>
                    <w:rPr>
                      <w:sz w:val="20"/>
                      <w:szCs w:val="20"/>
                    </w:rPr>
                  </w:pPr>
                  <w:r>
                    <w:rPr>
                      <w:sz w:val="20"/>
                      <w:szCs w:val="20"/>
                      <w:spacing w:val="5"/>
                      <w:position w:val="-3"/>
                    </w:rPr>
                    <w:t>——</w:t>
                  </w:r>
                </w:p>
              </w:tc>
              <w:tc>
                <w:tcPr>
                  <w:tcW w:w="956" w:type="dxa"/>
                  <w:vAlign w:val="top"/>
                </w:tcPr>
                <w:p>
                  <w:pPr>
                    <w:pStyle w:val="TableText"/>
                    <w:ind w:left="270"/>
                    <w:spacing w:before="210" w:line="136" w:lineRule="exact"/>
                    <w:rPr>
                      <w:sz w:val="20"/>
                      <w:szCs w:val="20"/>
                    </w:rPr>
                  </w:pPr>
                  <w:r>
                    <w:rPr>
                      <w:sz w:val="20"/>
                      <w:szCs w:val="20"/>
                      <w:spacing w:val="5"/>
                      <w:position w:val="-3"/>
                    </w:rPr>
                    <w:t>——</w:t>
                  </w:r>
                </w:p>
              </w:tc>
              <w:tc>
                <w:tcPr>
                  <w:tcW w:w="1205" w:type="dxa"/>
                  <w:vAlign w:val="top"/>
                </w:tcPr>
                <w:p>
                  <w:pPr>
                    <w:ind w:left="471"/>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1197" w:type="dxa"/>
                  <w:vAlign w:val="top"/>
                </w:tcPr>
                <w:p>
                  <w:pPr>
                    <w:pStyle w:val="TableText"/>
                    <w:ind w:left="392"/>
                    <w:spacing w:before="210" w:line="136" w:lineRule="exact"/>
                    <w:rPr>
                      <w:sz w:val="20"/>
                      <w:szCs w:val="20"/>
                    </w:rPr>
                  </w:pPr>
                  <w:r>
                    <w:rPr>
                      <w:sz w:val="20"/>
                      <w:szCs w:val="20"/>
                      <w:spacing w:val="5"/>
                      <w:position w:val="-3"/>
                    </w:rPr>
                    <w:t>——</w:t>
                  </w:r>
                </w:p>
              </w:tc>
              <w:tc>
                <w:tcPr>
                  <w:tcW w:w="1629" w:type="dxa"/>
                  <w:vAlign w:val="top"/>
                  <w:gridSpan w:val="2"/>
                  <w:tcBorders>
                    <w:right w:val="nil"/>
                  </w:tcBorders>
                </w:tcPr>
                <w:p>
                  <w:pPr>
                    <w:pStyle w:val="TableText"/>
                    <w:ind w:left="723"/>
                    <w:spacing w:before="111" w:line="229" w:lineRule="auto"/>
                    <w:rPr>
                      <w:sz w:val="20"/>
                      <w:szCs w:val="20"/>
                    </w:rPr>
                  </w:pPr>
                  <w:r>
                    <w:rPr>
                      <w:sz w:val="20"/>
                      <w:szCs w:val="20"/>
                    </w:rPr>
                    <w:t>晴</w:t>
                  </w:r>
                </w:p>
              </w:tc>
            </w:tr>
          </w:tbl>
          <w:p>
            <w:pPr>
              <w:spacing w:line="409" w:lineRule="auto"/>
              <w:rPr>
                <w:rFonts w:ascii="Arial"/>
                <w:sz w:val="21"/>
              </w:rPr>
            </w:pPr>
            <w:r/>
          </w:p>
          <w:p>
            <w:pPr>
              <w:pStyle w:val="TableText"/>
              <w:ind w:left="615"/>
              <w:spacing w:before="78" w:line="221" w:lineRule="auto"/>
              <w:rPr/>
            </w:pPr>
            <w:r>
              <w:rPr>
                <w:rFonts w:ascii="Times New Roman" w:hAnsi="Times New Roman" w:eastAsia="Times New Roman" w:cs="Times New Roman"/>
              </w:rPr>
              <w:t>4</w:t>
            </w:r>
            <w:r>
              <w:rPr>
                <w:rFonts w:ascii="Times New Roman" w:hAnsi="Times New Roman" w:eastAsia="Times New Roman" w:cs="Times New Roman"/>
                <w:spacing w:val="-22"/>
              </w:rPr>
              <w:t xml:space="preserve"> </w:t>
            </w:r>
            <w:r>
              <w:rPr/>
              <w:t>、废气监测结论</w:t>
            </w:r>
          </w:p>
          <w:p>
            <w:pPr>
              <w:pStyle w:val="TableText"/>
              <w:ind w:left="597"/>
              <w:spacing w:before="179" w:line="468" w:lineRule="exact"/>
              <w:rPr/>
            </w:pPr>
            <w:r>
              <w:rPr>
                <w:spacing w:val="1"/>
                <w:position w:val="17"/>
              </w:rPr>
              <w:t>本项目废气主要为喷漆过程中产生漆雾颗粒和有机废气以及焊接过程中产生焊接烟</w:t>
            </w:r>
          </w:p>
          <w:p>
            <w:pPr>
              <w:pStyle w:val="TableText"/>
              <w:ind w:left="118"/>
              <w:spacing w:line="226" w:lineRule="auto"/>
              <w:rPr/>
            </w:pPr>
            <w:r>
              <w:rPr>
                <w:spacing w:val="-6"/>
              </w:rPr>
              <w:t>尘。</w:t>
            </w:r>
          </w:p>
          <w:p>
            <w:pPr>
              <w:pStyle w:val="TableText"/>
              <w:ind w:left="654"/>
              <w:spacing w:before="171" w:line="221" w:lineRule="auto"/>
              <w:rPr/>
            </w:pPr>
            <w:r>
              <w:rPr>
                <w:spacing w:val="-3"/>
              </w:rPr>
              <w:t>（</w:t>
            </w:r>
            <w:r>
              <w:rPr>
                <w:rFonts w:ascii="Times New Roman" w:hAnsi="Times New Roman" w:eastAsia="Times New Roman" w:cs="Times New Roman"/>
                <w:spacing w:val="-3"/>
              </w:rPr>
              <w:t>1</w:t>
            </w:r>
            <w:r>
              <w:rPr>
                <w:spacing w:val="-3"/>
              </w:rPr>
              <w:t>）有组织废气</w:t>
            </w:r>
          </w:p>
          <w:p>
            <w:pPr>
              <w:pStyle w:val="TableText"/>
              <w:ind w:left="646"/>
              <w:spacing w:before="179" w:line="219" w:lineRule="auto"/>
              <w:rPr/>
            </w:pPr>
            <w:r>
              <w:rPr>
                <w:spacing w:val="-1"/>
              </w:rPr>
              <w:t>项目有组织废气主要为喷漆过程中产生的漆雾颗粒和有机废气。</w:t>
            </w:r>
          </w:p>
          <w:p>
            <w:pPr>
              <w:pStyle w:val="TableText"/>
              <w:ind w:left="120" w:right="106" w:firstLine="522"/>
              <w:spacing w:before="183" w:line="359" w:lineRule="auto"/>
              <w:rPr>
                <w:rFonts w:ascii="Times New Roman" w:hAnsi="Times New Roman" w:eastAsia="Times New Roman" w:cs="Times New Roman"/>
              </w:rPr>
            </w:pPr>
            <w:r>
              <w:rPr/>
              <w:t>本项目齿轮箱喷漆作业依托现有喷漆房进行，项目调漆、喷漆、固化等工序使用的</w:t>
            </w:r>
            <w:r>
              <w:rPr>
                <w:spacing w:val="7"/>
              </w:rPr>
              <w:t xml:space="preserve"> </w:t>
            </w:r>
            <w:r>
              <w:rPr>
                <w:spacing w:val="12"/>
              </w:rPr>
              <w:t>油漆和稀释剂中挥发组分最终全部挥发，产生的有机废气主要成分为二甲苯、</w:t>
            </w:r>
            <w:r>
              <w:rPr>
                <w:rFonts w:ascii="Times New Roman" w:hAnsi="Times New Roman" w:eastAsia="Times New Roman" w:cs="Times New Roman"/>
              </w:rPr>
              <w:t>VOCs</w:t>
            </w:r>
          </w:p>
          <w:p>
            <w:pPr>
              <w:pStyle w:val="TableText"/>
              <w:ind w:left="128"/>
              <w:spacing w:before="1" w:line="219" w:lineRule="auto"/>
              <w:rPr/>
            </w:pPr>
            <w:r>
              <w:rPr>
                <w:spacing w:val="-3"/>
              </w:rPr>
              <w:t>（含二甲苯）。</w:t>
            </w:r>
          </w:p>
          <w:p>
            <w:pPr>
              <w:pStyle w:val="TableText"/>
              <w:ind w:left="643"/>
              <w:spacing w:before="182" w:line="466" w:lineRule="exact"/>
              <w:rPr/>
            </w:pPr>
            <w:r>
              <w:rPr>
                <w:position w:val="17"/>
              </w:rPr>
              <w:t>本次技改将现有喷漆房废气处理设施升级改造，废气经喷漆房收集设施收集后进入</w:t>
            </w:r>
          </w:p>
          <w:p>
            <w:pPr>
              <w:pStyle w:val="TableText"/>
              <w:ind w:left="103"/>
              <w:spacing w:line="219" w:lineRule="auto"/>
              <w:rPr/>
            </w:pPr>
            <w:r>
              <w:rPr>
                <w:spacing w:val="-1"/>
              </w:rPr>
              <w:t>“过滤棉</w:t>
            </w:r>
            <w:r>
              <w:rPr>
                <w:rFonts w:ascii="Times New Roman" w:hAnsi="Times New Roman" w:eastAsia="Times New Roman" w:cs="Times New Roman"/>
                <w:spacing w:val="-1"/>
              </w:rPr>
              <w:t>+</w:t>
            </w:r>
            <w:r>
              <w:rPr>
                <w:spacing w:val="-1"/>
              </w:rPr>
              <w:t>转轮吸附、脱附</w:t>
            </w:r>
            <w:r>
              <w:rPr>
                <w:rFonts w:ascii="Times New Roman" w:hAnsi="Times New Roman" w:eastAsia="Times New Roman" w:cs="Times New Roman"/>
                <w:spacing w:val="-1"/>
              </w:rPr>
              <w:t>+</w:t>
            </w:r>
            <w:r>
              <w:rPr>
                <w:spacing w:val="-1"/>
              </w:rPr>
              <w:t>催化燃烧装置</w:t>
            </w:r>
            <w:r>
              <w:rPr>
                <w:spacing w:val="-72"/>
              </w:rPr>
              <w:t xml:space="preserve"> </w:t>
            </w:r>
            <w:r>
              <w:rPr>
                <w:spacing w:val="-1"/>
              </w:rPr>
              <w:t>”进行处理后，由</w:t>
            </w:r>
            <w:r>
              <w:rPr>
                <w:spacing w:val="-32"/>
              </w:rPr>
              <w:t xml:space="preserve"> </w:t>
            </w:r>
            <w:r>
              <w:rPr>
                <w:rFonts w:ascii="Times New Roman" w:hAnsi="Times New Roman" w:eastAsia="Times New Roman" w:cs="Times New Roman"/>
                <w:spacing w:val="-1"/>
              </w:rPr>
              <w:t>15m</w:t>
            </w:r>
            <w:r>
              <w:rPr>
                <w:spacing w:val="-1"/>
              </w:rPr>
              <w:t>高排气筒</w:t>
            </w:r>
            <w:r>
              <w:rPr>
                <w:spacing w:val="-56"/>
              </w:rPr>
              <w:t xml:space="preserve"> </w:t>
            </w:r>
            <w:r>
              <w:rPr>
                <w:rFonts w:ascii="Times New Roman" w:hAnsi="Times New Roman" w:eastAsia="Times New Roman" w:cs="Times New Roman"/>
                <w:spacing w:val="-1"/>
              </w:rPr>
              <w:t>P4 </w:t>
            </w:r>
            <w:r>
              <w:rPr>
                <w:spacing w:val="-1"/>
              </w:rPr>
              <w:t>排放。。</w:t>
            </w:r>
          </w:p>
          <w:p>
            <w:pPr>
              <w:pStyle w:val="TableText"/>
              <w:ind w:left="109" w:right="106" w:firstLine="534"/>
              <w:spacing w:before="185" w:line="326" w:lineRule="auto"/>
              <w:rPr/>
            </w:pPr>
            <w:r>
              <w:rPr>
                <w:spacing w:val="-14"/>
              </w:rPr>
              <w:t>经</w:t>
            </w:r>
            <w:r>
              <w:rPr>
                <w:spacing w:val="-69"/>
              </w:rPr>
              <w:t xml:space="preserve"> </w:t>
            </w:r>
            <w:r>
              <w:rPr>
                <w:spacing w:val="-14"/>
              </w:rPr>
              <w:t>过 </w:t>
            </w:r>
            <w:r>
              <w:rPr>
                <w:rFonts w:ascii="Times New Roman" w:hAnsi="Times New Roman" w:eastAsia="Times New Roman" w:cs="Times New Roman"/>
                <w:spacing w:val="-14"/>
              </w:rPr>
              <w:t>2</w:t>
            </w:r>
            <w:r>
              <w:rPr>
                <w:rFonts w:ascii="Times New Roman" w:hAnsi="Times New Roman" w:eastAsia="Times New Roman" w:cs="Times New Roman"/>
                <w:spacing w:val="43"/>
              </w:rPr>
              <w:t xml:space="preserve"> </w:t>
            </w:r>
            <w:r>
              <w:rPr>
                <w:spacing w:val="-14"/>
              </w:rPr>
              <w:t>天</w:t>
            </w:r>
            <w:r>
              <w:rPr>
                <w:spacing w:val="-50"/>
              </w:rPr>
              <w:t xml:space="preserve"> </w:t>
            </w:r>
            <w:r>
              <w:rPr>
                <w:spacing w:val="-14"/>
              </w:rPr>
              <w:t>的</w:t>
            </w:r>
            <w:r>
              <w:rPr>
                <w:spacing w:val="-71"/>
              </w:rPr>
              <w:t xml:space="preserve"> </w:t>
            </w:r>
            <w:r>
              <w:rPr>
                <w:spacing w:val="-14"/>
              </w:rPr>
              <w:t>验</w:t>
            </w:r>
            <w:r>
              <w:rPr>
                <w:spacing w:val="-61"/>
              </w:rPr>
              <w:t xml:space="preserve"> </w:t>
            </w:r>
            <w:r>
              <w:rPr>
                <w:spacing w:val="-14"/>
              </w:rPr>
              <w:t>收</w:t>
            </w:r>
            <w:r>
              <w:rPr>
                <w:spacing w:val="-69"/>
              </w:rPr>
              <w:t xml:space="preserve"> </w:t>
            </w:r>
            <w:r>
              <w:rPr>
                <w:spacing w:val="-14"/>
              </w:rPr>
              <w:t>监</w:t>
            </w:r>
            <w:r>
              <w:rPr>
                <w:spacing w:val="-69"/>
              </w:rPr>
              <w:t xml:space="preserve"> </w:t>
            </w:r>
            <w:r>
              <w:rPr>
                <w:spacing w:val="-14"/>
              </w:rPr>
              <w:t>测</w:t>
            </w:r>
            <w:r>
              <w:rPr>
                <w:spacing w:val="-51"/>
              </w:rPr>
              <w:t xml:space="preserve"> </w:t>
            </w:r>
            <w:r>
              <w:rPr>
                <w:spacing w:val="-14"/>
              </w:rPr>
              <w:t>，</w:t>
            </w:r>
            <w:r>
              <w:rPr>
                <w:spacing w:val="-68"/>
              </w:rPr>
              <w:t xml:space="preserve"> </w:t>
            </w:r>
            <w:r>
              <w:rPr>
                <w:spacing w:val="-14"/>
              </w:rPr>
              <w:t>该</w:t>
            </w:r>
            <w:r>
              <w:rPr>
                <w:spacing w:val="-69"/>
              </w:rPr>
              <w:t xml:space="preserve"> </w:t>
            </w:r>
            <w:r>
              <w:rPr>
                <w:spacing w:val="-14"/>
              </w:rPr>
              <w:t>排</w:t>
            </w:r>
            <w:r>
              <w:rPr>
                <w:spacing w:val="-69"/>
              </w:rPr>
              <w:t xml:space="preserve"> </w:t>
            </w:r>
            <w:r>
              <w:rPr>
                <w:spacing w:val="-14"/>
              </w:rPr>
              <w:t>气</w:t>
            </w:r>
            <w:r>
              <w:rPr>
                <w:spacing w:val="-66"/>
              </w:rPr>
              <w:t xml:space="preserve"> </w:t>
            </w:r>
            <w:r>
              <w:rPr>
                <w:spacing w:val="-14"/>
              </w:rPr>
              <w:t>筒</w:t>
            </w:r>
            <w:r>
              <w:rPr>
                <w:spacing w:val="-72"/>
              </w:rPr>
              <w:t xml:space="preserve"> </w:t>
            </w:r>
            <w:r>
              <w:rPr>
                <w:spacing w:val="-14"/>
              </w:rPr>
              <w:t>进</w:t>
            </w:r>
            <w:r>
              <w:rPr>
                <w:spacing w:val="-33"/>
              </w:rPr>
              <w:t xml:space="preserve"> </w:t>
            </w:r>
            <w:r>
              <w:rPr>
                <w:spacing w:val="-14"/>
              </w:rPr>
              <w:t>口</w:t>
            </w:r>
            <w:r>
              <w:rPr>
                <w:spacing w:val="-69"/>
              </w:rPr>
              <w:t xml:space="preserve"> </w:t>
            </w:r>
            <w:r>
              <w:rPr>
                <w:spacing w:val="-14"/>
              </w:rPr>
              <w:t>有</w:t>
            </w:r>
            <w:r>
              <w:rPr>
                <w:spacing w:val="-67"/>
              </w:rPr>
              <w:t xml:space="preserve"> </w:t>
            </w:r>
            <w:r>
              <w:rPr>
                <w:spacing w:val="-14"/>
              </w:rPr>
              <w:t>组</w:t>
            </w:r>
            <w:r>
              <w:rPr>
                <w:spacing w:val="-66"/>
              </w:rPr>
              <w:t xml:space="preserve"> </w:t>
            </w:r>
            <w:r>
              <w:rPr>
                <w:spacing w:val="-14"/>
              </w:rPr>
              <w:t>织</w:t>
            </w:r>
            <w:r>
              <w:rPr>
                <w:spacing w:val="-69"/>
              </w:rPr>
              <w:t xml:space="preserve"> </w:t>
            </w:r>
            <w:r>
              <w:rPr>
                <w:spacing w:val="-14"/>
              </w:rPr>
              <w:t>废</w:t>
            </w:r>
            <w:r>
              <w:rPr>
                <w:spacing w:val="-69"/>
              </w:rPr>
              <w:t xml:space="preserve"> </w:t>
            </w:r>
            <w:r>
              <w:rPr>
                <w:spacing w:val="-14"/>
              </w:rPr>
              <w:t>气</w:t>
            </w:r>
            <w:r>
              <w:rPr>
                <w:spacing w:val="-47"/>
              </w:rPr>
              <w:t xml:space="preserve"> </w:t>
            </w:r>
            <w:r>
              <w:rPr>
                <w:spacing w:val="-14"/>
              </w:rPr>
              <w:t>中</w:t>
            </w:r>
            <w:r>
              <w:rPr>
                <w:spacing w:val="-71"/>
              </w:rPr>
              <w:t xml:space="preserve"> </w:t>
            </w:r>
            <w:r>
              <w:rPr>
                <w:spacing w:val="-14"/>
              </w:rPr>
              <w:t>颗</w:t>
            </w:r>
            <w:r>
              <w:rPr>
                <w:spacing w:val="-69"/>
              </w:rPr>
              <w:t xml:space="preserve"> </w:t>
            </w:r>
            <w:r>
              <w:rPr>
                <w:spacing w:val="-14"/>
              </w:rPr>
              <w:t>粒</w:t>
            </w:r>
            <w:r>
              <w:rPr>
                <w:spacing w:val="-70"/>
              </w:rPr>
              <w:t xml:space="preserve"> </w:t>
            </w:r>
            <w:r>
              <w:rPr>
                <w:spacing w:val="-14"/>
              </w:rPr>
              <w:t>物</w:t>
            </w:r>
            <w:r>
              <w:rPr>
                <w:spacing w:val="-50"/>
              </w:rPr>
              <w:t xml:space="preserve"> </w:t>
            </w:r>
            <w:r>
              <w:rPr>
                <w:spacing w:val="-14"/>
              </w:rPr>
              <w:t>的</w:t>
            </w:r>
            <w:r>
              <w:rPr>
                <w:spacing w:val="-67"/>
              </w:rPr>
              <w:t xml:space="preserve"> </w:t>
            </w:r>
            <w:r>
              <w:rPr>
                <w:spacing w:val="-15"/>
              </w:rPr>
              <w:t>最</w:t>
            </w:r>
            <w:r>
              <w:rPr>
                <w:spacing w:val="-67"/>
              </w:rPr>
              <w:t xml:space="preserve"> </w:t>
            </w:r>
            <w:r>
              <w:rPr>
                <w:spacing w:val="-15"/>
              </w:rPr>
              <w:t>大</w:t>
            </w:r>
            <w:r>
              <w:rPr>
                <w:spacing w:val="-70"/>
              </w:rPr>
              <w:t xml:space="preserve"> </w:t>
            </w:r>
            <w:r>
              <w:rPr>
                <w:spacing w:val="-15"/>
              </w:rPr>
              <w:t>浓</w:t>
            </w:r>
            <w:r>
              <w:rPr>
                <w:spacing w:val="-71"/>
              </w:rPr>
              <w:t xml:space="preserve"> </w:t>
            </w:r>
            <w:r>
              <w:rPr>
                <w:spacing w:val="-15"/>
              </w:rPr>
              <w:t>度</w:t>
            </w:r>
            <w:r>
              <w:rPr>
                <w:spacing w:val="-65"/>
              </w:rPr>
              <w:t xml:space="preserve"> </w:t>
            </w:r>
            <w:r>
              <w:rPr>
                <w:spacing w:val="-15"/>
              </w:rPr>
              <w:t>为</w:t>
            </w:r>
            <w:r>
              <w:rPr/>
              <w:t xml:space="preserve"> </w:t>
            </w:r>
            <w:r>
              <w:rPr>
                <w:rFonts w:ascii="Times New Roman" w:hAnsi="Times New Roman" w:eastAsia="Times New Roman" w:cs="Times New Roman"/>
                <w:spacing w:val="-1"/>
              </w:rPr>
              <w:t>72.2mg/m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15"/>
                <w:szCs w:val="15"/>
                <w:spacing w:val="-10"/>
                <w:position w:val="7"/>
              </w:rPr>
              <w:t xml:space="preserve"> </w:t>
            </w:r>
            <w:r>
              <w:rPr>
                <w:spacing w:val="-1"/>
              </w:rPr>
              <w:t>，最大排放速率为</w:t>
            </w:r>
            <w:r>
              <w:rPr>
                <w:spacing w:val="-29"/>
              </w:rPr>
              <w:t xml:space="preserve"> </w:t>
            </w:r>
            <w:r>
              <w:rPr>
                <w:rFonts w:ascii="Times New Roman" w:hAnsi="Times New Roman" w:eastAsia="Times New Roman" w:cs="Times New Roman"/>
                <w:spacing w:val="-1"/>
              </w:rPr>
              <w:t>1.27</w:t>
            </w:r>
            <w:r>
              <w:rPr>
                <w:rFonts w:ascii="Times New Roman" w:hAnsi="Times New Roman" w:eastAsia="Times New Roman" w:cs="Times New Roman"/>
                <w:spacing w:val="-2"/>
              </w:rPr>
              <w:t xml:space="preserve"> kg/h</w:t>
            </w:r>
            <w:r>
              <w:rPr>
                <w:spacing w:val="-2"/>
              </w:rPr>
              <w:t>；</w:t>
            </w:r>
            <w:r>
              <w:rPr>
                <w:spacing w:val="-51"/>
              </w:rPr>
              <w:t xml:space="preserve"> </w:t>
            </w:r>
            <w:r>
              <w:rPr>
                <w:rFonts w:ascii="Times New Roman" w:hAnsi="Times New Roman" w:eastAsia="Times New Roman" w:cs="Times New Roman"/>
                <w:spacing w:val="-2"/>
              </w:rPr>
              <w:t>VOCs</w:t>
            </w:r>
            <w:r>
              <w:rPr>
                <w:rFonts w:ascii="Times New Roman" w:hAnsi="Times New Roman" w:eastAsia="Times New Roman" w:cs="Times New Roman"/>
                <w:spacing w:val="20"/>
              </w:rPr>
              <w:t xml:space="preserve"> </w:t>
            </w:r>
            <w:r>
              <w:rPr>
                <w:spacing w:val="-2"/>
              </w:rPr>
              <w:t>的最大排放浓度为</w:t>
            </w:r>
            <w:r>
              <w:rPr>
                <w:spacing w:val="-48"/>
              </w:rPr>
              <w:t xml:space="preserve"> </w:t>
            </w:r>
            <w:r>
              <w:rPr>
                <w:rFonts w:ascii="Times New Roman" w:hAnsi="Times New Roman" w:eastAsia="Times New Roman" w:cs="Times New Roman"/>
                <w:spacing w:val="-2"/>
              </w:rPr>
              <w:t>30.7mg/m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10"/>
                <w:position w:val="7"/>
              </w:rPr>
              <w:t xml:space="preserve"> </w:t>
            </w:r>
            <w:r>
              <w:rPr>
                <w:spacing w:val="-2"/>
              </w:rPr>
              <w:t>，最大排放</w:t>
            </w:r>
            <w:r>
              <w:rPr/>
              <w:t xml:space="preserve"> </w:t>
            </w:r>
            <w:r>
              <w:rPr>
                <w:spacing w:val="9"/>
              </w:rPr>
              <w:t>速率为</w:t>
            </w:r>
            <w:r>
              <w:rPr>
                <w:spacing w:val="-27"/>
              </w:rPr>
              <w:t xml:space="preserve"> </w:t>
            </w:r>
            <w:r>
              <w:rPr>
                <w:rFonts w:ascii="Times New Roman" w:hAnsi="Times New Roman" w:eastAsia="Times New Roman" w:cs="Times New Roman"/>
                <w:spacing w:val="9"/>
              </w:rPr>
              <w:t>0.417</w:t>
            </w:r>
            <w:r>
              <w:rPr>
                <w:rFonts w:ascii="Times New Roman" w:hAnsi="Times New Roman" w:eastAsia="Times New Roman" w:cs="Times New Roman"/>
                <w:spacing w:val="28"/>
              </w:rPr>
              <w:t xml:space="preserve"> </w:t>
            </w:r>
            <w:r>
              <w:rPr>
                <w:rFonts w:ascii="Times New Roman" w:hAnsi="Times New Roman" w:eastAsia="Times New Roman" w:cs="Times New Roman"/>
              </w:rPr>
              <w:t>kg</w:t>
            </w:r>
            <w:r>
              <w:rPr>
                <w:rFonts w:ascii="Times New Roman" w:hAnsi="Times New Roman" w:eastAsia="Times New Roman" w:cs="Times New Roman"/>
                <w:spacing w:val="9"/>
              </w:rPr>
              <w:t>/h </w:t>
            </w:r>
            <w:r>
              <w:rPr>
                <w:spacing w:val="9"/>
              </w:rPr>
              <w:t>；二甲苯的最大排放浓度为 </w:t>
            </w:r>
            <w:r>
              <w:rPr>
                <w:rFonts w:ascii="Times New Roman" w:hAnsi="Times New Roman" w:eastAsia="Times New Roman" w:cs="Times New Roman"/>
                <w:spacing w:val="8"/>
              </w:rPr>
              <w:t>1.51</w:t>
            </w:r>
            <w:r>
              <w:rPr>
                <w:rFonts w:ascii="Times New Roman" w:hAnsi="Times New Roman" w:eastAsia="Times New Roman" w:cs="Times New Roman"/>
                <w:spacing w:val="28"/>
                <w:w w:val="101"/>
              </w:rPr>
              <w:t xml:space="preserve"> </w:t>
            </w:r>
            <w:r>
              <w:rPr>
                <w:rFonts w:ascii="Times New Roman" w:hAnsi="Times New Roman" w:eastAsia="Times New Roman" w:cs="Times New Roman"/>
              </w:rPr>
              <w:t>mg</w:t>
            </w:r>
            <w:r>
              <w:rPr>
                <w:rFonts w:ascii="Times New Roman" w:hAnsi="Times New Roman" w:eastAsia="Times New Roman" w:cs="Times New Roman"/>
                <w:spacing w:val="8"/>
              </w:rPr>
              <w:t>/m</w:t>
            </w:r>
            <w:r>
              <w:rPr>
                <w:rFonts w:ascii="Times New Roman" w:hAnsi="Times New Roman" w:eastAsia="Times New Roman" w:cs="Times New Roman"/>
                <w:sz w:val="15"/>
                <w:szCs w:val="15"/>
                <w:spacing w:val="8"/>
                <w:position w:val="8"/>
              </w:rPr>
              <w:t>3</w:t>
            </w:r>
            <w:r>
              <w:rPr>
                <w:rFonts w:ascii="Times New Roman" w:hAnsi="Times New Roman" w:eastAsia="Times New Roman" w:cs="Times New Roman"/>
                <w:sz w:val="15"/>
                <w:szCs w:val="15"/>
                <w:spacing w:val="13"/>
                <w:w w:val="102"/>
                <w:position w:val="8"/>
              </w:rPr>
              <w:t xml:space="preserve"> </w:t>
            </w:r>
            <w:r>
              <w:rPr>
                <w:spacing w:val="8"/>
              </w:rPr>
              <w:t>，最大排放速率为</w:t>
            </w:r>
            <w:r>
              <w:rPr>
                <w:spacing w:val="-25"/>
              </w:rPr>
              <w:t xml:space="preserve"> </w:t>
            </w:r>
            <w:r>
              <w:rPr>
                <w:rFonts w:ascii="Times New Roman" w:hAnsi="Times New Roman" w:eastAsia="Times New Roman" w:cs="Times New Roman"/>
                <w:spacing w:val="8"/>
              </w:rPr>
              <w:t>0.0218</w:t>
            </w:r>
            <w:r>
              <w:rPr>
                <w:rFonts w:ascii="Times New Roman" w:hAnsi="Times New Roman" w:eastAsia="Times New Roman" w:cs="Times New Roman"/>
              </w:rPr>
              <w:t xml:space="preserve"> </w:t>
            </w:r>
            <w:r>
              <w:rPr>
                <w:rFonts w:ascii="Times New Roman" w:hAnsi="Times New Roman" w:eastAsia="Times New Roman" w:cs="Times New Roman"/>
                <w:spacing w:val="-1"/>
              </w:rPr>
              <w:t>kg/h</w:t>
            </w:r>
            <w:r>
              <w:rPr>
                <w:spacing w:val="-1"/>
              </w:rPr>
              <w:t>。</w:t>
            </w:r>
          </w:p>
        </w:tc>
      </w:tr>
    </w:tbl>
    <w:p>
      <w:pPr>
        <w:pStyle w:val="BodyText"/>
        <w:rPr/>
      </w:pPr>
      <w:r/>
    </w:p>
    <w:p>
      <w:pPr>
        <w:sectPr>
          <w:footerReference w:type="default" r:id="rId54"/>
          <w:pgSz w:w="11906" w:h="16839"/>
          <w:pgMar w:top="1360" w:right="1248" w:bottom="1121" w:left="1248" w:header="0" w:footer="934" w:gutter="0"/>
        </w:sectPr>
        <w:rPr/>
      </w:pPr>
    </w:p>
    <w:tbl>
      <w:tblPr>
        <w:tblStyle w:val="TableNormal"/>
        <w:tblW w:w="940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4"/>
      </w:tblGrid>
      <w:tr>
        <w:trPr>
          <w:trHeight w:val="14023" w:hRule="atLeast"/>
        </w:trPr>
        <w:tc>
          <w:tcPr>
            <w:tcW w:w="9404" w:type="dxa"/>
            <w:vAlign w:val="top"/>
          </w:tcPr>
          <w:p>
            <w:pPr>
              <w:pStyle w:val="TableText"/>
              <w:ind w:left="111" w:right="106" w:firstLine="534"/>
              <w:spacing w:before="7" w:line="346" w:lineRule="auto"/>
              <w:tabs>
                <w:tab w:val="left" w:pos="242"/>
              </w:tabs>
              <w:rPr/>
            </w:pPr>
            <w:r>
              <w:rPr>
                <w:spacing w:val="4"/>
              </w:rPr>
              <w:t>该排气筒出口有组织废气中颗粒物的最大浓度为</w:t>
            </w:r>
            <w:r>
              <w:rPr>
                <w:spacing w:val="-40"/>
              </w:rPr>
              <w:t xml:space="preserve"> </w:t>
            </w:r>
            <w:r>
              <w:rPr>
                <w:rFonts w:ascii="Times New Roman" w:hAnsi="Times New Roman" w:eastAsia="Times New Roman" w:cs="Times New Roman"/>
                <w:spacing w:val="4"/>
              </w:rPr>
              <w:t>2.4</w:t>
            </w:r>
            <w:r>
              <w:rPr>
                <w:rFonts w:ascii="Times New Roman" w:hAnsi="Times New Roman" w:eastAsia="Times New Roman" w:cs="Times New Roman"/>
              </w:rPr>
              <w:t>mg</w:t>
            </w:r>
            <w:r>
              <w:rPr>
                <w:rFonts w:ascii="Times New Roman" w:hAnsi="Times New Roman" w:eastAsia="Times New Roman" w:cs="Times New Roman"/>
                <w:spacing w:val="4"/>
              </w:rPr>
              <w:t>/m</w:t>
            </w:r>
            <w:r>
              <w:rPr>
                <w:rFonts w:ascii="Times New Roman" w:hAnsi="Times New Roman" w:eastAsia="Times New Roman" w:cs="Times New Roman"/>
                <w:sz w:val="15"/>
                <w:szCs w:val="15"/>
                <w:spacing w:val="4"/>
                <w:position w:val="8"/>
              </w:rPr>
              <w:t>3 </w:t>
            </w:r>
            <w:r>
              <w:rPr>
                <w:spacing w:val="4"/>
              </w:rPr>
              <w:t>，能够满足山东省《区</w:t>
            </w:r>
            <w:r>
              <w:rPr/>
              <w:t xml:space="preserve"> </w:t>
            </w:r>
            <w:r>
              <w:rPr>
                <w:spacing w:val="8"/>
              </w:rPr>
              <w:t>域性大气污染物综合排放标准》</w:t>
            </w:r>
            <w:r>
              <w:rPr>
                <w:spacing w:val="-80"/>
              </w:rPr>
              <w:t xml:space="preserve"> </w:t>
            </w:r>
            <w:r>
              <w:rPr>
                <w:spacing w:val="8"/>
              </w:rPr>
              <w:t>（</w:t>
            </w:r>
            <w:r>
              <w:rPr>
                <w:rFonts w:ascii="Times New Roman" w:hAnsi="Times New Roman" w:eastAsia="Times New Roman" w:cs="Times New Roman"/>
              </w:rPr>
              <w:t>DB</w:t>
            </w:r>
            <w:r>
              <w:rPr>
                <w:rFonts w:ascii="Times New Roman" w:hAnsi="Times New Roman" w:eastAsia="Times New Roman" w:cs="Times New Roman"/>
                <w:spacing w:val="8"/>
              </w:rPr>
              <w:t>37/2376-2019 </w:t>
            </w:r>
            <w:r>
              <w:rPr>
                <w:spacing w:val="8"/>
              </w:rPr>
              <w:t>）表 </w:t>
            </w:r>
            <w:r>
              <w:rPr>
                <w:rFonts w:ascii="Times New Roman" w:hAnsi="Times New Roman" w:eastAsia="Times New Roman" w:cs="Times New Roman"/>
                <w:spacing w:val="7"/>
              </w:rPr>
              <w:t>1</w:t>
            </w:r>
            <w:r>
              <w:rPr>
                <w:rFonts w:ascii="Times New Roman" w:hAnsi="Times New Roman" w:eastAsia="Times New Roman" w:cs="Times New Roman"/>
                <w:spacing w:val="-38"/>
              </w:rPr>
              <w:t xml:space="preserve"> </w:t>
            </w:r>
            <w:r>
              <w:rPr>
                <w:spacing w:val="7"/>
              </w:rPr>
              <w:t>“</w:t>
            </w:r>
            <w:r>
              <w:rPr>
                <w:spacing w:val="-91"/>
              </w:rPr>
              <w:t xml:space="preserve"> </w:t>
            </w:r>
            <w:r>
              <w:rPr>
                <w:spacing w:val="7"/>
              </w:rPr>
              <w:t>重点控制区</w:t>
            </w:r>
            <w:r>
              <w:rPr>
                <w:spacing w:val="-66"/>
              </w:rPr>
              <w:t xml:space="preserve"> </w:t>
            </w:r>
            <w:r>
              <w:rPr>
                <w:spacing w:val="7"/>
              </w:rPr>
              <w:t>”限值要求</w:t>
            </w:r>
            <w:r>
              <w:rPr/>
              <w:t xml:space="preserve"> </w:t>
            </w:r>
            <w:r>
              <w:rPr/>
              <w:tab/>
            </w:r>
            <w:r>
              <w:rPr>
                <w:spacing w:val="2"/>
              </w:rPr>
              <w:t>(</w:t>
            </w:r>
            <w:r>
              <w:rPr>
                <w:rFonts w:ascii="Times New Roman" w:hAnsi="Times New Roman" w:eastAsia="Times New Roman" w:cs="Times New Roman"/>
                <w:spacing w:val="2"/>
              </w:rPr>
              <w:t>≤10 </w:t>
            </w:r>
            <w:r>
              <w:rPr>
                <w:rFonts w:ascii="Times New Roman" w:hAnsi="Times New Roman" w:eastAsia="Times New Roman" w:cs="Times New Roman"/>
              </w:rPr>
              <w:t>mg</w:t>
            </w:r>
            <w:r>
              <w:rPr>
                <w:rFonts w:ascii="Times New Roman" w:hAnsi="Times New Roman" w:eastAsia="Times New Roman" w:cs="Times New Roman"/>
                <w:spacing w:val="2"/>
              </w:rPr>
              <w:t>/m</w:t>
            </w:r>
            <w:r>
              <w:rPr>
                <w:rFonts w:ascii="Times New Roman" w:hAnsi="Times New Roman" w:eastAsia="Times New Roman" w:cs="Times New Roman"/>
                <w:sz w:val="15"/>
                <w:szCs w:val="15"/>
                <w:spacing w:val="2"/>
                <w:position w:val="7"/>
              </w:rPr>
              <w:t>3 </w:t>
            </w:r>
            <w:r>
              <w:rPr>
                <w:spacing w:val="-1"/>
              </w:rPr>
              <w:t>），</w:t>
            </w:r>
            <w:r>
              <w:rPr>
                <w:spacing w:val="2"/>
              </w:rPr>
              <w:t>颗粒物的最大排放速率为</w:t>
            </w:r>
            <w:r>
              <w:rPr>
                <w:spacing w:val="-43"/>
              </w:rPr>
              <w:t xml:space="preserve"> </w:t>
            </w:r>
            <w:r>
              <w:rPr>
                <w:rFonts w:ascii="Times New Roman" w:hAnsi="Times New Roman" w:eastAsia="Times New Roman" w:cs="Times New Roman"/>
                <w:spacing w:val="2"/>
              </w:rPr>
              <w:t>0.0380 </w:t>
            </w:r>
            <w:r>
              <w:rPr>
                <w:rFonts w:ascii="Times New Roman" w:hAnsi="Times New Roman" w:eastAsia="Times New Roman" w:cs="Times New Roman"/>
              </w:rPr>
              <w:t>kg</w:t>
            </w:r>
            <w:r>
              <w:rPr>
                <w:rFonts w:ascii="Times New Roman" w:hAnsi="Times New Roman" w:eastAsia="Times New Roman" w:cs="Times New Roman"/>
                <w:spacing w:val="2"/>
              </w:rPr>
              <w:t>/h</w:t>
            </w:r>
            <w:r>
              <w:rPr>
                <w:rFonts w:ascii="Times New Roman" w:hAnsi="Times New Roman" w:eastAsia="Times New Roman" w:cs="Times New Roman"/>
                <w:spacing w:val="-24"/>
              </w:rPr>
              <w:t xml:space="preserve"> </w:t>
            </w:r>
            <w:r>
              <w:rPr>
                <w:spacing w:val="2"/>
              </w:rPr>
              <w:t>，能够满足《大气污染物综合排</w:t>
            </w:r>
            <w:r>
              <w:rPr/>
              <w:t xml:space="preserve"> </w:t>
            </w:r>
            <w:r>
              <w:rPr>
                <w:spacing w:val="-4"/>
              </w:rPr>
              <w:t>放</w:t>
            </w:r>
            <w:r>
              <w:rPr>
                <w:spacing w:val="-69"/>
              </w:rPr>
              <w:t xml:space="preserve"> </w:t>
            </w:r>
            <w:r>
              <w:rPr>
                <w:spacing w:val="-4"/>
              </w:rPr>
              <w:t>标</w:t>
            </w:r>
            <w:r>
              <w:rPr>
                <w:spacing w:val="-67"/>
              </w:rPr>
              <w:t xml:space="preserve"> </w:t>
            </w:r>
            <w:r>
              <w:rPr>
                <w:spacing w:val="-4"/>
              </w:rPr>
              <w:t>准</w:t>
            </w:r>
            <w:r>
              <w:rPr>
                <w:spacing w:val="-57"/>
              </w:rPr>
              <w:t xml:space="preserve"> </w:t>
            </w:r>
            <w:r>
              <w:rPr>
                <w:spacing w:val="-4"/>
              </w:rPr>
              <w:t>》</w:t>
            </w:r>
            <w:r>
              <w:rPr>
                <w:spacing w:val="-79"/>
              </w:rPr>
              <w:t xml:space="preserve"> </w:t>
            </w:r>
            <w:r>
              <w:rPr>
                <w:spacing w:val="-4"/>
              </w:rPr>
              <w:t>（</w:t>
            </w:r>
            <w:r>
              <w:rPr>
                <w:rFonts w:ascii="Times New Roman" w:hAnsi="Times New Roman" w:eastAsia="Times New Roman" w:cs="Times New Roman"/>
                <w:spacing w:val="-4"/>
              </w:rPr>
              <w:t>GB16297-</w:t>
            </w:r>
            <w:r>
              <w:rPr>
                <w:rFonts w:ascii="Times New Roman" w:hAnsi="Times New Roman" w:eastAsia="Times New Roman" w:cs="Times New Roman"/>
                <w:spacing w:val="-31"/>
              </w:rPr>
              <w:t xml:space="preserve"> </w:t>
            </w:r>
            <w:r>
              <w:rPr>
                <w:rFonts w:ascii="Times New Roman" w:hAnsi="Times New Roman" w:eastAsia="Times New Roman" w:cs="Times New Roman"/>
                <w:spacing w:val="-4"/>
              </w:rPr>
              <w:t>1996</w:t>
            </w:r>
            <w:r>
              <w:rPr>
                <w:rFonts w:ascii="Times New Roman" w:hAnsi="Times New Roman" w:eastAsia="Times New Roman" w:cs="Times New Roman"/>
                <w:spacing w:val="18"/>
                <w:w w:val="101"/>
              </w:rPr>
              <w:t xml:space="preserve"> </w:t>
            </w:r>
            <w:r>
              <w:rPr>
                <w:spacing w:val="-4"/>
              </w:rPr>
              <w:t>）</w:t>
            </w:r>
            <w:r>
              <w:rPr>
                <w:spacing w:val="-69"/>
              </w:rPr>
              <w:t xml:space="preserve"> </w:t>
            </w:r>
            <w:r>
              <w:rPr>
                <w:spacing w:val="-4"/>
              </w:rPr>
              <w:t>标</w:t>
            </w:r>
            <w:r>
              <w:rPr>
                <w:spacing w:val="-68"/>
              </w:rPr>
              <w:t xml:space="preserve"> </w:t>
            </w:r>
            <w:r>
              <w:rPr>
                <w:spacing w:val="-4"/>
              </w:rPr>
              <w:t>准</w:t>
            </w:r>
            <w:r>
              <w:rPr>
                <w:spacing w:val="-69"/>
              </w:rPr>
              <w:t xml:space="preserve"> </w:t>
            </w:r>
            <w:r>
              <w:rPr>
                <w:spacing w:val="-4"/>
              </w:rPr>
              <w:t>要</w:t>
            </w:r>
            <w:r>
              <w:rPr>
                <w:spacing w:val="-68"/>
              </w:rPr>
              <w:t xml:space="preserve"> </w:t>
            </w:r>
            <w:r>
              <w:rPr>
                <w:spacing w:val="-4"/>
              </w:rPr>
              <w:t>求</w:t>
            </w:r>
            <w:r>
              <w:rPr>
                <w:spacing w:val="57"/>
              </w:rPr>
              <w:t xml:space="preserve"> </w:t>
            </w:r>
            <w:r>
              <w:rPr>
                <w:spacing w:val="-4"/>
              </w:rPr>
              <w:t>(</w:t>
            </w:r>
            <w:r>
              <w:rPr>
                <w:rFonts w:ascii="Times New Roman" w:hAnsi="Times New Roman" w:eastAsia="Times New Roman" w:cs="Times New Roman"/>
                <w:spacing w:val="-5"/>
              </w:rPr>
              <w:t>≤3.5</w:t>
            </w:r>
            <w:r>
              <w:rPr>
                <w:rFonts w:ascii="Times New Roman" w:hAnsi="Times New Roman" w:eastAsia="Times New Roman" w:cs="Times New Roman"/>
                <w:spacing w:val="42"/>
                <w:w w:val="101"/>
              </w:rPr>
              <w:t xml:space="preserve"> </w:t>
            </w:r>
            <w:r>
              <w:rPr>
                <w:rFonts w:ascii="Times New Roman" w:hAnsi="Times New Roman" w:eastAsia="Times New Roman" w:cs="Times New Roman"/>
                <w:spacing w:val="-5"/>
              </w:rPr>
              <w:t>kg/h</w:t>
            </w:r>
            <w:r>
              <w:rPr>
                <w:rFonts w:ascii="Times New Roman" w:hAnsi="Times New Roman" w:eastAsia="Times New Roman" w:cs="Times New Roman"/>
                <w:spacing w:val="18"/>
              </w:rPr>
              <w:t xml:space="preserve"> </w:t>
            </w:r>
            <w:r>
              <w:rPr>
                <w:spacing w:val="-32"/>
              </w:rPr>
              <w:t>）</w:t>
            </w:r>
            <w:r>
              <w:rPr>
                <w:spacing w:val="-49"/>
              </w:rPr>
              <w:t xml:space="preserve"> </w:t>
            </w:r>
            <w:r>
              <w:rPr>
                <w:spacing w:val="-32"/>
              </w:rPr>
              <w:t>；</w:t>
            </w:r>
            <w:r>
              <w:rPr>
                <w:spacing w:val="22"/>
              </w:rPr>
              <w:t xml:space="preserve"> </w:t>
            </w:r>
            <w:r>
              <w:rPr>
                <w:rFonts w:ascii="Times New Roman" w:hAnsi="Times New Roman" w:eastAsia="Times New Roman" w:cs="Times New Roman"/>
                <w:spacing w:val="-5"/>
              </w:rPr>
              <w:t>VOCs  </w:t>
            </w:r>
            <w:r>
              <w:rPr>
                <w:spacing w:val="-5"/>
              </w:rPr>
              <w:t>的</w:t>
            </w:r>
            <w:r>
              <w:rPr>
                <w:spacing w:val="-67"/>
              </w:rPr>
              <w:t xml:space="preserve"> </w:t>
            </w:r>
            <w:r>
              <w:rPr>
                <w:spacing w:val="-5"/>
              </w:rPr>
              <w:t>最</w:t>
            </w:r>
            <w:r>
              <w:rPr>
                <w:spacing w:val="-67"/>
              </w:rPr>
              <w:t xml:space="preserve"> </w:t>
            </w:r>
            <w:r>
              <w:rPr>
                <w:spacing w:val="-5"/>
              </w:rPr>
              <w:t>大</w:t>
            </w:r>
            <w:r>
              <w:rPr>
                <w:spacing w:val="-70"/>
              </w:rPr>
              <w:t xml:space="preserve"> </w:t>
            </w:r>
            <w:r>
              <w:rPr>
                <w:spacing w:val="-5"/>
              </w:rPr>
              <w:t>排</w:t>
            </w:r>
            <w:r>
              <w:rPr>
                <w:spacing w:val="-69"/>
              </w:rPr>
              <w:t xml:space="preserve"> </w:t>
            </w:r>
            <w:r>
              <w:rPr>
                <w:spacing w:val="-5"/>
              </w:rPr>
              <w:t>放</w:t>
            </w:r>
            <w:r>
              <w:rPr>
                <w:spacing w:val="-70"/>
              </w:rPr>
              <w:t xml:space="preserve"> </w:t>
            </w:r>
            <w:r>
              <w:rPr>
                <w:spacing w:val="-5"/>
              </w:rPr>
              <w:t>浓</w:t>
            </w:r>
            <w:r>
              <w:rPr>
                <w:spacing w:val="-71"/>
              </w:rPr>
              <w:t xml:space="preserve"> </w:t>
            </w:r>
            <w:r>
              <w:rPr>
                <w:spacing w:val="-5"/>
              </w:rPr>
              <w:t>度</w:t>
            </w:r>
            <w:r>
              <w:rPr>
                <w:spacing w:val="-67"/>
              </w:rPr>
              <w:t xml:space="preserve"> </w:t>
            </w:r>
            <w:r>
              <w:rPr>
                <w:spacing w:val="-5"/>
              </w:rPr>
              <w:t>为</w:t>
            </w:r>
            <w:r>
              <w:rPr/>
              <w:t xml:space="preserve"> </w:t>
            </w:r>
            <w:r>
              <w:rPr>
                <w:rFonts w:ascii="Times New Roman" w:hAnsi="Times New Roman" w:eastAsia="Times New Roman" w:cs="Times New Roman"/>
              </w:rPr>
              <w:t>4.62mg/m</w:t>
            </w:r>
            <w:r>
              <w:rPr>
                <w:rFonts w:ascii="Times New Roman" w:hAnsi="Times New Roman" w:eastAsia="Times New Roman" w:cs="Times New Roman"/>
                <w:sz w:val="15"/>
                <w:szCs w:val="15"/>
                <w:position w:val="7"/>
              </w:rPr>
              <w:t>3</w:t>
            </w:r>
            <w:r>
              <w:rPr>
                <w:rFonts w:ascii="Times New Roman" w:hAnsi="Times New Roman" w:eastAsia="Times New Roman" w:cs="Times New Roman"/>
                <w:sz w:val="15"/>
                <w:szCs w:val="15"/>
                <w:spacing w:val="8"/>
                <w:position w:val="7"/>
              </w:rPr>
              <w:t xml:space="preserve"> </w:t>
            </w:r>
            <w:r>
              <w:rPr/>
              <w:t>，最大排放速率为</w:t>
            </w:r>
            <w:r>
              <w:rPr>
                <w:spacing w:val="-46"/>
              </w:rPr>
              <w:t xml:space="preserve"> </w:t>
            </w:r>
            <w:r>
              <w:rPr>
                <w:rFonts w:ascii="Times New Roman" w:hAnsi="Times New Roman" w:eastAsia="Times New Roman" w:cs="Times New Roman"/>
              </w:rPr>
              <w:t>0.0674 kg/h</w:t>
            </w:r>
            <w:r>
              <w:rPr/>
              <w:t>；二甲苯的最大排放浓度为</w:t>
            </w:r>
            <w:r>
              <w:rPr>
                <w:spacing w:val="-47"/>
              </w:rPr>
              <w:t xml:space="preserve"> </w:t>
            </w:r>
            <w:r>
              <w:rPr>
                <w:rFonts w:ascii="Times New Roman" w:hAnsi="Times New Roman" w:eastAsia="Times New Roman" w:cs="Times New Roman"/>
              </w:rPr>
              <w:t>0.337 mg/m</w:t>
            </w:r>
            <w:r>
              <w:rPr>
                <w:rFonts w:ascii="Times New Roman" w:hAnsi="Times New Roman" w:eastAsia="Times New Roman" w:cs="Times New Roman"/>
                <w:sz w:val="15"/>
                <w:szCs w:val="15"/>
                <w:position w:val="7"/>
              </w:rPr>
              <w:t>3</w:t>
            </w:r>
            <w:r>
              <w:rPr>
                <w:rFonts w:ascii="Times New Roman" w:hAnsi="Times New Roman" w:eastAsia="Times New Roman" w:cs="Times New Roman"/>
                <w:sz w:val="15"/>
                <w:szCs w:val="15"/>
                <w:spacing w:val="-7"/>
                <w:position w:val="7"/>
              </w:rPr>
              <w:t xml:space="preserve"> </w:t>
            </w:r>
            <w:r>
              <w:rPr/>
              <w:t>，最大 </w:t>
            </w:r>
            <w:r>
              <w:rPr>
                <w:spacing w:val="8"/>
              </w:rPr>
              <w:t>排放速率为</w:t>
            </w:r>
            <w:r>
              <w:rPr>
                <w:spacing w:val="-37"/>
              </w:rPr>
              <w:t xml:space="preserve"> </w:t>
            </w:r>
            <w:r>
              <w:rPr>
                <w:rFonts w:ascii="Times New Roman" w:hAnsi="Times New Roman" w:eastAsia="Times New Roman" w:cs="Times New Roman"/>
                <w:spacing w:val="8"/>
              </w:rPr>
              <w:t>0.00439 </w:t>
            </w:r>
            <w:r>
              <w:rPr>
                <w:rFonts w:ascii="Times New Roman" w:hAnsi="Times New Roman" w:eastAsia="Times New Roman" w:cs="Times New Roman"/>
              </w:rPr>
              <w:t>kg</w:t>
            </w:r>
            <w:r>
              <w:rPr>
                <w:rFonts w:ascii="Times New Roman" w:hAnsi="Times New Roman" w:eastAsia="Times New Roman" w:cs="Times New Roman"/>
                <w:spacing w:val="8"/>
              </w:rPr>
              <w:t>/h</w:t>
            </w:r>
            <w:r>
              <w:rPr>
                <w:rFonts w:ascii="Times New Roman" w:hAnsi="Times New Roman" w:eastAsia="Times New Roman" w:cs="Times New Roman"/>
                <w:spacing w:val="-17"/>
              </w:rPr>
              <w:t xml:space="preserve"> </w:t>
            </w:r>
            <w:r>
              <w:rPr>
                <w:spacing w:val="8"/>
              </w:rPr>
              <w:t>，能够满足《挥发性</w:t>
            </w:r>
            <w:r>
              <w:rPr>
                <w:spacing w:val="7"/>
              </w:rPr>
              <w:t>有机物排放标准第</w:t>
            </w:r>
            <w:r>
              <w:rPr>
                <w:spacing w:val="-34"/>
              </w:rPr>
              <w:t xml:space="preserve"> </w:t>
            </w:r>
            <w:r>
              <w:rPr>
                <w:rFonts w:ascii="Times New Roman" w:hAnsi="Times New Roman" w:eastAsia="Times New Roman" w:cs="Times New Roman"/>
                <w:spacing w:val="7"/>
              </w:rPr>
              <w:t>5 </w:t>
            </w:r>
            <w:r>
              <w:rPr>
                <w:spacing w:val="7"/>
              </w:rPr>
              <w:t>部分：表面涂装行</w:t>
            </w:r>
            <w:r>
              <w:rPr/>
              <w:t xml:space="preserve"> </w:t>
            </w:r>
            <w:r>
              <w:rPr>
                <w:spacing w:val="2"/>
              </w:rPr>
              <w:t>业》（</w:t>
            </w:r>
            <w:r>
              <w:rPr>
                <w:rFonts w:ascii="Times New Roman" w:hAnsi="Times New Roman" w:eastAsia="Times New Roman" w:cs="Times New Roman"/>
              </w:rPr>
              <w:t>DB</w:t>
            </w:r>
            <w:r>
              <w:rPr>
                <w:rFonts w:ascii="Times New Roman" w:hAnsi="Times New Roman" w:eastAsia="Times New Roman" w:cs="Times New Roman"/>
                <w:spacing w:val="2"/>
              </w:rPr>
              <w:t>37/2801.5-2018</w:t>
            </w:r>
            <w:r>
              <w:rPr>
                <w:spacing w:val="2"/>
              </w:rPr>
              <w:t>）表</w:t>
            </w:r>
            <w:r>
              <w:rPr>
                <w:spacing w:val="-48"/>
              </w:rPr>
              <w:t xml:space="preserve"> </w:t>
            </w:r>
            <w:r>
              <w:rPr>
                <w:rFonts w:ascii="Times New Roman" w:hAnsi="Times New Roman" w:eastAsia="Times New Roman" w:cs="Times New Roman"/>
                <w:spacing w:val="2"/>
              </w:rPr>
              <w:t>2</w:t>
            </w:r>
            <w:r>
              <w:rPr>
                <w:spacing w:val="2"/>
              </w:rPr>
              <w:t>“金属制品</w:t>
            </w:r>
            <w:r>
              <w:rPr>
                <w:spacing w:val="1"/>
              </w:rPr>
              <w:t>业（</w:t>
            </w:r>
            <w:r>
              <w:rPr>
                <w:rFonts w:ascii="Times New Roman" w:hAnsi="Times New Roman" w:eastAsia="Times New Roman" w:cs="Times New Roman"/>
                <w:spacing w:val="1"/>
              </w:rPr>
              <w:t>C33</w:t>
            </w:r>
            <w:r>
              <w:rPr>
                <w:spacing w:val="1"/>
              </w:rPr>
              <w:t>）</w:t>
            </w:r>
            <w:r>
              <w:rPr>
                <w:spacing w:val="-76"/>
              </w:rPr>
              <w:t xml:space="preserve"> </w:t>
            </w:r>
            <w:r>
              <w:rPr>
                <w:spacing w:val="1"/>
              </w:rPr>
              <w:t>”标准要求（</w:t>
            </w:r>
            <w:r>
              <w:rPr>
                <w:rFonts w:ascii="Times New Roman" w:hAnsi="Times New Roman" w:eastAsia="Times New Roman" w:cs="Times New Roman"/>
              </w:rPr>
              <w:t>VOCs</w:t>
            </w:r>
            <w:r>
              <w:rPr>
                <w:spacing w:val="1"/>
              </w:rPr>
              <w:t>≤</w:t>
            </w:r>
            <w:r>
              <w:rPr>
                <w:rFonts w:ascii="Times New Roman" w:hAnsi="Times New Roman" w:eastAsia="Times New Roman" w:cs="Times New Roman"/>
                <w:spacing w:val="1"/>
              </w:rPr>
              <w:t>50 </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z w:val="15"/>
                <w:szCs w:val="15"/>
                <w:spacing w:val="1"/>
                <w:position w:val="8"/>
              </w:rPr>
              <w:t>3 </w:t>
            </w:r>
            <w:r>
              <w:rPr>
                <w:spacing w:val="1"/>
              </w:rPr>
              <w:t>、</w:t>
            </w:r>
            <w:r>
              <w:rPr/>
              <w:t xml:space="preserve"> </w:t>
            </w:r>
            <w:r>
              <w:rPr>
                <w:spacing w:val="-1"/>
              </w:rPr>
              <w:t>≤</w:t>
            </w:r>
            <w:r>
              <w:rPr>
                <w:rFonts w:ascii="Times New Roman" w:hAnsi="Times New Roman" w:eastAsia="Times New Roman" w:cs="Times New Roman"/>
                <w:spacing w:val="-1"/>
              </w:rPr>
              <w:t>2.0 kg/h</w:t>
            </w:r>
            <w:r>
              <w:rPr>
                <w:spacing w:val="-1"/>
              </w:rPr>
              <w:t>；二甲苯≤</w:t>
            </w:r>
            <w:r>
              <w:rPr>
                <w:rFonts w:ascii="Times New Roman" w:hAnsi="Times New Roman" w:eastAsia="Times New Roman" w:cs="Times New Roman"/>
                <w:spacing w:val="-1"/>
              </w:rPr>
              <w:t>15 mg/m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15"/>
                <w:szCs w:val="15"/>
                <w:spacing w:val="-10"/>
                <w:position w:val="7"/>
              </w:rPr>
              <w:t xml:space="preserve"> </w:t>
            </w:r>
            <w:r>
              <w:rPr>
                <w:spacing w:val="-1"/>
              </w:rPr>
              <w:t>、≤</w:t>
            </w:r>
            <w:r>
              <w:rPr>
                <w:rFonts w:ascii="Times New Roman" w:hAnsi="Times New Roman" w:eastAsia="Times New Roman" w:cs="Times New Roman"/>
                <w:spacing w:val="-1"/>
              </w:rPr>
              <w:t>0.8kg/h</w:t>
            </w:r>
            <w:r>
              <w:rPr>
                <w:spacing w:val="-1"/>
              </w:rPr>
              <w:t>）。</w:t>
            </w:r>
          </w:p>
          <w:p>
            <w:pPr>
              <w:pStyle w:val="TableText"/>
              <w:ind w:left="109" w:right="109" w:firstLine="536"/>
              <w:spacing w:before="172" w:line="331" w:lineRule="auto"/>
              <w:rPr/>
            </w:pPr>
            <w:r>
              <w:rPr>
                <w:spacing w:val="1"/>
              </w:rPr>
              <w:t>项目验收监测期间，</w:t>
            </w:r>
            <w:r>
              <w:rPr>
                <w:rFonts w:ascii="Times New Roman" w:hAnsi="Times New Roman" w:eastAsia="Times New Roman" w:cs="Times New Roman"/>
                <w:spacing w:val="1"/>
              </w:rPr>
              <w:t>P4 </w:t>
            </w:r>
            <w:r>
              <w:rPr>
                <w:spacing w:val="1"/>
              </w:rPr>
              <w:t>排气筒废气所经过的环</w:t>
            </w:r>
            <w:r>
              <w:rPr/>
              <w:t>保设备进口颗粒物、</w:t>
            </w:r>
            <w:r>
              <w:rPr>
                <w:rFonts w:ascii="Times New Roman" w:hAnsi="Times New Roman" w:eastAsia="Times New Roman" w:cs="Times New Roman"/>
              </w:rPr>
              <w:t>VOCs</w:t>
            </w:r>
            <w:r>
              <w:rPr>
                <w:rFonts w:ascii="Times New Roman" w:hAnsi="Times New Roman" w:eastAsia="Times New Roman" w:cs="Times New Roman"/>
                <w:spacing w:val="-34"/>
              </w:rPr>
              <w:t xml:space="preserve"> </w:t>
            </w:r>
            <w:r>
              <w:rPr/>
              <w:t>、二甲苯 </w:t>
            </w:r>
            <w:r>
              <w:rPr/>
              <w:t>的平均速率分别为 </w:t>
            </w:r>
            <w:r>
              <w:rPr>
                <w:rFonts w:ascii="Times New Roman" w:hAnsi="Times New Roman" w:eastAsia="Times New Roman" w:cs="Times New Roman"/>
              </w:rPr>
              <w:t>1.07 kg/h</w:t>
            </w:r>
            <w:r>
              <w:rPr>
                <w:rFonts w:ascii="Times New Roman" w:hAnsi="Times New Roman" w:eastAsia="Times New Roman" w:cs="Times New Roman"/>
                <w:spacing w:val="-9"/>
              </w:rPr>
              <w:t xml:space="preserve"> </w:t>
            </w:r>
            <w:r>
              <w:rPr/>
              <w:t>、</w:t>
            </w:r>
            <w:r>
              <w:rPr>
                <w:rFonts w:ascii="Times New Roman" w:hAnsi="Times New Roman" w:eastAsia="Times New Roman" w:cs="Times New Roman"/>
              </w:rPr>
              <w:t>0.389 kg/h</w:t>
            </w:r>
            <w:r>
              <w:rPr>
                <w:rFonts w:ascii="Times New Roman" w:hAnsi="Times New Roman" w:eastAsia="Times New Roman" w:cs="Times New Roman"/>
                <w:spacing w:val="-24"/>
              </w:rPr>
              <w:t xml:space="preserve"> </w:t>
            </w:r>
            <w:r>
              <w:rPr/>
              <w:t>、</w:t>
            </w:r>
            <w:r>
              <w:rPr>
                <w:rFonts w:ascii="Times New Roman" w:hAnsi="Times New Roman" w:eastAsia="Times New Roman" w:cs="Times New Roman"/>
              </w:rPr>
              <w:t>0.0186kg/h</w:t>
            </w:r>
            <w:r>
              <w:rPr>
                <w:rFonts w:ascii="Times New Roman" w:hAnsi="Times New Roman" w:eastAsia="Times New Roman" w:cs="Times New Roman"/>
                <w:spacing w:val="-22"/>
              </w:rPr>
              <w:t xml:space="preserve"> </w:t>
            </w:r>
            <w:r>
              <w:rPr/>
              <w:t>，排气筒出口颗粒物、</w:t>
            </w:r>
            <w:r>
              <w:rPr>
                <w:rFonts w:ascii="Times New Roman" w:hAnsi="Times New Roman" w:eastAsia="Times New Roman" w:cs="Times New Roman"/>
              </w:rPr>
              <w:t>VOCs</w:t>
            </w:r>
            <w:r>
              <w:rPr>
                <w:rFonts w:ascii="Times New Roman" w:hAnsi="Times New Roman" w:eastAsia="Times New Roman" w:cs="Times New Roman"/>
                <w:spacing w:val="-26"/>
              </w:rPr>
              <w:t xml:space="preserve"> </w:t>
            </w:r>
            <w:r>
              <w:rPr/>
              <w:t>、二 </w:t>
            </w:r>
            <w:r>
              <w:rPr>
                <w:spacing w:val="3"/>
              </w:rPr>
              <w:t>甲苯的平均速率分别为</w:t>
            </w:r>
            <w:r>
              <w:rPr>
                <w:spacing w:val="-30"/>
              </w:rPr>
              <w:t xml:space="preserve"> </w:t>
            </w:r>
            <w:r>
              <w:rPr>
                <w:rFonts w:ascii="Times New Roman" w:hAnsi="Times New Roman" w:eastAsia="Times New Roman" w:cs="Times New Roman"/>
                <w:spacing w:val="3"/>
              </w:rPr>
              <w:t>0.0314 </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22"/>
              </w:rPr>
              <w:t xml:space="preserve"> </w:t>
            </w:r>
            <w:r>
              <w:rPr>
                <w:spacing w:val="3"/>
              </w:rPr>
              <w:t>、</w:t>
            </w:r>
            <w:r>
              <w:rPr>
                <w:rFonts w:ascii="Times New Roman" w:hAnsi="Times New Roman" w:eastAsia="Times New Roman" w:cs="Times New Roman"/>
                <w:spacing w:val="3"/>
              </w:rPr>
              <w:t>0.0617</w:t>
            </w:r>
            <w:r>
              <w:rPr>
                <w:rFonts w:ascii="Times New Roman" w:hAnsi="Times New Roman" w:eastAsia="Times New Roman" w:cs="Times New Roman"/>
              </w:rPr>
              <w:t>kg</w:t>
            </w:r>
            <w:r>
              <w:rPr>
                <w:rFonts w:ascii="Times New Roman" w:hAnsi="Times New Roman" w:eastAsia="Times New Roman" w:cs="Times New Roman"/>
                <w:spacing w:val="3"/>
              </w:rPr>
              <w:t>/h</w:t>
            </w:r>
            <w:r>
              <w:rPr>
                <w:rFonts w:ascii="Times New Roman" w:hAnsi="Times New Roman" w:eastAsia="Times New Roman" w:cs="Times New Roman"/>
                <w:spacing w:val="-22"/>
              </w:rPr>
              <w:t xml:space="preserve"> </w:t>
            </w:r>
            <w:r>
              <w:rPr>
                <w:spacing w:val="3"/>
              </w:rPr>
              <w:t>、</w:t>
            </w:r>
            <w:r>
              <w:rPr>
                <w:rFonts w:ascii="Times New Roman" w:hAnsi="Times New Roman" w:eastAsia="Times New Roman" w:cs="Times New Roman"/>
                <w:spacing w:val="3"/>
              </w:rPr>
              <w:t>0.0037</w:t>
            </w:r>
            <w:r>
              <w:rPr>
                <w:rFonts w:ascii="Times New Roman" w:hAnsi="Times New Roman" w:eastAsia="Times New Roman" w:cs="Times New Roman"/>
              </w:rPr>
              <w:t>kg</w:t>
            </w:r>
            <w:r>
              <w:rPr>
                <w:rFonts w:ascii="Times New Roman" w:hAnsi="Times New Roman" w:eastAsia="Times New Roman" w:cs="Times New Roman"/>
                <w:spacing w:val="3"/>
              </w:rPr>
              <w:t>/</w:t>
            </w:r>
            <w:r>
              <w:rPr>
                <w:rFonts w:ascii="Times New Roman" w:hAnsi="Times New Roman" w:eastAsia="Times New Roman" w:cs="Times New Roman"/>
                <w:spacing w:val="2"/>
              </w:rPr>
              <w:t>h</w:t>
            </w:r>
            <w:r>
              <w:rPr>
                <w:rFonts w:ascii="Times New Roman" w:hAnsi="Times New Roman" w:eastAsia="Times New Roman" w:cs="Times New Roman"/>
                <w:spacing w:val="-19"/>
              </w:rPr>
              <w:t xml:space="preserve"> </w:t>
            </w:r>
            <w:r>
              <w:rPr>
                <w:spacing w:val="2"/>
              </w:rPr>
              <w:t>，则环保设备对颗粒物、</w:t>
            </w:r>
            <w:r>
              <w:rPr/>
              <w:t xml:space="preserve"> </w:t>
            </w:r>
            <w:r>
              <w:rPr>
                <w:rFonts w:ascii="Times New Roman" w:hAnsi="Times New Roman" w:eastAsia="Times New Roman" w:cs="Times New Roman"/>
                <w:spacing w:val="-2"/>
              </w:rPr>
              <w:t>VOCs</w:t>
            </w:r>
            <w:r>
              <w:rPr>
                <w:rFonts w:ascii="Times New Roman" w:hAnsi="Times New Roman" w:eastAsia="Times New Roman" w:cs="Times New Roman"/>
                <w:spacing w:val="-34"/>
              </w:rPr>
              <w:t xml:space="preserve"> </w:t>
            </w:r>
            <w:r>
              <w:rPr>
                <w:spacing w:val="-2"/>
              </w:rPr>
              <w:t>、二甲苯的去除效率分别约为</w:t>
            </w:r>
            <w:r>
              <w:rPr>
                <w:spacing w:val="-50"/>
              </w:rPr>
              <w:t xml:space="preserve"> </w:t>
            </w:r>
            <w:r>
              <w:rPr>
                <w:rFonts w:ascii="Times New Roman" w:hAnsi="Times New Roman" w:eastAsia="Times New Roman" w:cs="Times New Roman"/>
                <w:spacing w:val="-2"/>
              </w:rPr>
              <w:t>97.07</w:t>
            </w:r>
            <w:r>
              <w:rPr>
                <w:rFonts w:ascii="Times New Roman" w:hAnsi="Times New Roman" w:eastAsia="Times New Roman" w:cs="Times New Roman"/>
                <w:spacing w:val="-3"/>
              </w:rPr>
              <w:t>%</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84.14%</w:t>
            </w:r>
            <w:r>
              <w:rPr>
                <w:rFonts w:ascii="Times New Roman" w:hAnsi="Times New Roman" w:eastAsia="Times New Roman" w:cs="Times New Roman"/>
                <w:spacing w:val="-34"/>
              </w:rPr>
              <w:t xml:space="preserve"> </w:t>
            </w:r>
            <w:r>
              <w:rPr>
                <w:spacing w:val="-3"/>
              </w:rPr>
              <w:t>、</w:t>
            </w:r>
            <w:r>
              <w:rPr>
                <w:rFonts w:ascii="Times New Roman" w:hAnsi="Times New Roman" w:eastAsia="Times New Roman" w:cs="Times New Roman"/>
                <w:spacing w:val="-3"/>
              </w:rPr>
              <w:t>80.11%</w:t>
            </w:r>
            <w:r>
              <w:rPr>
                <w:spacing w:val="-3"/>
              </w:rPr>
              <w:t>。</w:t>
            </w:r>
          </w:p>
          <w:p>
            <w:pPr>
              <w:pStyle w:val="TableText"/>
              <w:ind w:left="654"/>
              <w:spacing w:before="143" w:line="221" w:lineRule="auto"/>
              <w:rPr/>
            </w:pPr>
            <w:r>
              <w:rPr>
                <w:spacing w:val="-3"/>
              </w:rPr>
              <w:t>（</w:t>
            </w:r>
            <w:r>
              <w:rPr>
                <w:rFonts w:ascii="Times New Roman" w:hAnsi="Times New Roman" w:eastAsia="Times New Roman" w:cs="Times New Roman"/>
                <w:spacing w:val="-3"/>
              </w:rPr>
              <w:t>2</w:t>
            </w:r>
            <w:r>
              <w:rPr>
                <w:spacing w:val="-3"/>
              </w:rPr>
              <w:t>）无组织废气</w:t>
            </w:r>
          </w:p>
          <w:p>
            <w:pPr>
              <w:pStyle w:val="TableText"/>
              <w:ind w:left="651"/>
              <w:spacing w:before="179" w:line="219" w:lineRule="auto"/>
              <w:rPr/>
            </w:pPr>
            <w:r>
              <w:rPr>
                <w:spacing w:val="-1"/>
              </w:rPr>
              <w:t>喷漆工序未被收集的漆雾颗粒、二甲苯、</w:t>
            </w:r>
            <w:r>
              <w:rPr>
                <w:rFonts w:ascii="Times New Roman" w:hAnsi="Times New Roman" w:eastAsia="Times New Roman" w:cs="Times New Roman"/>
                <w:spacing w:val="-1"/>
              </w:rPr>
              <w:t>VOCs</w:t>
            </w:r>
            <w:r>
              <w:rPr>
                <w:spacing w:val="-1"/>
              </w:rPr>
              <w:t>（含二甲苯）无组织排放。</w:t>
            </w:r>
          </w:p>
          <w:p>
            <w:pPr>
              <w:pStyle w:val="TableText"/>
              <w:ind w:left="643"/>
              <w:spacing w:before="182" w:line="468" w:lineRule="exact"/>
              <w:rPr/>
            </w:pPr>
            <w:r>
              <w:rPr>
                <w:position w:val="17"/>
              </w:rPr>
              <w:t>本项目焊接过程产生少量的焊接烟尘，企业在焊接点设置移动式焊烟净化器进行处</w:t>
            </w:r>
          </w:p>
          <w:p>
            <w:pPr>
              <w:pStyle w:val="TableText"/>
              <w:ind w:left="119"/>
              <w:spacing w:line="220" w:lineRule="auto"/>
              <w:rPr/>
            </w:pPr>
            <w:r>
              <w:rPr>
                <w:spacing w:val="-1"/>
              </w:rPr>
              <w:t>理，处理后的焊接烟尘无组织排放。</w:t>
            </w:r>
          </w:p>
          <w:p>
            <w:pPr>
              <w:pStyle w:val="TableText"/>
              <w:ind w:left="665"/>
              <w:spacing w:before="179" w:line="221" w:lineRule="auto"/>
              <w:rPr/>
            </w:pPr>
            <w:r>
              <w:rPr>
                <w:sz w:val="19"/>
                <w:szCs w:val="19"/>
                <w:spacing w:val="1"/>
              </w:rPr>
              <w:t>1  </w:t>
            </w:r>
            <w:r>
              <w:rPr>
                <w:spacing w:val="1"/>
              </w:rPr>
              <w:t>无组织厂界废气</w:t>
            </w:r>
          </w:p>
          <w:p>
            <w:pPr>
              <w:pStyle w:val="TableText"/>
              <w:ind w:left="116" w:right="161" w:firstLine="468"/>
              <w:spacing w:before="142" w:line="325" w:lineRule="auto"/>
              <w:rPr/>
            </w:pPr>
            <w:r>
              <w:rPr>
                <w:spacing w:val="-1"/>
              </w:rPr>
              <w:t>经过</w:t>
            </w:r>
            <w:r>
              <w:rPr>
                <w:spacing w:val="-55"/>
              </w:rPr>
              <w:t xml:space="preserve"> </w:t>
            </w:r>
            <w:r>
              <w:rPr>
                <w:rFonts w:ascii="Times New Roman" w:hAnsi="Times New Roman" w:eastAsia="Times New Roman" w:cs="Times New Roman"/>
                <w:spacing w:val="-1"/>
              </w:rPr>
              <w:t>2 </w:t>
            </w:r>
            <w:r>
              <w:rPr>
                <w:spacing w:val="-1"/>
              </w:rPr>
              <w:t>天的验收监测，厂界无组织总悬浮颗粒物</w:t>
            </w:r>
            <w:r>
              <w:rPr>
                <w:spacing w:val="-2"/>
              </w:rPr>
              <w:t>的最大排放浓度为</w:t>
            </w:r>
            <w:r>
              <w:rPr>
                <w:spacing w:val="-52"/>
              </w:rPr>
              <w:t xml:space="preserve"> </w:t>
            </w:r>
            <w:r>
              <w:rPr>
                <w:rFonts w:ascii="Times New Roman" w:hAnsi="Times New Roman" w:eastAsia="Times New Roman" w:cs="Times New Roman"/>
                <w:spacing w:val="-2"/>
              </w:rPr>
              <w:t>0.302mg/m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12"/>
                <w:position w:val="7"/>
              </w:rPr>
              <w:t xml:space="preserve"> </w:t>
            </w:r>
            <w:r>
              <w:rPr>
                <w:spacing w:val="-2"/>
              </w:rPr>
              <w:t>，能</w:t>
            </w:r>
            <w:r>
              <w:rPr/>
              <w:t xml:space="preserve"> </w:t>
            </w:r>
            <w:r>
              <w:rPr>
                <w:spacing w:val="2"/>
              </w:rPr>
              <w:t>够满足《大气污染物综合排放标准》（</w:t>
            </w:r>
            <w:r>
              <w:rPr>
                <w:rFonts w:ascii="Times New Roman" w:hAnsi="Times New Roman" w:eastAsia="Times New Roman" w:cs="Times New Roman"/>
              </w:rPr>
              <w:t>GB</w:t>
            </w:r>
            <w:r>
              <w:rPr>
                <w:rFonts w:ascii="Times New Roman" w:hAnsi="Times New Roman" w:eastAsia="Times New Roman" w:cs="Times New Roman"/>
                <w:spacing w:val="2"/>
              </w:rPr>
              <w:t>16297-</w:t>
            </w:r>
            <w:r>
              <w:rPr>
                <w:rFonts w:ascii="Times New Roman" w:hAnsi="Times New Roman" w:eastAsia="Times New Roman" w:cs="Times New Roman"/>
                <w:spacing w:val="-30"/>
              </w:rPr>
              <w:t xml:space="preserve"> </w:t>
            </w:r>
            <w:r>
              <w:rPr>
                <w:rFonts w:ascii="Times New Roman" w:hAnsi="Times New Roman" w:eastAsia="Times New Roman" w:cs="Times New Roman"/>
                <w:spacing w:val="2"/>
              </w:rPr>
              <w:t>199</w:t>
            </w:r>
            <w:r>
              <w:rPr>
                <w:rFonts w:ascii="Times New Roman" w:hAnsi="Times New Roman" w:eastAsia="Times New Roman" w:cs="Times New Roman"/>
                <w:spacing w:val="1"/>
              </w:rPr>
              <w:t>6</w:t>
            </w:r>
            <w:r>
              <w:rPr>
                <w:spacing w:val="1"/>
              </w:rPr>
              <w:t>）标准要求(≤</w:t>
            </w:r>
            <w:r>
              <w:rPr>
                <w:rFonts w:ascii="Times New Roman" w:hAnsi="Times New Roman" w:eastAsia="Times New Roman" w:cs="Times New Roman"/>
                <w:spacing w:val="1"/>
              </w:rPr>
              <w:t>1.0 </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z w:val="15"/>
                <w:szCs w:val="15"/>
                <w:spacing w:val="1"/>
                <w:position w:val="8"/>
              </w:rPr>
              <w:t>3 </w:t>
            </w:r>
            <w:r>
              <w:rPr>
                <w:spacing w:val="-12"/>
              </w:rPr>
              <w:t>）；</w:t>
            </w:r>
            <w:r>
              <w:rPr>
                <w:spacing w:val="1"/>
              </w:rPr>
              <w:t>无</w:t>
            </w:r>
            <w:r>
              <w:rPr/>
              <w:t xml:space="preserve">  </w:t>
            </w:r>
            <w:r>
              <w:rPr/>
              <w:t>组织</w:t>
            </w:r>
            <w:r>
              <w:rPr>
                <w:spacing w:val="-57"/>
              </w:rPr>
              <w:t xml:space="preserve"> </w:t>
            </w:r>
            <w:r>
              <w:rPr>
                <w:rFonts w:ascii="Times New Roman" w:hAnsi="Times New Roman" w:eastAsia="Times New Roman" w:cs="Times New Roman"/>
              </w:rPr>
              <w:t>VOCs</w:t>
            </w:r>
            <w:r>
              <w:rPr>
                <w:rFonts w:ascii="Times New Roman" w:hAnsi="Times New Roman" w:eastAsia="Times New Roman" w:cs="Times New Roman"/>
                <w:spacing w:val="17"/>
              </w:rPr>
              <w:t xml:space="preserve"> </w:t>
            </w:r>
            <w:r>
              <w:rPr/>
              <w:t>的最大排放浓度为</w:t>
            </w:r>
            <w:r>
              <w:rPr>
                <w:spacing w:val="-32"/>
              </w:rPr>
              <w:t xml:space="preserve"> </w:t>
            </w:r>
            <w:r>
              <w:rPr>
                <w:rFonts w:ascii="Times New Roman" w:hAnsi="Times New Roman" w:eastAsia="Times New Roman" w:cs="Times New Roman"/>
              </w:rPr>
              <w:t>1.23mg/m</w:t>
            </w:r>
            <w:r>
              <w:rPr>
                <w:rFonts w:ascii="Times New Roman" w:hAnsi="Times New Roman" w:eastAsia="Times New Roman" w:cs="Times New Roman"/>
                <w:sz w:val="15"/>
                <w:szCs w:val="15"/>
                <w:position w:val="7"/>
              </w:rPr>
              <w:t>3</w:t>
            </w:r>
            <w:r>
              <w:rPr>
                <w:rFonts w:ascii="Times New Roman" w:hAnsi="Times New Roman" w:eastAsia="Times New Roman" w:cs="Times New Roman"/>
                <w:sz w:val="15"/>
                <w:szCs w:val="15"/>
                <w:spacing w:val="-13"/>
                <w:position w:val="7"/>
              </w:rPr>
              <w:t xml:space="preserve"> </w:t>
            </w:r>
            <w:r>
              <w:rPr/>
              <w:t>，无组织二甲苯的最大排放</w:t>
            </w:r>
            <w:r>
              <w:rPr>
                <w:spacing w:val="-1"/>
              </w:rPr>
              <w:t>浓度&lt;</w:t>
            </w:r>
          </w:p>
          <w:p>
            <w:pPr>
              <w:pStyle w:val="TableText"/>
              <w:ind w:left="116"/>
              <w:spacing w:before="135" w:line="333" w:lineRule="exact"/>
              <w:rPr/>
            </w:pPr>
            <w:r>
              <w:rPr>
                <w:rFonts w:ascii="Times New Roman" w:hAnsi="Times New Roman" w:eastAsia="Times New Roman" w:cs="Times New Roman"/>
                <w:spacing w:val="-1"/>
                <w:position w:val="3"/>
              </w:rPr>
              <w:t>0.0015mg/m</w:t>
            </w:r>
            <w:r>
              <w:rPr>
                <w:rFonts w:ascii="Times New Roman" w:hAnsi="Times New Roman" w:eastAsia="Times New Roman" w:cs="Times New Roman"/>
                <w:sz w:val="15"/>
                <w:szCs w:val="15"/>
                <w:spacing w:val="-1"/>
                <w:position w:val="11"/>
              </w:rPr>
              <w:t>3</w:t>
            </w:r>
            <w:r>
              <w:rPr>
                <w:rFonts w:ascii="Times New Roman" w:hAnsi="Times New Roman" w:eastAsia="Times New Roman" w:cs="Times New Roman"/>
                <w:sz w:val="15"/>
                <w:szCs w:val="15"/>
                <w:spacing w:val="-12"/>
                <w:position w:val="11"/>
              </w:rPr>
              <w:t xml:space="preserve"> </w:t>
            </w:r>
            <w:r>
              <w:rPr>
                <w:spacing w:val="-1"/>
                <w:position w:val="3"/>
              </w:rPr>
              <w:t>，能够满足《挥发性有机</w:t>
            </w:r>
            <w:r>
              <w:rPr>
                <w:spacing w:val="-2"/>
                <w:position w:val="3"/>
              </w:rPr>
              <w:t>物排放标准第</w:t>
            </w:r>
            <w:r>
              <w:rPr>
                <w:spacing w:val="-49"/>
                <w:position w:val="3"/>
              </w:rPr>
              <w:t xml:space="preserve"> </w:t>
            </w:r>
            <w:r>
              <w:rPr>
                <w:rFonts w:ascii="Times New Roman" w:hAnsi="Times New Roman" w:eastAsia="Times New Roman" w:cs="Times New Roman"/>
                <w:spacing w:val="-2"/>
                <w:position w:val="3"/>
              </w:rPr>
              <w:t>5 </w:t>
            </w:r>
            <w:r>
              <w:rPr>
                <w:spacing w:val="-2"/>
                <w:position w:val="3"/>
              </w:rPr>
              <w:t>部分：表面涂装行业》</w:t>
            </w:r>
          </w:p>
          <w:p>
            <w:pPr>
              <w:pStyle w:val="TableText"/>
              <w:ind w:left="128"/>
              <w:spacing w:before="133" w:line="333" w:lineRule="exact"/>
              <w:rPr/>
            </w:pPr>
            <w:r>
              <w:rPr>
                <w:spacing w:val="-2"/>
                <w:position w:val="3"/>
              </w:rPr>
              <w:t>（</w:t>
            </w:r>
            <w:r>
              <w:rPr>
                <w:rFonts w:ascii="Times New Roman" w:hAnsi="Times New Roman" w:eastAsia="Times New Roman" w:cs="Times New Roman"/>
                <w:spacing w:val="-2"/>
                <w:position w:val="3"/>
              </w:rPr>
              <w:t>DB37/2801.5-2018</w:t>
            </w:r>
            <w:r>
              <w:rPr>
                <w:spacing w:val="-2"/>
                <w:position w:val="3"/>
              </w:rPr>
              <w:t>）表</w:t>
            </w:r>
            <w:r>
              <w:rPr>
                <w:spacing w:val="-41"/>
                <w:position w:val="3"/>
              </w:rPr>
              <w:t xml:space="preserve"> </w:t>
            </w:r>
            <w:r>
              <w:rPr>
                <w:rFonts w:ascii="Times New Roman" w:hAnsi="Times New Roman" w:eastAsia="Times New Roman" w:cs="Times New Roman"/>
                <w:spacing w:val="-2"/>
                <w:position w:val="3"/>
              </w:rPr>
              <w:t>3 </w:t>
            </w:r>
            <w:r>
              <w:rPr>
                <w:spacing w:val="-2"/>
                <w:position w:val="3"/>
              </w:rPr>
              <w:t>标准要求（二甲苯≤</w:t>
            </w:r>
            <w:r>
              <w:rPr>
                <w:rFonts w:ascii="Times New Roman" w:hAnsi="Times New Roman" w:eastAsia="Times New Roman" w:cs="Times New Roman"/>
                <w:spacing w:val="-2"/>
                <w:position w:val="3"/>
              </w:rPr>
              <w:t>0.2mg/m</w:t>
            </w:r>
            <w:r>
              <w:rPr>
                <w:rFonts w:ascii="Times New Roman" w:hAnsi="Times New Roman" w:eastAsia="Times New Roman" w:cs="Times New Roman"/>
                <w:sz w:val="15"/>
                <w:szCs w:val="15"/>
                <w:spacing w:val="-2"/>
                <w:position w:val="10"/>
              </w:rPr>
              <w:t>3</w:t>
            </w:r>
            <w:r>
              <w:rPr>
                <w:rFonts w:ascii="Times New Roman" w:hAnsi="Times New Roman" w:eastAsia="Times New Roman" w:cs="Times New Roman"/>
                <w:sz w:val="15"/>
                <w:szCs w:val="15"/>
                <w:spacing w:val="-12"/>
                <w:position w:val="10"/>
              </w:rPr>
              <w:t xml:space="preserve"> </w:t>
            </w:r>
            <w:r>
              <w:rPr>
                <w:spacing w:val="-2"/>
                <w:position w:val="3"/>
              </w:rPr>
              <w:t>，</w:t>
            </w:r>
            <w:r>
              <w:rPr>
                <w:rFonts w:ascii="Times New Roman" w:hAnsi="Times New Roman" w:eastAsia="Times New Roman" w:cs="Times New Roman"/>
                <w:spacing w:val="-2"/>
                <w:position w:val="3"/>
              </w:rPr>
              <w:t>VOCs</w:t>
            </w:r>
            <w:r>
              <w:rPr>
                <w:spacing w:val="-2"/>
                <w:position w:val="3"/>
              </w:rPr>
              <w:t>≤</w:t>
            </w:r>
            <w:r>
              <w:rPr>
                <w:rFonts w:ascii="Times New Roman" w:hAnsi="Times New Roman" w:eastAsia="Times New Roman" w:cs="Times New Roman"/>
                <w:spacing w:val="-2"/>
                <w:position w:val="3"/>
              </w:rPr>
              <w:t>2.0 mg/m</w:t>
            </w:r>
            <w:r>
              <w:rPr>
                <w:rFonts w:ascii="Times New Roman" w:hAnsi="Times New Roman" w:eastAsia="Times New Roman" w:cs="Times New Roman"/>
                <w:sz w:val="15"/>
                <w:szCs w:val="15"/>
                <w:spacing w:val="-2"/>
                <w:position w:val="10"/>
              </w:rPr>
              <w:t>3 </w:t>
            </w:r>
            <w:r>
              <w:rPr>
                <w:spacing w:val="-2"/>
                <w:position w:val="3"/>
              </w:rPr>
              <w:t>）。</w:t>
            </w:r>
          </w:p>
          <w:p>
            <w:pPr>
              <w:pStyle w:val="TableText"/>
              <w:ind w:left="652"/>
              <w:spacing w:before="170" w:line="220" w:lineRule="auto"/>
              <w:rPr/>
            </w:pPr>
            <w:r>
              <w:rPr>
                <w:sz w:val="19"/>
                <w:szCs w:val="19"/>
                <w:spacing w:val="-3"/>
              </w:rPr>
              <w:t>2</w:t>
            </w:r>
            <w:r>
              <w:rPr>
                <w:sz w:val="19"/>
                <w:szCs w:val="19"/>
                <w:spacing w:val="39"/>
              </w:rPr>
              <w:t xml:space="preserve">  </w:t>
            </w:r>
            <w:r>
              <w:rPr>
                <w:spacing w:val="-3"/>
              </w:rPr>
              <w:t>无组织厂内废气</w:t>
            </w:r>
          </w:p>
          <w:p>
            <w:pPr>
              <w:pStyle w:val="TableText"/>
              <w:ind w:left="116" w:right="161" w:firstLine="468"/>
              <w:spacing w:before="142" w:line="334" w:lineRule="auto"/>
              <w:rPr/>
            </w:pPr>
            <w:r>
              <w:rPr>
                <w:spacing w:val="-1"/>
              </w:rPr>
              <w:t>厂区内无组织非甲烷总烃计一小时平均浓度最大值为</w:t>
            </w:r>
            <w:r>
              <w:rPr>
                <w:spacing w:val="-55"/>
              </w:rPr>
              <w:t xml:space="preserve"> </w:t>
            </w:r>
            <w:r>
              <w:rPr>
                <w:rFonts w:ascii="Times New Roman" w:hAnsi="Times New Roman" w:eastAsia="Times New Roman" w:cs="Times New Roman"/>
                <w:spacing w:val="-1"/>
              </w:rPr>
              <w:t>2.72mg/m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12"/>
                <w:position w:val="8"/>
              </w:rPr>
              <w:t xml:space="preserve"> </w:t>
            </w:r>
            <w:r>
              <w:rPr>
                <w:spacing w:val="-1"/>
              </w:rPr>
              <w:t>，任意一次</w:t>
            </w:r>
            <w:r>
              <w:rPr>
                <w:spacing w:val="-2"/>
              </w:rPr>
              <w:t>浓度最</w:t>
            </w:r>
            <w:r>
              <w:rPr/>
              <w:t xml:space="preserve">  </w:t>
            </w:r>
            <w:r>
              <w:rPr>
                <w:spacing w:val="-1"/>
              </w:rPr>
              <w:t>大值为</w:t>
            </w:r>
            <w:r>
              <w:rPr>
                <w:spacing w:val="-50"/>
              </w:rPr>
              <w:t xml:space="preserve"> </w:t>
            </w:r>
            <w:r>
              <w:rPr>
                <w:rFonts w:ascii="Times New Roman" w:hAnsi="Times New Roman" w:eastAsia="Times New Roman" w:cs="Times New Roman"/>
                <w:spacing w:val="-1"/>
              </w:rPr>
              <w:t>3.27 mg/m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15"/>
                <w:szCs w:val="15"/>
                <w:spacing w:val="-12"/>
                <w:position w:val="7"/>
              </w:rPr>
              <w:t xml:space="preserve"> </w:t>
            </w:r>
            <w:r>
              <w:rPr>
                <w:spacing w:val="-1"/>
              </w:rPr>
              <w:t>，能够满足《挥发性有机物无组织排放控制标准</w:t>
            </w:r>
            <w:r>
              <w:rPr>
                <w:spacing w:val="-2"/>
              </w:rPr>
              <w:t>》（</w:t>
            </w:r>
            <w:r>
              <w:rPr>
                <w:rFonts w:ascii="Times New Roman" w:hAnsi="Times New Roman" w:eastAsia="Times New Roman" w:cs="Times New Roman"/>
                <w:spacing w:val="-2"/>
              </w:rPr>
              <w:t>GB37822-2019</w:t>
            </w:r>
            <w:r>
              <w:rPr>
                <w:spacing w:val="-2"/>
              </w:rPr>
              <w:t>）</w:t>
            </w:r>
            <w:r>
              <w:rPr/>
              <w:t xml:space="preserve"> </w:t>
            </w:r>
            <w:r>
              <w:rPr>
                <w:spacing w:val="1"/>
              </w:rPr>
              <w:t>中的控制标准及附录</w:t>
            </w:r>
            <w:r>
              <w:rPr>
                <w:rFonts w:ascii="Times New Roman" w:hAnsi="Times New Roman" w:eastAsia="Times New Roman" w:cs="Times New Roman"/>
                <w:spacing w:val="1"/>
              </w:rPr>
              <w:t>A</w:t>
            </w:r>
            <w:r>
              <w:rPr>
                <w:rFonts w:ascii="Times New Roman" w:hAnsi="Times New Roman" w:eastAsia="Times New Roman" w:cs="Times New Roman"/>
                <w:spacing w:val="19"/>
              </w:rPr>
              <w:t xml:space="preserve"> </w:t>
            </w:r>
            <w:r>
              <w:rPr>
                <w:spacing w:val="1"/>
              </w:rPr>
              <w:t>中厂区内</w:t>
            </w:r>
            <w:r>
              <w:rPr>
                <w:spacing w:val="-63"/>
              </w:rPr>
              <w:t xml:space="preserve"> </w:t>
            </w:r>
            <w:r>
              <w:rPr>
                <w:rFonts w:ascii="Times New Roman" w:hAnsi="Times New Roman" w:eastAsia="Times New Roman" w:cs="Times New Roman"/>
              </w:rPr>
              <w:t>VOCs</w:t>
            </w:r>
            <w:r>
              <w:rPr>
                <w:spacing w:val="1"/>
              </w:rPr>
              <w:t>排放浓度（</w:t>
            </w:r>
            <w:r>
              <w:rPr>
                <w:rFonts w:ascii="Times New Roman" w:hAnsi="Times New Roman" w:eastAsia="Times New Roman" w:cs="Times New Roman"/>
                <w:spacing w:val="1"/>
              </w:rPr>
              <w:t>1h </w:t>
            </w:r>
            <w:r>
              <w:rPr>
                <w:spacing w:val="1"/>
              </w:rPr>
              <w:t>平均浓度值≤</w:t>
            </w:r>
            <w:r>
              <w:rPr>
                <w:spacing w:val="-49"/>
              </w:rPr>
              <w:t xml:space="preserve"> </w:t>
            </w:r>
            <w:r>
              <w:rPr>
                <w:rFonts w:ascii="Times New Roman" w:hAnsi="Times New Roman" w:eastAsia="Times New Roman" w:cs="Times New Roman"/>
                <w:spacing w:val="1"/>
              </w:rPr>
              <w:t>6</w:t>
            </w:r>
            <w:r>
              <w:rPr>
                <w:rFonts w:ascii="Times New Roman" w:hAnsi="Times New Roman" w:eastAsia="Times New Roman" w:cs="Times New Roman"/>
              </w:rPr>
              <w:t>mg/m</w:t>
            </w:r>
            <w:r>
              <w:rPr>
                <w:rFonts w:ascii="Times New Roman" w:hAnsi="Times New Roman" w:eastAsia="Times New Roman" w:cs="Times New Roman"/>
                <w:sz w:val="15"/>
                <w:szCs w:val="15"/>
                <w:position w:val="8"/>
              </w:rPr>
              <w:t>3</w:t>
            </w:r>
            <w:r>
              <w:rPr>
                <w:rFonts w:ascii="Times New Roman" w:hAnsi="Times New Roman" w:eastAsia="Times New Roman" w:cs="Times New Roman"/>
                <w:sz w:val="15"/>
                <w:szCs w:val="15"/>
                <w:spacing w:val="-13"/>
                <w:position w:val="8"/>
              </w:rPr>
              <w:t xml:space="preserve"> </w:t>
            </w:r>
            <w:r>
              <w:rPr/>
              <w:t>，任意一次 </w:t>
            </w:r>
            <w:r>
              <w:rPr>
                <w:spacing w:val="-4"/>
              </w:rPr>
              <w:t>浓度值≤</w:t>
            </w:r>
            <w:r>
              <w:rPr>
                <w:spacing w:val="-51"/>
              </w:rPr>
              <w:t xml:space="preserve"> </w:t>
            </w:r>
            <w:r>
              <w:rPr>
                <w:rFonts w:ascii="Times New Roman" w:hAnsi="Times New Roman" w:eastAsia="Times New Roman" w:cs="Times New Roman"/>
                <w:spacing w:val="-4"/>
              </w:rPr>
              <w:t>20mg/m</w:t>
            </w:r>
            <w:r>
              <w:rPr>
                <w:rFonts w:ascii="Times New Roman" w:hAnsi="Times New Roman" w:eastAsia="Times New Roman" w:cs="Times New Roman"/>
                <w:sz w:val="15"/>
                <w:szCs w:val="15"/>
                <w:spacing w:val="-4"/>
                <w:position w:val="7"/>
              </w:rPr>
              <w:t>3 </w:t>
            </w:r>
            <w:r>
              <w:rPr>
                <w:spacing w:val="-4"/>
              </w:rPr>
              <w:t>）。</w:t>
            </w:r>
          </w:p>
          <w:p>
            <w:pPr>
              <w:pStyle w:val="TableText"/>
              <w:ind w:left="642"/>
              <w:spacing w:before="171" w:line="465" w:lineRule="exact"/>
              <w:rPr/>
            </w:pPr>
            <w:r>
              <w:rPr>
                <w:position w:val="17"/>
              </w:rPr>
              <w:t>通过规范生产管理，加强厂区绿化等措施，无组织废气的排放均能满足相关标准要</w:t>
            </w:r>
          </w:p>
          <w:p>
            <w:pPr>
              <w:pStyle w:val="TableText"/>
              <w:ind w:left="118"/>
              <w:spacing w:before="1" w:line="221" w:lineRule="auto"/>
              <w:rPr/>
            </w:pPr>
            <w:r>
              <w:rPr>
                <w:spacing w:val="-6"/>
              </w:rPr>
              <w:t>求。</w:t>
            </w:r>
          </w:p>
          <w:p>
            <w:pPr>
              <w:pStyle w:val="TableText"/>
              <w:ind w:left="624"/>
              <w:spacing w:before="180" w:line="220" w:lineRule="auto"/>
              <w:outlineLvl w:val="6"/>
              <w:rPr/>
            </w:pPr>
            <w:r>
              <w:rPr>
                <w14:textOutline w14:w="4358" w14:cap="sq" w14:cmpd="sng">
                  <w14:solidFill>
                    <w14:srgbClr w14:val="000000"/>
                  </w14:solidFill>
                  <w14:prstDash w14:val="solid"/>
                  <w14:bevel/>
                </w14:textOutline>
                <w:spacing w:val="4"/>
              </w:rPr>
              <w:t>二、废水监测结果</w:t>
            </w:r>
          </w:p>
        </w:tc>
      </w:tr>
    </w:tbl>
    <w:p>
      <w:pPr>
        <w:pStyle w:val="BodyText"/>
        <w:rPr/>
      </w:pPr>
      <w:r/>
    </w:p>
    <w:p>
      <w:pPr>
        <w:sectPr>
          <w:footerReference w:type="default" r:id="rId55"/>
          <w:pgSz w:w="11906" w:h="16839"/>
          <w:pgMar w:top="1360" w:right="1248" w:bottom="1121" w:left="1248" w:header="0" w:footer="934" w:gutter="0"/>
        </w:sectPr>
        <w:rPr/>
      </w:pPr>
    </w:p>
    <w:tbl>
      <w:tblPr>
        <w:tblStyle w:val="TableNormal"/>
        <w:tblW w:w="94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341"/>
        <w:gridCol w:w="1733"/>
        <w:gridCol w:w="1187"/>
        <w:gridCol w:w="818"/>
        <w:gridCol w:w="759"/>
        <w:gridCol w:w="779"/>
        <w:gridCol w:w="787"/>
      </w:tblGrid>
      <w:tr>
        <w:trPr>
          <w:trHeight w:val="987" w:hRule="atLeast"/>
        </w:trPr>
        <w:tc>
          <w:tcPr>
            <w:tcW w:w="9404" w:type="dxa"/>
            <w:vAlign w:val="top"/>
            <w:gridSpan w:val="7"/>
          </w:tcPr>
          <w:p>
            <w:pPr>
              <w:pStyle w:val="TableText"/>
              <w:ind w:left="615"/>
              <w:spacing w:before="41" w:line="220" w:lineRule="auto"/>
              <w:rPr/>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、废水监测结果</w:t>
            </w:r>
          </w:p>
          <w:p>
            <w:pPr>
              <w:pStyle w:val="TableText"/>
              <w:ind w:left="3610"/>
              <w:spacing w:before="179" w:line="220" w:lineRule="auto"/>
              <w:rPr/>
            </w:pPr>
            <w:r>
              <w:rPr>
                <w14:textOutline w14:w="4358" w14:cap="sq" w14:cmpd="sng">
                  <w14:solidFill>
                    <w14:srgbClr w14:val="000000"/>
                  </w14:solidFill>
                  <w14:prstDash w14:val="solid"/>
                  <w14:bevel/>
                </w14:textOutline>
                <w:spacing w:val="1"/>
              </w:rPr>
              <w:t>表</w:t>
            </w:r>
            <w:r>
              <w:rPr>
                <w:spacing w:val="-36"/>
              </w:rPr>
              <w:t xml:space="preserve"> </w:t>
            </w:r>
            <w:r>
              <w:rPr>
                <w:rFonts w:ascii="Times New Roman" w:hAnsi="Times New Roman" w:eastAsia="Times New Roman" w:cs="Times New Roman"/>
                <w:b/>
                <w:bCs/>
                <w:spacing w:val="1"/>
              </w:rPr>
              <w:t>7-4</w:t>
            </w:r>
            <w:r>
              <w:rPr>
                <w:rFonts w:ascii="Times New Roman" w:hAnsi="Times New Roman" w:eastAsia="Times New Roman" w:cs="Times New Roman"/>
                <w:b/>
                <w:bCs/>
                <w:spacing w:val="25"/>
              </w:rPr>
              <w:t xml:space="preserve"> </w:t>
            </w:r>
            <w:r>
              <w:rPr>
                <w14:textOutline w14:w="4358" w14:cap="sq" w14:cmpd="sng">
                  <w14:solidFill>
                    <w14:srgbClr w14:val="000000"/>
                  </w14:solidFill>
                  <w14:prstDash w14:val="solid"/>
                  <w14:bevel/>
                </w14:textOutline>
                <w:spacing w:val="1"/>
              </w:rPr>
              <w:t>废水监测结果</w:t>
            </w:r>
          </w:p>
        </w:tc>
      </w:tr>
      <w:tr>
        <w:trPr>
          <w:trHeight w:val="459" w:hRule="atLeast"/>
        </w:trPr>
        <w:tc>
          <w:tcPr>
            <w:tcW w:w="6261" w:type="dxa"/>
            <w:vAlign w:val="top"/>
            <w:gridSpan w:val="3"/>
          </w:tcPr>
          <w:p>
            <w:pPr>
              <w:pStyle w:val="TableText"/>
              <w:ind w:left="2683"/>
              <w:spacing w:before="123" w:line="228" w:lineRule="auto"/>
              <w:rPr>
                <w:sz w:val="20"/>
                <w:szCs w:val="20"/>
              </w:rPr>
            </w:pPr>
            <w:r>
              <w:rPr>
                <w:sz w:val="20"/>
                <w:szCs w:val="20"/>
                <w:spacing w:val="7"/>
              </w:rPr>
              <w:t>检测点位</w:t>
            </w:r>
          </w:p>
        </w:tc>
        <w:tc>
          <w:tcPr>
            <w:tcW w:w="3143" w:type="dxa"/>
            <w:vAlign w:val="top"/>
            <w:gridSpan w:val="4"/>
          </w:tcPr>
          <w:p>
            <w:pPr>
              <w:pStyle w:val="TableText"/>
              <w:ind w:left="514"/>
              <w:spacing w:before="123" w:line="228" w:lineRule="auto"/>
              <w:rPr>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z w:val="20"/>
                <w:szCs w:val="20"/>
                <w:spacing w:val="7"/>
              </w:rPr>
              <w:t>001 </w:t>
            </w:r>
            <w:r>
              <w:rPr>
                <w:sz w:val="20"/>
                <w:szCs w:val="20"/>
                <w:spacing w:val="7"/>
              </w:rPr>
              <w:t>生活污水总排口</w:t>
            </w:r>
          </w:p>
        </w:tc>
      </w:tr>
      <w:tr>
        <w:trPr>
          <w:trHeight w:val="458" w:hRule="atLeast"/>
        </w:trPr>
        <w:tc>
          <w:tcPr>
            <w:tcW w:w="6261" w:type="dxa"/>
            <w:vAlign w:val="top"/>
            <w:gridSpan w:val="3"/>
          </w:tcPr>
          <w:p>
            <w:pPr>
              <w:pStyle w:val="TableText"/>
              <w:ind w:left="2682"/>
              <w:spacing w:before="121" w:line="228" w:lineRule="auto"/>
              <w:rPr>
                <w:sz w:val="20"/>
                <w:szCs w:val="20"/>
              </w:rPr>
            </w:pPr>
            <w:r>
              <w:rPr>
                <w:sz w:val="20"/>
                <w:szCs w:val="20"/>
                <w:spacing w:val="7"/>
              </w:rPr>
              <w:t>采样日期</w:t>
            </w:r>
          </w:p>
        </w:tc>
        <w:tc>
          <w:tcPr>
            <w:tcW w:w="3143" w:type="dxa"/>
            <w:vAlign w:val="top"/>
            <w:gridSpan w:val="4"/>
          </w:tcPr>
          <w:p>
            <w:pPr>
              <w:pStyle w:val="TableText"/>
              <w:ind w:left="806"/>
              <w:spacing w:before="122"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z w:val="20"/>
                <w:szCs w:val="20"/>
                <w:spacing w:val="36"/>
                <w:w w:val="101"/>
              </w:rPr>
              <w:t xml:space="preserve"> </w:t>
            </w:r>
            <w:r>
              <w:rPr>
                <w:sz w:val="20"/>
                <w:szCs w:val="20"/>
              </w:rPr>
              <w:t>日</w:t>
            </w:r>
          </w:p>
        </w:tc>
      </w:tr>
      <w:tr>
        <w:trPr>
          <w:trHeight w:val="564" w:hRule="atLeast"/>
        </w:trPr>
        <w:tc>
          <w:tcPr>
            <w:tcW w:w="3341" w:type="dxa"/>
            <w:vAlign w:val="top"/>
            <w:vMerge w:val="restart"/>
            <w:tcBorders>
              <w:bottom w:val="nil"/>
            </w:tcBorders>
          </w:tcPr>
          <w:p>
            <w:pPr>
              <w:ind w:left="1219"/>
              <w:spacing w:before="318"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样品编号</w:t>
            </w:r>
          </w:p>
        </w:tc>
        <w:tc>
          <w:tcPr>
            <w:tcW w:w="1733" w:type="dxa"/>
            <w:vAlign w:val="top"/>
            <w:vMerge w:val="restart"/>
            <w:tcBorders>
              <w:bottom w:val="nil"/>
            </w:tcBorders>
          </w:tcPr>
          <w:p>
            <w:pPr>
              <w:ind w:left="446"/>
              <w:spacing w:before="320"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检测项目</w:t>
            </w:r>
          </w:p>
        </w:tc>
        <w:tc>
          <w:tcPr>
            <w:tcW w:w="1187" w:type="dxa"/>
            <w:vAlign w:val="top"/>
          </w:tcPr>
          <w:p>
            <w:pPr>
              <w:ind w:left="174"/>
              <w:spacing w:before="89"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检测频次</w:t>
            </w:r>
          </w:p>
        </w:tc>
        <w:tc>
          <w:tcPr>
            <w:tcW w:w="818" w:type="dxa"/>
            <w:vAlign w:val="top"/>
          </w:tcPr>
          <w:p>
            <w:pPr>
              <w:ind w:left="379"/>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9" w:type="dxa"/>
            <w:vAlign w:val="top"/>
          </w:tcPr>
          <w:p>
            <w:pPr>
              <w:ind w:left="331"/>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79" w:type="dxa"/>
            <w:vAlign w:val="top"/>
          </w:tcPr>
          <w:p>
            <w:pPr>
              <w:ind w:left="344"/>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87" w:type="dxa"/>
            <w:vAlign w:val="top"/>
          </w:tcPr>
          <w:p>
            <w:pPr>
              <w:ind w:left="373"/>
              <w:spacing w:before="2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r>
      <w:tr>
        <w:trPr>
          <w:trHeight w:val="459" w:hRule="atLeast"/>
        </w:trPr>
        <w:tc>
          <w:tcPr>
            <w:tcW w:w="3341" w:type="dxa"/>
            <w:vAlign w:val="top"/>
            <w:vMerge w:val="continue"/>
            <w:tcBorders>
              <w:top w:val="nil"/>
            </w:tcBorders>
          </w:tcPr>
          <w:p>
            <w:pPr>
              <w:rPr>
                <w:rFonts w:ascii="Arial"/>
                <w:sz w:val="21"/>
              </w:rPr>
            </w:pPr>
            <w:r/>
          </w:p>
        </w:tc>
        <w:tc>
          <w:tcPr>
            <w:tcW w:w="1733" w:type="dxa"/>
            <w:vAlign w:val="top"/>
            <w:vMerge w:val="continue"/>
            <w:tcBorders>
              <w:top w:val="nil"/>
            </w:tcBorders>
          </w:tcPr>
          <w:p>
            <w:pPr>
              <w:rPr>
                <w:rFonts w:ascii="Arial"/>
                <w:sz w:val="21"/>
              </w:rPr>
            </w:pPr>
            <w:r/>
          </w:p>
        </w:tc>
        <w:tc>
          <w:tcPr>
            <w:tcW w:w="1187" w:type="dxa"/>
            <w:vAlign w:val="top"/>
          </w:tcPr>
          <w:p>
            <w:pPr>
              <w:pStyle w:val="TableText"/>
              <w:ind w:left="390"/>
              <w:spacing w:before="124" w:line="229" w:lineRule="auto"/>
              <w:rPr>
                <w:sz w:val="20"/>
                <w:szCs w:val="20"/>
              </w:rPr>
            </w:pPr>
            <w:r>
              <w:rPr>
                <w:sz w:val="20"/>
                <w:szCs w:val="20"/>
                <w:spacing w:val="3"/>
              </w:rPr>
              <w:t>单位</w:t>
            </w:r>
          </w:p>
        </w:tc>
        <w:tc>
          <w:tcPr>
            <w:tcW w:w="3143" w:type="dxa"/>
            <w:vAlign w:val="top"/>
            <w:gridSpan w:val="4"/>
          </w:tcPr>
          <w:p>
            <w:pPr>
              <w:pStyle w:val="TableText"/>
              <w:ind w:left="1189"/>
              <w:spacing w:before="124" w:line="228" w:lineRule="auto"/>
              <w:rPr>
                <w:sz w:val="20"/>
                <w:szCs w:val="20"/>
              </w:rPr>
            </w:pPr>
            <w:r>
              <w:rPr>
                <w:sz w:val="20"/>
                <w:szCs w:val="20"/>
                <w:spacing w:val="7"/>
              </w:rPr>
              <w:t>检测结果</w:t>
            </w:r>
          </w:p>
        </w:tc>
      </w:tr>
      <w:tr>
        <w:trPr>
          <w:trHeight w:val="459" w:hRule="atLeast"/>
        </w:trPr>
        <w:tc>
          <w:tcPr>
            <w:tcW w:w="3341" w:type="dxa"/>
            <w:vAlign w:val="top"/>
          </w:tcPr>
          <w:p>
            <w:pPr>
              <w:pStyle w:val="TableText"/>
              <w:ind w:left="1431"/>
              <w:spacing w:before="221" w:line="136" w:lineRule="exact"/>
              <w:rPr>
                <w:sz w:val="20"/>
                <w:szCs w:val="20"/>
              </w:rPr>
            </w:pPr>
            <w:r>
              <w:rPr>
                <w:sz w:val="20"/>
                <w:szCs w:val="20"/>
                <w:spacing w:val="5"/>
                <w:position w:val="-3"/>
              </w:rPr>
              <w:t>——</w:t>
            </w:r>
          </w:p>
        </w:tc>
        <w:tc>
          <w:tcPr>
            <w:tcW w:w="1733" w:type="dxa"/>
            <w:vAlign w:val="top"/>
          </w:tcPr>
          <w:p>
            <w:pPr>
              <w:pStyle w:val="TableText"/>
              <w:ind w:left="608"/>
              <w:spacing w:before="123" w:line="221" w:lineRule="auto"/>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z w:val="20"/>
                <w:szCs w:val="20"/>
                <w:spacing w:val="6"/>
              </w:rPr>
              <w:t xml:space="preserve"> </w:t>
            </w:r>
            <w:r>
              <w:rPr>
                <w:sz w:val="20"/>
                <w:szCs w:val="20"/>
                <w:spacing w:val="6"/>
              </w:rPr>
              <w:t>值</w:t>
            </w:r>
          </w:p>
        </w:tc>
        <w:tc>
          <w:tcPr>
            <w:tcW w:w="1187" w:type="dxa"/>
            <w:vAlign w:val="top"/>
          </w:tcPr>
          <w:p>
            <w:pPr>
              <w:pStyle w:val="TableText"/>
              <w:ind w:left="287"/>
              <w:spacing w:before="123" w:line="229" w:lineRule="auto"/>
              <w:rPr>
                <w:sz w:val="20"/>
                <w:szCs w:val="20"/>
              </w:rPr>
            </w:pPr>
            <w:r>
              <w:rPr>
                <w:sz w:val="20"/>
                <w:szCs w:val="20"/>
                <w:spacing w:val="6"/>
              </w:rPr>
              <w:t>无量纲</w:t>
            </w:r>
          </w:p>
        </w:tc>
        <w:tc>
          <w:tcPr>
            <w:tcW w:w="818" w:type="dxa"/>
            <w:vAlign w:val="top"/>
          </w:tcPr>
          <w:p>
            <w:pPr>
              <w:ind w:left="283"/>
              <w:spacing w:before="16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759" w:type="dxa"/>
            <w:vAlign w:val="top"/>
          </w:tcPr>
          <w:p>
            <w:pPr>
              <w:ind w:left="255"/>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7.6</w:t>
            </w:r>
          </w:p>
        </w:tc>
        <w:tc>
          <w:tcPr>
            <w:tcW w:w="779" w:type="dxa"/>
            <w:vAlign w:val="top"/>
          </w:tcPr>
          <w:p>
            <w:pPr>
              <w:ind w:left="264"/>
              <w:spacing w:before="16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787" w:type="dxa"/>
            <w:vAlign w:val="top"/>
          </w:tcPr>
          <w:p>
            <w:pPr>
              <w:ind w:left="299"/>
              <w:spacing w:before="164"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r>
      <w:tr>
        <w:trPr>
          <w:trHeight w:val="459" w:hRule="atLeast"/>
        </w:trPr>
        <w:tc>
          <w:tcPr>
            <w:tcW w:w="3341" w:type="dxa"/>
            <w:vAlign w:val="top"/>
            <w:vMerge w:val="restart"/>
            <w:tcBorders>
              <w:bottom w:val="nil"/>
            </w:tcBorders>
          </w:tcPr>
          <w:p>
            <w:pPr>
              <w:spacing w:line="334" w:lineRule="auto"/>
              <w:rPr>
                <w:rFonts w:ascii="Arial"/>
                <w:sz w:val="21"/>
              </w:rPr>
            </w:pPr>
            <w:r/>
          </w:p>
          <w:p>
            <w:pPr>
              <w:ind w:left="12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20240118030070~20240118030073</w:t>
            </w:r>
          </w:p>
        </w:tc>
        <w:tc>
          <w:tcPr>
            <w:tcW w:w="1733" w:type="dxa"/>
            <w:vAlign w:val="top"/>
          </w:tcPr>
          <w:p>
            <w:pPr>
              <w:pStyle w:val="TableText"/>
              <w:ind w:left="346"/>
              <w:spacing w:before="124" w:line="228" w:lineRule="auto"/>
              <w:rPr>
                <w:sz w:val="20"/>
                <w:szCs w:val="20"/>
              </w:rPr>
            </w:pPr>
            <w:r>
              <w:rPr>
                <w:sz w:val="20"/>
                <w:szCs w:val="20"/>
                <w:spacing w:val="7"/>
              </w:rPr>
              <w:t>化学需氧量</w:t>
            </w:r>
          </w:p>
        </w:tc>
        <w:tc>
          <w:tcPr>
            <w:tcW w:w="1187" w:type="dxa"/>
            <w:vAlign w:val="top"/>
          </w:tcPr>
          <w:p>
            <w:pPr>
              <w:ind w:left="365"/>
              <w:spacing w:before="94"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274"/>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105</w:t>
            </w:r>
          </w:p>
        </w:tc>
        <w:tc>
          <w:tcPr>
            <w:tcW w:w="759" w:type="dxa"/>
            <w:vAlign w:val="top"/>
          </w:tcPr>
          <w:p>
            <w:pPr>
              <w:ind w:left="250"/>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112</w:t>
            </w:r>
          </w:p>
        </w:tc>
        <w:tc>
          <w:tcPr>
            <w:tcW w:w="779" w:type="dxa"/>
            <w:vAlign w:val="top"/>
          </w:tcPr>
          <w:p>
            <w:pPr>
              <w:ind w:left="257"/>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109</w:t>
            </w:r>
          </w:p>
        </w:tc>
        <w:tc>
          <w:tcPr>
            <w:tcW w:w="787" w:type="dxa"/>
            <w:vAlign w:val="top"/>
          </w:tcPr>
          <w:p>
            <w:pPr>
              <w:ind w:left="294"/>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117</w:t>
            </w:r>
          </w:p>
        </w:tc>
      </w:tr>
      <w:tr>
        <w:trPr>
          <w:trHeight w:val="459" w:hRule="atLeast"/>
        </w:trPr>
        <w:tc>
          <w:tcPr>
            <w:tcW w:w="3341" w:type="dxa"/>
            <w:vAlign w:val="top"/>
            <w:vMerge w:val="continue"/>
            <w:tcBorders>
              <w:top w:val="nil"/>
            </w:tcBorders>
          </w:tcPr>
          <w:p>
            <w:pPr>
              <w:rPr>
                <w:rFonts w:ascii="Arial"/>
                <w:sz w:val="21"/>
              </w:rPr>
            </w:pPr>
            <w:r/>
          </w:p>
        </w:tc>
        <w:tc>
          <w:tcPr>
            <w:tcW w:w="1733" w:type="dxa"/>
            <w:vAlign w:val="top"/>
          </w:tcPr>
          <w:p>
            <w:pPr>
              <w:pStyle w:val="TableText"/>
              <w:ind w:left="662"/>
              <w:spacing w:before="123" w:line="228" w:lineRule="auto"/>
              <w:rPr>
                <w:sz w:val="20"/>
                <w:szCs w:val="20"/>
              </w:rPr>
            </w:pPr>
            <w:r>
              <w:rPr>
                <w:sz w:val="20"/>
                <w:szCs w:val="20"/>
                <w:spacing w:val="4"/>
              </w:rPr>
              <w:t>氨氮</w:t>
            </w:r>
          </w:p>
        </w:tc>
        <w:tc>
          <w:tcPr>
            <w:tcW w:w="1187" w:type="dxa"/>
            <w:vAlign w:val="top"/>
          </w:tcPr>
          <w:p>
            <w:pPr>
              <w:ind w:left="365"/>
              <w:spacing w:before="93"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247"/>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1.58</w:t>
            </w:r>
          </w:p>
        </w:tc>
        <w:tc>
          <w:tcPr>
            <w:tcW w:w="759" w:type="dxa"/>
            <w:vAlign w:val="top"/>
          </w:tcPr>
          <w:p>
            <w:pPr>
              <w:ind w:left="219"/>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1.67</w:t>
            </w:r>
          </w:p>
        </w:tc>
        <w:tc>
          <w:tcPr>
            <w:tcW w:w="779" w:type="dxa"/>
            <w:vAlign w:val="top"/>
          </w:tcPr>
          <w:p>
            <w:pPr>
              <w:ind w:left="228"/>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1.61</w:t>
            </w:r>
          </w:p>
        </w:tc>
        <w:tc>
          <w:tcPr>
            <w:tcW w:w="787" w:type="dxa"/>
            <w:vAlign w:val="top"/>
          </w:tcPr>
          <w:p>
            <w:pPr>
              <w:ind w:left="263"/>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1.72</w:t>
            </w:r>
          </w:p>
        </w:tc>
      </w:tr>
      <w:tr>
        <w:trPr>
          <w:trHeight w:val="459" w:hRule="atLeast"/>
        </w:trPr>
        <w:tc>
          <w:tcPr>
            <w:tcW w:w="3341" w:type="dxa"/>
            <w:vAlign w:val="top"/>
          </w:tcPr>
          <w:p>
            <w:pPr>
              <w:ind w:left="121"/>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20240118030074~20240118030077</w:t>
            </w:r>
          </w:p>
        </w:tc>
        <w:tc>
          <w:tcPr>
            <w:tcW w:w="1733" w:type="dxa"/>
            <w:vAlign w:val="top"/>
          </w:tcPr>
          <w:p>
            <w:pPr>
              <w:pStyle w:val="TableText"/>
              <w:ind w:left="559"/>
              <w:spacing w:before="123" w:line="230" w:lineRule="auto"/>
              <w:rPr>
                <w:sz w:val="20"/>
                <w:szCs w:val="20"/>
              </w:rPr>
            </w:pPr>
            <w:r>
              <w:rPr>
                <w:sz w:val="20"/>
                <w:szCs w:val="20"/>
                <w:spacing w:val="6"/>
              </w:rPr>
              <w:t>悬浮物</w:t>
            </w:r>
          </w:p>
        </w:tc>
        <w:tc>
          <w:tcPr>
            <w:tcW w:w="1187" w:type="dxa"/>
            <w:vAlign w:val="top"/>
          </w:tcPr>
          <w:p>
            <w:pPr>
              <w:ind w:left="365"/>
              <w:spacing w:before="95"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311"/>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759" w:type="dxa"/>
            <w:vAlign w:val="top"/>
          </w:tcPr>
          <w:p>
            <w:pPr>
              <w:ind w:left="282"/>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779" w:type="dxa"/>
            <w:vAlign w:val="top"/>
          </w:tcPr>
          <w:p>
            <w:pPr>
              <w:ind w:left="291"/>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787" w:type="dxa"/>
            <w:vAlign w:val="top"/>
          </w:tcPr>
          <w:p>
            <w:pPr>
              <w:ind w:left="321"/>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r>
      <w:tr>
        <w:trPr>
          <w:trHeight w:val="459" w:hRule="atLeast"/>
        </w:trPr>
        <w:tc>
          <w:tcPr>
            <w:tcW w:w="3341" w:type="dxa"/>
            <w:vAlign w:val="top"/>
          </w:tcPr>
          <w:p>
            <w:pPr>
              <w:ind w:left="12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20240118030078~20240118030081</w:t>
            </w:r>
          </w:p>
        </w:tc>
        <w:tc>
          <w:tcPr>
            <w:tcW w:w="1733" w:type="dxa"/>
            <w:vAlign w:val="top"/>
          </w:tcPr>
          <w:p>
            <w:pPr>
              <w:pStyle w:val="TableText"/>
              <w:ind w:left="665"/>
              <w:spacing w:before="124" w:line="228" w:lineRule="auto"/>
              <w:rPr>
                <w:sz w:val="20"/>
                <w:szCs w:val="20"/>
              </w:rPr>
            </w:pPr>
            <w:r>
              <w:rPr>
                <w:sz w:val="20"/>
                <w:szCs w:val="20"/>
                <w:spacing w:val="3"/>
              </w:rPr>
              <w:t>总氮</w:t>
            </w:r>
          </w:p>
        </w:tc>
        <w:tc>
          <w:tcPr>
            <w:tcW w:w="1187" w:type="dxa"/>
            <w:vAlign w:val="top"/>
          </w:tcPr>
          <w:p>
            <w:pPr>
              <w:ind w:left="365"/>
              <w:spacing w:before="94"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233"/>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5.28</w:t>
            </w:r>
          </w:p>
        </w:tc>
        <w:tc>
          <w:tcPr>
            <w:tcW w:w="759" w:type="dxa"/>
            <w:vAlign w:val="top"/>
          </w:tcPr>
          <w:p>
            <w:pPr>
              <w:ind w:left="205"/>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5.43</w:t>
            </w:r>
          </w:p>
        </w:tc>
        <w:tc>
          <w:tcPr>
            <w:tcW w:w="779" w:type="dxa"/>
            <w:vAlign w:val="top"/>
          </w:tcPr>
          <w:p>
            <w:pPr>
              <w:ind w:left="214"/>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5.31</w:t>
            </w:r>
          </w:p>
        </w:tc>
        <w:tc>
          <w:tcPr>
            <w:tcW w:w="787" w:type="dxa"/>
            <w:vAlign w:val="top"/>
          </w:tcPr>
          <w:p>
            <w:pPr>
              <w:ind w:left="248"/>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5.47</w:t>
            </w:r>
          </w:p>
        </w:tc>
      </w:tr>
      <w:tr>
        <w:trPr>
          <w:trHeight w:val="459" w:hRule="atLeast"/>
        </w:trPr>
        <w:tc>
          <w:tcPr>
            <w:tcW w:w="3341" w:type="dxa"/>
            <w:vAlign w:val="top"/>
          </w:tcPr>
          <w:p>
            <w:pPr>
              <w:ind w:left="12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20240118030082~20240118030085</w:t>
            </w:r>
          </w:p>
        </w:tc>
        <w:tc>
          <w:tcPr>
            <w:tcW w:w="1733" w:type="dxa"/>
            <w:vAlign w:val="top"/>
          </w:tcPr>
          <w:p>
            <w:pPr>
              <w:pStyle w:val="TableText"/>
              <w:ind w:left="140"/>
              <w:spacing w:before="123" w:line="228" w:lineRule="auto"/>
              <w:rPr>
                <w:sz w:val="20"/>
                <w:szCs w:val="20"/>
              </w:rPr>
            </w:pPr>
            <w:r>
              <w:rPr>
                <w:sz w:val="20"/>
                <w:szCs w:val="20"/>
                <w:spacing w:val="8"/>
              </w:rPr>
              <w:t>五日生化需氧量</w:t>
            </w:r>
          </w:p>
        </w:tc>
        <w:tc>
          <w:tcPr>
            <w:tcW w:w="1187" w:type="dxa"/>
            <w:vAlign w:val="top"/>
          </w:tcPr>
          <w:p>
            <w:pPr>
              <w:ind w:left="365"/>
              <w:spacing w:before="93"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227"/>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23.2</w:t>
            </w:r>
          </w:p>
        </w:tc>
        <w:tc>
          <w:tcPr>
            <w:tcW w:w="759" w:type="dxa"/>
            <w:vAlign w:val="top"/>
          </w:tcPr>
          <w:p>
            <w:pPr>
              <w:ind w:left="199"/>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24.7</w:t>
            </w:r>
          </w:p>
        </w:tc>
        <w:tc>
          <w:tcPr>
            <w:tcW w:w="779" w:type="dxa"/>
            <w:vAlign w:val="top"/>
          </w:tcPr>
          <w:p>
            <w:pPr>
              <w:ind w:left="208"/>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787" w:type="dxa"/>
            <w:vAlign w:val="top"/>
          </w:tcPr>
          <w:p>
            <w:pPr>
              <w:ind w:left="242"/>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25.8</w:t>
            </w:r>
          </w:p>
        </w:tc>
      </w:tr>
      <w:tr>
        <w:trPr>
          <w:trHeight w:val="459" w:hRule="atLeast"/>
        </w:trPr>
        <w:tc>
          <w:tcPr>
            <w:tcW w:w="6261" w:type="dxa"/>
            <w:vAlign w:val="top"/>
            <w:gridSpan w:val="3"/>
          </w:tcPr>
          <w:p>
            <w:pPr>
              <w:pStyle w:val="TableText"/>
              <w:ind w:left="2683"/>
              <w:spacing w:before="123" w:line="228" w:lineRule="auto"/>
              <w:rPr>
                <w:sz w:val="20"/>
                <w:szCs w:val="20"/>
              </w:rPr>
            </w:pPr>
            <w:r>
              <w:rPr>
                <w:sz w:val="20"/>
                <w:szCs w:val="20"/>
                <w:spacing w:val="7"/>
              </w:rPr>
              <w:t>检测点位</w:t>
            </w:r>
          </w:p>
        </w:tc>
        <w:tc>
          <w:tcPr>
            <w:tcW w:w="3143" w:type="dxa"/>
            <w:vAlign w:val="top"/>
            <w:gridSpan w:val="4"/>
          </w:tcPr>
          <w:p>
            <w:pPr>
              <w:pStyle w:val="TableText"/>
              <w:ind w:left="514"/>
              <w:spacing w:before="123" w:line="228" w:lineRule="auto"/>
              <w:rPr>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z w:val="20"/>
                <w:szCs w:val="20"/>
                <w:spacing w:val="7"/>
              </w:rPr>
              <w:t>001 </w:t>
            </w:r>
            <w:r>
              <w:rPr>
                <w:sz w:val="20"/>
                <w:szCs w:val="20"/>
                <w:spacing w:val="7"/>
              </w:rPr>
              <w:t>生活污水总排口</w:t>
            </w:r>
          </w:p>
        </w:tc>
      </w:tr>
      <w:tr>
        <w:trPr>
          <w:trHeight w:val="459" w:hRule="atLeast"/>
        </w:trPr>
        <w:tc>
          <w:tcPr>
            <w:tcW w:w="6261" w:type="dxa"/>
            <w:vAlign w:val="top"/>
            <w:gridSpan w:val="3"/>
          </w:tcPr>
          <w:p>
            <w:pPr>
              <w:pStyle w:val="TableText"/>
              <w:ind w:left="2682"/>
              <w:spacing w:before="124" w:line="228" w:lineRule="auto"/>
              <w:rPr>
                <w:sz w:val="20"/>
                <w:szCs w:val="20"/>
              </w:rPr>
            </w:pPr>
            <w:r>
              <w:rPr>
                <w:sz w:val="20"/>
                <w:szCs w:val="20"/>
                <w:spacing w:val="7"/>
              </w:rPr>
              <w:t>采样日期</w:t>
            </w:r>
          </w:p>
        </w:tc>
        <w:tc>
          <w:tcPr>
            <w:tcW w:w="3143" w:type="dxa"/>
            <w:vAlign w:val="top"/>
            <w:gridSpan w:val="4"/>
          </w:tcPr>
          <w:p>
            <w:pPr>
              <w:pStyle w:val="TableText"/>
              <w:ind w:left="806"/>
              <w:spacing w:before="125"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z w:val="20"/>
                <w:szCs w:val="20"/>
                <w:spacing w:val="36"/>
                <w:w w:val="101"/>
              </w:rPr>
              <w:t xml:space="preserve"> </w:t>
            </w:r>
            <w:r>
              <w:rPr>
                <w:sz w:val="20"/>
                <w:szCs w:val="20"/>
              </w:rPr>
              <w:t>日</w:t>
            </w:r>
          </w:p>
        </w:tc>
      </w:tr>
      <w:tr>
        <w:trPr>
          <w:trHeight w:val="565" w:hRule="atLeast"/>
        </w:trPr>
        <w:tc>
          <w:tcPr>
            <w:tcW w:w="3341" w:type="dxa"/>
            <w:vAlign w:val="top"/>
            <w:vMerge w:val="restart"/>
            <w:tcBorders>
              <w:bottom w:val="nil"/>
            </w:tcBorders>
          </w:tcPr>
          <w:p>
            <w:pPr>
              <w:ind w:left="1219"/>
              <w:spacing w:before="320" w:line="18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样品编号</w:t>
            </w:r>
          </w:p>
        </w:tc>
        <w:tc>
          <w:tcPr>
            <w:tcW w:w="1733" w:type="dxa"/>
            <w:vAlign w:val="top"/>
            <w:vMerge w:val="restart"/>
            <w:tcBorders>
              <w:bottom w:val="nil"/>
            </w:tcBorders>
          </w:tcPr>
          <w:p>
            <w:pPr>
              <w:ind w:left="446"/>
              <w:spacing w:before="322"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检测项目</w:t>
            </w:r>
          </w:p>
        </w:tc>
        <w:tc>
          <w:tcPr>
            <w:tcW w:w="1187" w:type="dxa"/>
            <w:vAlign w:val="top"/>
          </w:tcPr>
          <w:p>
            <w:pPr>
              <w:ind w:left="174"/>
              <w:spacing w:before="91" w:line="18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8"/>
              </w:rPr>
              <w:t>检测频次</w:t>
            </w:r>
          </w:p>
        </w:tc>
        <w:tc>
          <w:tcPr>
            <w:tcW w:w="818" w:type="dxa"/>
            <w:vAlign w:val="top"/>
          </w:tcPr>
          <w:p>
            <w:pPr>
              <w:ind w:left="379"/>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59" w:type="dxa"/>
            <w:vAlign w:val="top"/>
          </w:tcPr>
          <w:p>
            <w:pPr>
              <w:ind w:left="331"/>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79" w:type="dxa"/>
            <w:vAlign w:val="top"/>
          </w:tcPr>
          <w:p>
            <w:pPr>
              <w:ind w:left="344"/>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87" w:type="dxa"/>
            <w:vAlign w:val="top"/>
          </w:tcPr>
          <w:p>
            <w:pPr>
              <w:ind w:left="373"/>
              <w:spacing w:before="21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r>
      <w:tr>
        <w:trPr>
          <w:trHeight w:val="459" w:hRule="atLeast"/>
        </w:trPr>
        <w:tc>
          <w:tcPr>
            <w:tcW w:w="3341" w:type="dxa"/>
            <w:vAlign w:val="top"/>
            <w:vMerge w:val="continue"/>
            <w:tcBorders>
              <w:top w:val="nil"/>
            </w:tcBorders>
          </w:tcPr>
          <w:p>
            <w:pPr>
              <w:rPr>
                <w:rFonts w:ascii="Arial"/>
                <w:sz w:val="21"/>
              </w:rPr>
            </w:pPr>
            <w:r/>
          </w:p>
        </w:tc>
        <w:tc>
          <w:tcPr>
            <w:tcW w:w="1733" w:type="dxa"/>
            <w:vAlign w:val="top"/>
            <w:vMerge w:val="continue"/>
            <w:tcBorders>
              <w:top w:val="nil"/>
            </w:tcBorders>
          </w:tcPr>
          <w:p>
            <w:pPr>
              <w:rPr>
                <w:rFonts w:ascii="Arial"/>
                <w:sz w:val="21"/>
              </w:rPr>
            </w:pPr>
            <w:r/>
          </w:p>
        </w:tc>
        <w:tc>
          <w:tcPr>
            <w:tcW w:w="1187" w:type="dxa"/>
            <w:vAlign w:val="top"/>
          </w:tcPr>
          <w:p>
            <w:pPr>
              <w:pStyle w:val="TableText"/>
              <w:ind w:left="390"/>
              <w:spacing w:before="125" w:line="229" w:lineRule="auto"/>
              <w:rPr>
                <w:sz w:val="20"/>
                <w:szCs w:val="20"/>
              </w:rPr>
            </w:pPr>
            <w:r>
              <w:rPr>
                <w:sz w:val="20"/>
                <w:szCs w:val="20"/>
                <w:spacing w:val="3"/>
              </w:rPr>
              <w:t>单位</w:t>
            </w:r>
          </w:p>
        </w:tc>
        <w:tc>
          <w:tcPr>
            <w:tcW w:w="3143" w:type="dxa"/>
            <w:vAlign w:val="top"/>
            <w:gridSpan w:val="4"/>
          </w:tcPr>
          <w:p>
            <w:pPr>
              <w:pStyle w:val="TableText"/>
              <w:ind w:left="1189"/>
              <w:spacing w:before="125" w:line="228" w:lineRule="auto"/>
              <w:rPr>
                <w:sz w:val="20"/>
                <w:szCs w:val="20"/>
              </w:rPr>
            </w:pPr>
            <w:r>
              <w:rPr>
                <w:sz w:val="20"/>
                <w:szCs w:val="20"/>
                <w:spacing w:val="7"/>
              </w:rPr>
              <w:t>检测结果</w:t>
            </w:r>
          </w:p>
        </w:tc>
      </w:tr>
      <w:tr>
        <w:trPr>
          <w:trHeight w:val="459" w:hRule="atLeast"/>
        </w:trPr>
        <w:tc>
          <w:tcPr>
            <w:tcW w:w="3341" w:type="dxa"/>
            <w:vAlign w:val="top"/>
          </w:tcPr>
          <w:p>
            <w:pPr>
              <w:ind w:left="1423"/>
              <w:spacing w:before="249" w:line="9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position w:val="-2"/>
              </w:rPr>
              <w:t>——</w:t>
            </w:r>
          </w:p>
        </w:tc>
        <w:tc>
          <w:tcPr>
            <w:tcW w:w="1733" w:type="dxa"/>
            <w:vAlign w:val="top"/>
          </w:tcPr>
          <w:p>
            <w:pPr>
              <w:pStyle w:val="TableText"/>
              <w:ind w:left="608"/>
              <w:spacing w:before="124" w:line="221" w:lineRule="auto"/>
              <w:rPr>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z w:val="20"/>
                <w:szCs w:val="20"/>
                <w:spacing w:val="6"/>
              </w:rPr>
              <w:t xml:space="preserve"> </w:t>
            </w:r>
            <w:r>
              <w:rPr>
                <w:sz w:val="20"/>
                <w:szCs w:val="20"/>
                <w:spacing w:val="6"/>
              </w:rPr>
              <w:t>值</w:t>
            </w:r>
          </w:p>
        </w:tc>
        <w:tc>
          <w:tcPr>
            <w:tcW w:w="1187" w:type="dxa"/>
            <w:vAlign w:val="top"/>
          </w:tcPr>
          <w:p>
            <w:pPr>
              <w:pStyle w:val="TableText"/>
              <w:ind w:left="287"/>
              <w:spacing w:before="124" w:line="229" w:lineRule="auto"/>
              <w:rPr>
                <w:sz w:val="20"/>
                <w:szCs w:val="20"/>
              </w:rPr>
            </w:pPr>
            <w:r>
              <w:rPr>
                <w:sz w:val="20"/>
                <w:szCs w:val="20"/>
                <w:spacing w:val="6"/>
              </w:rPr>
              <w:t>无量纲</w:t>
            </w:r>
          </w:p>
        </w:tc>
        <w:tc>
          <w:tcPr>
            <w:tcW w:w="818" w:type="dxa"/>
            <w:vAlign w:val="top"/>
          </w:tcPr>
          <w:p>
            <w:pPr>
              <w:ind w:left="283"/>
              <w:spacing w:before="16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759" w:type="dxa"/>
            <w:vAlign w:val="top"/>
          </w:tcPr>
          <w:p>
            <w:pPr>
              <w:ind w:left="255"/>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7.6</w:t>
            </w:r>
          </w:p>
        </w:tc>
        <w:tc>
          <w:tcPr>
            <w:tcW w:w="779" w:type="dxa"/>
            <w:vAlign w:val="top"/>
          </w:tcPr>
          <w:p>
            <w:pPr>
              <w:ind w:left="264"/>
              <w:spacing w:before="16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7.7</w:t>
            </w:r>
          </w:p>
        </w:tc>
        <w:tc>
          <w:tcPr>
            <w:tcW w:w="787" w:type="dxa"/>
            <w:vAlign w:val="top"/>
          </w:tcPr>
          <w:p>
            <w:pPr>
              <w:ind w:left="299"/>
              <w:spacing w:before="16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7.7</w:t>
            </w:r>
          </w:p>
        </w:tc>
      </w:tr>
      <w:tr>
        <w:trPr>
          <w:trHeight w:val="459" w:hRule="atLeast"/>
        </w:trPr>
        <w:tc>
          <w:tcPr>
            <w:tcW w:w="3341" w:type="dxa"/>
            <w:vAlign w:val="top"/>
            <w:vMerge w:val="restart"/>
            <w:tcBorders>
              <w:bottom w:val="nil"/>
            </w:tcBorders>
          </w:tcPr>
          <w:p>
            <w:pPr>
              <w:spacing w:line="332" w:lineRule="auto"/>
              <w:rPr>
                <w:rFonts w:ascii="Arial"/>
                <w:sz w:val="21"/>
              </w:rPr>
            </w:pPr>
            <w:r/>
          </w:p>
          <w:p>
            <w:pPr>
              <w:ind w:left="12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20240118030155~20240118030158</w:t>
            </w:r>
          </w:p>
        </w:tc>
        <w:tc>
          <w:tcPr>
            <w:tcW w:w="1733" w:type="dxa"/>
            <w:vAlign w:val="top"/>
          </w:tcPr>
          <w:p>
            <w:pPr>
              <w:pStyle w:val="TableText"/>
              <w:ind w:left="346"/>
              <w:spacing w:before="123" w:line="228" w:lineRule="auto"/>
              <w:rPr>
                <w:sz w:val="20"/>
                <w:szCs w:val="20"/>
              </w:rPr>
            </w:pPr>
            <w:r>
              <w:rPr>
                <w:sz w:val="20"/>
                <w:szCs w:val="20"/>
                <w:spacing w:val="7"/>
              </w:rPr>
              <w:t>化学需氧量</w:t>
            </w:r>
          </w:p>
        </w:tc>
        <w:tc>
          <w:tcPr>
            <w:tcW w:w="1187" w:type="dxa"/>
            <w:vAlign w:val="top"/>
          </w:tcPr>
          <w:p>
            <w:pPr>
              <w:ind w:left="365"/>
              <w:spacing w:before="95"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279"/>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115</w:t>
            </w:r>
          </w:p>
        </w:tc>
        <w:tc>
          <w:tcPr>
            <w:tcW w:w="759" w:type="dxa"/>
            <w:vAlign w:val="top"/>
          </w:tcPr>
          <w:p>
            <w:pPr>
              <w:ind w:left="245"/>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107</w:t>
            </w:r>
          </w:p>
        </w:tc>
        <w:tc>
          <w:tcPr>
            <w:tcW w:w="779" w:type="dxa"/>
            <w:vAlign w:val="top"/>
          </w:tcPr>
          <w:p>
            <w:pPr>
              <w:ind w:left="259"/>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119</w:t>
            </w:r>
          </w:p>
        </w:tc>
        <w:tc>
          <w:tcPr>
            <w:tcW w:w="787" w:type="dxa"/>
            <w:vAlign w:val="top"/>
          </w:tcPr>
          <w:p>
            <w:pPr>
              <w:ind w:left="294"/>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110</w:t>
            </w:r>
          </w:p>
        </w:tc>
      </w:tr>
      <w:tr>
        <w:trPr>
          <w:trHeight w:val="459" w:hRule="atLeast"/>
        </w:trPr>
        <w:tc>
          <w:tcPr>
            <w:tcW w:w="3341" w:type="dxa"/>
            <w:vAlign w:val="top"/>
            <w:vMerge w:val="continue"/>
            <w:tcBorders>
              <w:top w:val="nil"/>
            </w:tcBorders>
          </w:tcPr>
          <w:p>
            <w:pPr>
              <w:rPr>
                <w:rFonts w:ascii="Arial"/>
                <w:sz w:val="21"/>
              </w:rPr>
            </w:pPr>
            <w:r/>
          </w:p>
        </w:tc>
        <w:tc>
          <w:tcPr>
            <w:tcW w:w="1733" w:type="dxa"/>
            <w:vAlign w:val="top"/>
          </w:tcPr>
          <w:p>
            <w:pPr>
              <w:pStyle w:val="TableText"/>
              <w:ind w:left="662"/>
              <w:spacing w:before="125" w:line="228" w:lineRule="auto"/>
              <w:rPr>
                <w:sz w:val="20"/>
                <w:szCs w:val="20"/>
              </w:rPr>
            </w:pPr>
            <w:r>
              <w:rPr>
                <w:sz w:val="20"/>
                <w:szCs w:val="20"/>
                <w:spacing w:val="4"/>
              </w:rPr>
              <w:t>氨氮</w:t>
            </w:r>
          </w:p>
        </w:tc>
        <w:tc>
          <w:tcPr>
            <w:tcW w:w="1187" w:type="dxa"/>
            <w:vAlign w:val="top"/>
          </w:tcPr>
          <w:p>
            <w:pPr>
              <w:ind w:left="365"/>
              <w:spacing w:before="94"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247"/>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1.63</w:t>
            </w:r>
          </w:p>
        </w:tc>
        <w:tc>
          <w:tcPr>
            <w:tcW w:w="759" w:type="dxa"/>
            <w:vAlign w:val="top"/>
          </w:tcPr>
          <w:p>
            <w:pPr>
              <w:ind w:left="219"/>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1.55</w:t>
            </w:r>
          </w:p>
        </w:tc>
        <w:tc>
          <w:tcPr>
            <w:tcW w:w="779" w:type="dxa"/>
            <w:vAlign w:val="top"/>
          </w:tcPr>
          <w:p>
            <w:pPr>
              <w:ind w:left="228"/>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1.76</w:t>
            </w:r>
          </w:p>
        </w:tc>
        <w:tc>
          <w:tcPr>
            <w:tcW w:w="787" w:type="dxa"/>
            <w:vAlign w:val="top"/>
          </w:tcPr>
          <w:p>
            <w:pPr>
              <w:ind w:left="263"/>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1.69</w:t>
            </w:r>
          </w:p>
        </w:tc>
      </w:tr>
      <w:tr>
        <w:trPr>
          <w:trHeight w:val="459" w:hRule="atLeast"/>
        </w:trPr>
        <w:tc>
          <w:tcPr>
            <w:tcW w:w="3341" w:type="dxa"/>
            <w:vAlign w:val="top"/>
          </w:tcPr>
          <w:p>
            <w:pPr>
              <w:ind w:left="12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20240118030159~20240118030162</w:t>
            </w:r>
          </w:p>
        </w:tc>
        <w:tc>
          <w:tcPr>
            <w:tcW w:w="1733" w:type="dxa"/>
            <w:vAlign w:val="top"/>
          </w:tcPr>
          <w:p>
            <w:pPr>
              <w:pStyle w:val="TableText"/>
              <w:ind w:left="559"/>
              <w:spacing w:before="124" w:line="230" w:lineRule="auto"/>
              <w:rPr>
                <w:sz w:val="20"/>
                <w:szCs w:val="20"/>
              </w:rPr>
            </w:pPr>
            <w:r>
              <w:rPr>
                <w:sz w:val="20"/>
                <w:szCs w:val="20"/>
                <w:spacing w:val="6"/>
              </w:rPr>
              <w:t>悬浮物</w:t>
            </w:r>
          </w:p>
        </w:tc>
        <w:tc>
          <w:tcPr>
            <w:tcW w:w="1187" w:type="dxa"/>
            <w:vAlign w:val="top"/>
          </w:tcPr>
          <w:p>
            <w:pPr>
              <w:ind w:left="365"/>
              <w:spacing w:before="93"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31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759" w:type="dxa"/>
            <w:vAlign w:val="top"/>
          </w:tcPr>
          <w:p>
            <w:pPr>
              <w:ind w:left="282"/>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779" w:type="dxa"/>
            <w:vAlign w:val="top"/>
          </w:tcPr>
          <w:p>
            <w:pPr>
              <w:ind w:left="29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787" w:type="dxa"/>
            <w:vAlign w:val="top"/>
          </w:tcPr>
          <w:p>
            <w:pPr>
              <w:ind w:left="326"/>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r>
      <w:tr>
        <w:trPr>
          <w:trHeight w:val="459" w:hRule="atLeast"/>
        </w:trPr>
        <w:tc>
          <w:tcPr>
            <w:tcW w:w="3341" w:type="dxa"/>
            <w:vAlign w:val="top"/>
          </w:tcPr>
          <w:p>
            <w:pPr>
              <w:ind w:left="121"/>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20240118030163~20240118030166</w:t>
            </w:r>
          </w:p>
        </w:tc>
        <w:tc>
          <w:tcPr>
            <w:tcW w:w="1733" w:type="dxa"/>
            <w:vAlign w:val="top"/>
          </w:tcPr>
          <w:p>
            <w:pPr>
              <w:pStyle w:val="TableText"/>
              <w:ind w:left="665"/>
              <w:spacing w:before="123" w:line="228" w:lineRule="auto"/>
              <w:rPr>
                <w:sz w:val="20"/>
                <w:szCs w:val="20"/>
              </w:rPr>
            </w:pPr>
            <w:r>
              <w:rPr>
                <w:sz w:val="20"/>
                <w:szCs w:val="20"/>
                <w:spacing w:val="3"/>
              </w:rPr>
              <w:t>总氮</w:t>
            </w:r>
          </w:p>
        </w:tc>
        <w:tc>
          <w:tcPr>
            <w:tcW w:w="1187" w:type="dxa"/>
            <w:vAlign w:val="top"/>
          </w:tcPr>
          <w:p>
            <w:pPr>
              <w:ind w:left="365"/>
              <w:spacing w:before="95"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233"/>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5.35</w:t>
            </w:r>
          </w:p>
        </w:tc>
        <w:tc>
          <w:tcPr>
            <w:tcW w:w="759" w:type="dxa"/>
            <w:vAlign w:val="top"/>
          </w:tcPr>
          <w:p>
            <w:pPr>
              <w:ind w:left="205"/>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5.25</w:t>
            </w:r>
          </w:p>
        </w:tc>
        <w:tc>
          <w:tcPr>
            <w:tcW w:w="779" w:type="dxa"/>
            <w:vAlign w:val="top"/>
          </w:tcPr>
          <w:p>
            <w:pPr>
              <w:ind w:left="214"/>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5.41</w:t>
            </w:r>
          </w:p>
        </w:tc>
        <w:tc>
          <w:tcPr>
            <w:tcW w:w="787" w:type="dxa"/>
            <w:vAlign w:val="top"/>
          </w:tcPr>
          <w:p>
            <w:pPr>
              <w:ind w:left="248"/>
              <w:spacing w:before="1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5.38</w:t>
            </w:r>
          </w:p>
        </w:tc>
      </w:tr>
      <w:tr>
        <w:trPr>
          <w:trHeight w:val="459" w:hRule="atLeast"/>
        </w:trPr>
        <w:tc>
          <w:tcPr>
            <w:tcW w:w="3341" w:type="dxa"/>
            <w:vAlign w:val="top"/>
          </w:tcPr>
          <w:p>
            <w:pPr>
              <w:ind w:left="121"/>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20240118030167~20240118030170</w:t>
            </w:r>
          </w:p>
        </w:tc>
        <w:tc>
          <w:tcPr>
            <w:tcW w:w="1733" w:type="dxa"/>
            <w:vAlign w:val="top"/>
          </w:tcPr>
          <w:p>
            <w:pPr>
              <w:pStyle w:val="TableText"/>
              <w:ind w:left="140"/>
              <w:spacing w:before="125" w:line="228" w:lineRule="auto"/>
              <w:rPr>
                <w:sz w:val="20"/>
                <w:szCs w:val="20"/>
              </w:rPr>
            </w:pPr>
            <w:r>
              <w:rPr>
                <w:sz w:val="20"/>
                <w:szCs w:val="20"/>
                <w:spacing w:val="8"/>
              </w:rPr>
              <w:t>五日生化需氧量</w:t>
            </w:r>
          </w:p>
        </w:tc>
        <w:tc>
          <w:tcPr>
            <w:tcW w:w="1187" w:type="dxa"/>
            <w:vAlign w:val="top"/>
          </w:tcPr>
          <w:p>
            <w:pPr>
              <w:ind w:left="365"/>
              <w:spacing w:before="94"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3"/>
              </w:rPr>
              <w:t>mg</w:t>
            </w:r>
            <w:r>
              <w:rPr>
                <w:rFonts w:ascii="Times New Roman" w:hAnsi="Times New Roman" w:eastAsia="Times New Roman" w:cs="Times New Roman"/>
                <w:sz w:val="20"/>
                <w:szCs w:val="20"/>
                <w:spacing w:val="8"/>
                <w:position w:val="3"/>
              </w:rPr>
              <w:t>/L</w:t>
            </w:r>
          </w:p>
        </w:tc>
        <w:tc>
          <w:tcPr>
            <w:tcW w:w="818" w:type="dxa"/>
            <w:vAlign w:val="top"/>
          </w:tcPr>
          <w:p>
            <w:pPr>
              <w:ind w:left="227"/>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25.4</w:t>
            </w:r>
          </w:p>
        </w:tc>
        <w:tc>
          <w:tcPr>
            <w:tcW w:w="759" w:type="dxa"/>
            <w:vAlign w:val="top"/>
          </w:tcPr>
          <w:p>
            <w:pPr>
              <w:ind w:left="199"/>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23.6</w:t>
            </w:r>
          </w:p>
        </w:tc>
        <w:tc>
          <w:tcPr>
            <w:tcW w:w="779" w:type="dxa"/>
            <w:vAlign w:val="top"/>
          </w:tcPr>
          <w:p>
            <w:pPr>
              <w:ind w:left="208"/>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26.3</w:t>
            </w:r>
          </w:p>
        </w:tc>
        <w:tc>
          <w:tcPr>
            <w:tcW w:w="787" w:type="dxa"/>
            <w:vAlign w:val="top"/>
          </w:tcPr>
          <w:p>
            <w:pPr>
              <w:ind w:left="242"/>
              <w:spacing w:before="1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24.3</w:t>
            </w:r>
          </w:p>
        </w:tc>
      </w:tr>
      <w:tr>
        <w:trPr>
          <w:trHeight w:val="3284" w:hRule="atLeast"/>
        </w:trPr>
        <w:tc>
          <w:tcPr>
            <w:tcW w:w="9404" w:type="dxa"/>
            <w:vAlign w:val="top"/>
            <w:gridSpan w:val="7"/>
          </w:tcPr>
          <w:p>
            <w:pPr>
              <w:pStyle w:val="TableText"/>
              <w:ind w:left="592"/>
              <w:spacing w:before="37" w:line="221" w:lineRule="auto"/>
              <w:rPr/>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、废气监测结论</w:t>
            </w:r>
          </w:p>
          <w:p>
            <w:pPr>
              <w:pStyle w:val="TableText"/>
              <w:ind w:left="116" w:right="106" w:firstLine="479"/>
              <w:spacing w:before="180" w:line="337" w:lineRule="auto"/>
              <w:rPr/>
            </w:pPr>
            <w:r>
              <w:rPr/>
              <w:t>验收监测结果表明：验收监测期间，废水排入城镇下水道入口</w:t>
            </w:r>
            <w:r>
              <w:rPr>
                <w:spacing w:val="-58"/>
              </w:rPr>
              <w:t xml:space="preserve"> </w:t>
            </w:r>
            <w:r>
              <w:rPr>
                <w:rFonts w:ascii="Times New Roman" w:hAnsi="Times New Roman" w:eastAsia="Times New Roman" w:cs="Times New Roman"/>
              </w:rPr>
              <w:t>pH2 </w:t>
            </w:r>
            <w:r>
              <w:rPr/>
              <w:t>天监测范围分别 </w:t>
            </w:r>
            <w:r>
              <w:rPr>
                <w:rFonts w:ascii="Times New Roman" w:hAnsi="Times New Roman" w:eastAsia="Times New Roman" w:cs="Times New Roman"/>
                <w:spacing w:val="-1"/>
              </w:rPr>
              <w:t>7.5~7.6</w:t>
            </w:r>
            <w:r>
              <w:rPr>
                <w:rFonts w:ascii="Times New Roman" w:hAnsi="Times New Roman" w:eastAsia="Times New Roman" w:cs="Times New Roman"/>
                <w:spacing w:val="-14"/>
              </w:rPr>
              <w:t xml:space="preserve"> </w:t>
            </w:r>
            <w:r>
              <w:rPr>
                <w:spacing w:val="-1"/>
              </w:rPr>
              <w:t>、</w:t>
            </w:r>
            <w:r>
              <w:rPr>
                <w:rFonts w:ascii="Times New Roman" w:hAnsi="Times New Roman" w:eastAsia="Times New Roman" w:cs="Times New Roman"/>
                <w:spacing w:val="-1"/>
              </w:rPr>
              <w:t>7.5~7.7</w:t>
            </w:r>
            <w:r>
              <w:rPr>
                <w:rFonts w:ascii="Times New Roman" w:hAnsi="Times New Roman" w:eastAsia="Times New Roman" w:cs="Times New Roman"/>
                <w:spacing w:val="-32"/>
              </w:rPr>
              <w:t xml:space="preserve"> </w:t>
            </w:r>
            <w:r>
              <w:rPr>
                <w:spacing w:val="-1"/>
              </w:rPr>
              <w:t>，化学需氧量、氨氮、悬浮物、总氮、五日生化需氧量等</w:t>
            </w:r>
            <w:r>
              <w:rPr>
                <w:spacing w:val="-52"/>
              </w:rPr>
              <w:t xml:space="preserve"> </w:t>
            </w:r>
            <w:r>
              <w:rPr>
                <w:rFonts w:ascii="Times New Roman" w:hAnsi="Times New Roman" w:eastAsia="Times New Roman" w:cs="Times New Roman"/>
                <w:spacing w:val="-1"/>
              </w:rPr>
              <w:t>2 </w:t>
            </w:r>
            <w:r>
              <w:rPr>
                <w:spacing w:val="-1"/>
              </w:rPr>
              <w:t>天监测日均</w:t>
            </w:r>
            <w:r>
              <w:rPr/>
              <w:t xml:space="preserve"> </w:t>
            </w:r>
            <w:r>
              <w:rPr>
                <w:spacing w:val="-4"/>
              </w:rPr>
              <w:t>值分别为 </w:t>
            </w:r>
            <w:r>
              <w:rPr>
                <w:rFonts w:ascii="Times New Roman" w:hAnsi="Times New Roman" w:eastAsia="Times New Roman" w:cs="Times New Roman"/>
                <w:spacing w:val="-4"/>
              </w:rPr>
              <w:t>111mg/L </w:t>
            </w:r>
            <w:r>
              <w:rPr>
                <w:spacing w:val="-4"/>
              </w:rPr>
              <w:t>、</w:t>
            </w:r>
            <w:r>
              <w:rPr>
                <w:spacing w:val="-52"/>
              </w:rPr>
              <w:t xml:space="preserve"> </w:t>
            </w:r>
            <w:r>
              <w:rPr>
                <w:rFonts w:ascii="Times New Roman" w:hAnsi="Times New Roman" w:eastAsia="Times New Roman" w:cs="Times New Roman"/>
                <w:spacing w:val="-4"/>
              </w:rPr>
              <w:t>113mg/L </w:t>
            </w:r>
            <w:r>
              <w:rPr>
                <w:spacing w:val="-4"/>
              </w:rPr>
              <w:t>，</w:t>
            </w:r>
            <w:r>
              <w:rPr>
                <w:spacing w:val="-69"/>
              </w:rPr>
              <w:t xml:space="preserve"> </w:t>
            </w:r>
            <w:r>
              <w:rPr>
                <w:rFonts w:ascii="Times New Roman" w:hAnsi="Times New Roman" w:eastAsia="Times New Roman" w:cs="Times New Roman"/>
                <w:spacing w:val="-4"/>
              </w:rPr>
              <w:t>1.65mg/L </w:t>
            </w:r>
            <w:r>
              <w:rPr>
                <w:spacing w:val="-4"/>
              </w:rPr>
              <w:t>、</w:t>
            </w:r>
            <w:r>
              <w:rPr>
                <w:spacing w:val="-68"/>
              </w:rPr>
              <w:t xml:space="preserve"> </w:t>
            </w:r>
            <w:r>
              <w:rPr>
                <w:rFonts w:ascii="Times New Roman" w:hAnsi="Times New Roman" w:eastAsia="Times New Roman" w:cs="Times New Roman"/>
                <w:spacing w:val="-4"/>
              </w:rPr>
              <w:t>1.66mg/L </w:t>
            </w:r>
            <w:r>
              <w:rPr>
                <w:spacing w:val="-4"/>
              </w:rPr>
              <w:t>，</w:t>
            </w:r>
            <w:r>
              <w:rPr>
                <w:rFonts w:ascii="Times New Roman" w:hAnsi="Times New Roman" w:eastAsia="Times New Roman" w:cs="Times New Roman"/>
                <w:spacing w:val="-4"/>
              </w:rPr>
              <w:t>36mg/L </w:t>
            </w:r>
            <w:r>
              <w:rPr>
                <w:spacing w:val="-4"/>
              </w:rPr>
              <w:t>、</w:t>
            </w:r>
            <w:r>
              <w:rPr>
                <w:rFonts w:ascii="Times New Roman" w:hAnsi="Times New Roman" w:eastAsia="Times New Roman" w:cs="Times New Roman"/>
                <w:spacing w:val="-4"/>
              </w:rPr>
              <w:t>35mg/L </w:t>
            </w:r>
            <w:r>
              <w:rPr>
                <w:spacing w:val="-4"/>
              </w:rPr>
              <w:t>，</w:t>
            </w:r>
            <w:r>
              <w:rPr>
                <w:rFonts w:ascii="Times New Roman" w:hAnsi="Times New Roman" w:eastAsia="Times New Roman" w:cs="Times New Roman"/>
                <w:spacing w:val="-4"/>
              </w:rPr>
              <w:t>5.37mg/L </w:t>
            </w:r>
            <w:r>
              <w:rPr>
                <w:spacing w:val="-4"/>
              </w:rPr>
              <w:t>、</w:t>
            </w:r>
            <w:r>
              <w:rPr/>
              <w:t xml:space="preserve"> </w:t>
            </w:r>
            <w:r>
              <w:rPr>
                <w:rFonts w:ascii="Times New Roman" w:hAnsi="Times New Roman" w:eastAsia="Times New Roman" w:cs="Times New Roman"/>
                <w:spacing w:val="10"/>
              </w:rPr>
              <w:t>5.35</w:t>
            </w:r>
            <w:r>
              <w:rPr>
                <w:rFonts w:ascii="Times New Roman" w:hAnsi="Times New Roman" w:eastAsia="Times New Roman" w:cs="Times New Roman"/>
              </w:rPr>
              <w:t>mg</w:t>
            </w:r>
            <w:r>
              <w:rPr>
                <w:rFonts w:ascii="Times New Roman" w:hAnsi="Times New Roman" w:eastAsia="Times New Roman" w:cs="Times New Roman"/>
                <w:spacing w:val="10"/>
              </w:rPr>
              <w:t>/L </w:t>
            </w:r>
            <w:r>
              <w:rPr>
                <w:spacing w:val="10"/>
              </w:rPr>
              <w:t>，</w:t>
            </w:r>
            <w:r>
              <w:rPr>
                <w:rFonts w:ascii="Times New Roman" w:hAnsi="Times New Roman" w:eastAsia="Times New Roman" w:cs="Times New Roman"/>
                <w:spacing w:val="10"/>
              </w:rPr>
              <w:t>24.5</w:t>
            </w:r>
            <w:r>
              <w:rPr>
                <w:rFonts w:ascii="Times New Roman" w:hAnsi="Times New Roman" w:eastAsia="Times New Roman" w:cs="Times New Roman"/>
              </w:rPr>
              <w:t>mg</w:t>
            </w:r>
            <w:r>
              <w:rPr>
                <w:rFonts w:ascii="Times New Roman" w:hAnsi="Times New Roman" w:eastAsia="Times New Roman" w:cs="Times New Roman"/>
                <w:spacing w:val="10"/>
              </w:rPr>
              <w:t>/L </w:t>
            </w:r>
            <w:r>
              <w:rPr>
                <w:spacing w:val="10"/>
              </w:rPr>
              <w:t>、</w:t>
            </w:r>
            <w:r>
              <w:rPr>
                <w:rFonts w:ascii="Times New Roman" w:hAnsi="Times New Roman" w:eastAsia="Times New Roman" w:cs="Times New Roman"/>
                <w:spacing w:val="10"/>
              </w:rPr>
              <w:t>24.9</w:t>
            </w:r>
            <w:r>
              <w:rPr>
                <w:rFonts w:ascii="Times New Roman" w:hAnsi="Times New Roman" w:eastAsia="Times New Roman" w:cs="Times New Roman"/>
              </w:rPr>
              <w:t>mg</w:t>
            </w:r>
            <w:r>
              <w:rPr>
                <w:rFonts w:ascii="Times New Roman" w:hAnsi="Times New Roman" w:eastAsia="Times New Roman" w:cs="Times New Roman"/>
                <w:spacing w:val="10"/>
              </w:rPr>
              <w:t>/L </w:t>
            </w:r>
            <w:r>
              <w:rPr>
                <w:spacing w:val="10"/>
              </w:rPr>
              <w:t>，均</w:t>
            </w:r>
            <w:r>
              <w:rPr>
                <w:spacing w:val="-67"/>
              </w:rPr>
              <w:t xml:space="preserve"> </w:t>
            </w:r>
            <w:r>
              <w:rPr>
                <w:spacing w:val="10"/>
              </w:rPr>
              <w:t>能够满足《</w:t>
            </w:r>
            <w:r>
              <w:rPr>
                <w:spacing w:val="-52"/>
              </w:rPr>
              <w:t xml:space="preserve"> </w:t>
            </w:r>
            <w:r>
              <w:rPr>
                <w:spacing w:val="10"/>
              </w:rPr>
              <w:t>污</w:t>
            </w:r>
            <w:r>
              <w:rPr>
                <w:spacing w:val="9"/>
              </w:rPr>
              <w:t>水排入城镇</w:t>
            </w:r>
            <w:r>
              <w:rPr>
                <w:spacing w:val="-70"/>
              </w:rPr>
              <w:t xml:space="preserve"> </w:t>
            </w:r>
            <w:r>
              <w:rPr>
                <w:spacing w:val="9"/>
              </w:rPr>
              <w:t>下水道水质标准</w:t>
            </w:r>
            <w:r>
              <w:rPr>
                <w:spacing w:val="-63"/>
              </w:rPr>
              <w:t xml:space="preserve"> </w:t>
            </w:r>
            <w:r>
              <w:rPr>
                <w:spacing w:val="9"/>
              </w:rPr>
              <w:t>》</w:t>
            </w:r>
            <w:r>
              <w:rPr/>
              <w:t xml:space="preserve"> </w:t>
            </w:r>
            <w:r>
              <w:rPr>
                <w:spacing w:val="-1"/>
              </w:rPr>
              <w:t>（</w:t>
            </w:r>
            <w:r>
              <w:rPr>
                <w:rFonts w:ascii="Times New Roman" w:hAnsi="Times New Roman" w:eastAsia="Times New Roman" w:cs="Times New Roman"/>
                <w:spacing w:val="-1"/>
              </w:rPr>
              <w:t>GB/T31962-2015</w:t>
            </w:r>
            <w:r>
              <w:rPr>
                <w:spacing w:val="-1"/>
              </w:rPr>
              <w:t>）</w:t>
            </w:r>
            <w:r>
              <w:rPr>
                <w:rFonts w:ascii="Times New Roman" w:hAnsi="Times New Roman" w:eastAsia="Times New Roman" w:cs="Times New Roman"/>
                <w:spacing w:val="-1"/>
              </w:rPr>
              <w:t>B </w:t>
            </w:r>
            <w:r>
              <w:rPr>
                <w:spacing w:val="-1"/>
              </w:rPr>
              <w:t>等级标准。</w:t>
            </w:r>
          </w:p>
          <w:p>
            <w:pPr>
              <w:pStyle w:val="TableText"/>
              <w:ind w:left="596"/>
              <w:spacing w:before="142" w:line="221" w:lineRule="auto"/>
              <w:rPr/>
            </w:pPr>
            <w:r>
              <w:rPr>
                <w:spacing w:val="3"/>
              </w:rPr>
              <w:t>三、</w:t>
            </w:r>
            <w:r>
              <w:rPr>
                <w14:textOutline w14:w="4358" w14:cap="sq" w14:cmpd="sng">
                  <w14:solidFill>
                    <w14:srgbClr w14:val="000000"/>
                  </w14:solidFill>
                  <w14:prstDash w14:val="solid"/>
                  <w14:bevel/>
                </w14:textOutline>
                <w:spacing w:val="3"/>
              </w:rPr>
              <w:t>噪声监测结果</w:t>
            </w:r>
          </w:p>
        </w:tc>
      </w:tr>
    </w:tbl>
    <w:p>
      <w:pPr>
        <w:pStyle w:val="BodyText"/>
        <w:rPr/>
      </w:pPr>
      <w:r/>
    </w:p>
    <w:p>
      <w:pPr>
        <w:sectPr>
          <w:footerReference w:type="default" r:id="rId56"/>
          <w:pgSz w:w="11906" w:h="16839"/>
          <w:pgMar w:top="1360" w:right="1248" w:bottom="1121" w:left="1248" w:header="0" w:footer="934" w:gutter="0"/>
        </w:sectPr>
        <w:rPr/>
      </w:pPr>
    </w:p>
    <w:tbl>
      <w:tblPr>
        <w:tblStyle w:val="TableNormal"/>
        <w:tblW w:w="940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4"/>
      </w:tblGrid>
      <w:tr>
        <w:trPr>
          <w:trHeight w:val="13960" w:hRule="atLeast"/>
        </w:trPr>
        <w:tc>
          <w:tcPr>
            <w:tcW w:w="9404" w:type="dxa"/>
            <w:vAlign w:val="top"/>
          </w:tcPr>
          <w:p>
            <w:pPr>
              <w:pStyle w:val="TableText"/>
              <w:ind w:left="615"/>
              <w:spacing w:before="41" w:line="221" w:lineRule="auto"/>
              <w:rPr/>
            </w:pPr>
            <w:r>
              <w:rPr>
                <w:rFonts w:ascii="Times New Roman" w:hAnsi="Times New Roman" w:eastAsia="Times New Roman" w:cs="Times New Roman"/>
                <w:spacing w:val="-7"/>
              </w:rPr>
              <w:t>1</w:t>
            </w:r>
            <w:r>
              <w:rPr>
                <w:rFonts w:ascii="Times New Roman" w:hAnsi="Times New Roman" w:eastAsia="Times New Roman" w:cs="Times New Roman"/>
                <w:spacing w:val="-34"/>
              </w:rPr>
              <w:t xml:space="preserve"> </w:t>
            </w:r>
            <w:r>
              <w:rPr>
                <w:spacing w:val="-7"/>
              </w:rPr>
              <w:t>、噪声监测结果</w:t>
            </w:r>
          </w:p>
          <w:p>
            <w:pPr>
              <w:pStyle w:val="TableText"/>
              <w:ind w:left="2700"/>
              <w:spacing w:before="140" w:line="362" w:lineRule="exact"/>
              <w:rPr/>
            </w:pPr>
            <w:r>
              <w:rPr>
                <w14:textOutline w14:w="4358" w14:cap="sq" w14:cmpd="sng">
                  <w14:solidFill>
                    <w14:srgbClr w14:val="000000"/>
                  </w14:solidFill>
                  <w14:prstDash w14:val="solid"/>
                  <w14:bevel/>
                </w14:textOutline>
                <w:spacing w:val="-1"/>
                <w:position w:val="2"/>
              </w:rPr>
              <w:t>表</w:t>
            </w:r>
            <w:r>
              <w:rPr>
                <w:spacing w:val="-44"/>
                <w:position w:val="2"/>
              </w:rPr>
              <w:t xml:space="preserve"> </w:t>
            </w:r>
            <w:r>
              <w:rPr>
                <w:rFonts w:ascii="Times New Roman" w:hAnsi="Times New Roman" w:eastAsia="Times New Roman" w:cs="Times New Roman"/>
                <w:b/>
                <w:bCs/>
                <w:spacing w:val="-1"/>
                <w:position w:val="2"/>
              </w:rPr>
              <w:t>7-5  </w:t>
            </w:r>
            <w:r>
              <w:rPr>
                <w14:textOutline w14:w="4358" w14:cap="sq" w14:cmpd="sng">
                  <w14:solidFill>
                    <w14:srgbClr w14:val="000000"/>
                  </w14:solidFill>
                  <w14:prstDash w14:val="solid"/>
                  <w14:bevel/>
                </w14:textOutline>
                <w:spacing w:val="-1"/>
                <w:position w:val="2"/>
              </w:rPr>
              <w:t>噪声监测结果</w:t>
            </w:r>
            <w:r>
              <w:rPr>
                <w:spacing w:val="-1"/>
                <w:position w:val="2"/>
              </w:rPr>
              <w:t xml:space="preserve">      单位：</w:t>
            </w:r>
            <w:r>
              <w:rPr>
                <w:rFonts w:ascii="Times New Roman" w:hAnsi="Times New Roman" w:eastAsia="Times New Roman" w:cs="Times New Roman"/>
                <w:spacing w:val="-1"/>
                <w:position w:val="2"/>
              </w:rPr>
              <w:t>dB</w:t>
            </w:r>
            <w:r>
              <w:rPr>
                <w:spacing w:val="-1"/>
                <w:position w:val="2"/>
              </w:rPr>
              <w:t>（</w:t>
            </w:r>
            <w:r>
              <w:rPr>
                <w:rFonts w:ascii="Times New Roman" w:hAnsi="Times New Roman" w:eastAsia="Times New Roman" w:cs="Times New Roman"/>
                <w:spacing w:val="-1"/>
                <w:position w:val="2"/>
              </w:rPr>
              <w:t>A</w:t>
            </w:r>
            <w:r>
              <w:rPr>
                <w:spacing w:val="-1"/>
                <w:position w:val="2"/>
              </w:rPr>
              <w:t>）</w:t>
            </w:r>
          </w:p>
          <w:p>
            <w:pPr>
              <w:spacing w:line="109" w:lineRule="exact"/>
              <w:rPr/>
            </w:pPr>
            <w:r/>
          </w:p>
          <w:tbl>
            <w:tblPr>
              <w:tblStyle w:val="TableNormal"/>
              <w:tblW w:w="9184" w:type="dxa"/>
              <w:tblInd w:w="10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676"/>
              <w:gridCol w:w="1909"/>
              <w:gridCol w:w="1358"/>
              <w:gridCol w:w="1395"/>
              <w:gridCol w:w="1369"/>
              <w:gridCol w:w="1477"/>
            </w:tblGrid>
            <w:tr>
              <w:trPr>
                <w:trHeight w:val="434" w:hRule="atLeast"/>
              </w:trPr>
              <w:tc>
                <w:tcPr>
                  <w:tcW w:w="1676" w:type="dxa"/>
                  <w:vAlign w:val="top"/>
                  <w:vMerge w:val="restart"/>
                  <w:tcBorders>
                    <w:left w:val="nil"/>
                    <w:bottom w:val="nil"/>
                  </w:tcBorders>
                </w:tcPr>
                <w:p>
                  <w:pPr>
                    <w:spacing w:line="264" w:lineRule="auto"/>
                    <w:rPr>
                      <w:rFonts w:ascii="Arial"/>
                      <w:sz w:val="21"/>
                    </w:rPr>
                  </w:pPr>
                  <w:r/>
                </w:p>
                <w:p>
                  <w:pPr>
                    <w:pStyle w:val="TableText"/>
                    <w:ind w:left="425"/>
                    <w:spacing w:before="65" w:line="228" w:lineRule="auto"/>
                    <w:rPr>
                      <w:sz w:val="20"/>
                      <w:szCs w:val="20"/>
                    </w:rPr>
                  </w:pPr>
                  <w:r>
                    <w:rPr>
                      <w:sz w:val="20"/>
                      <w:szCs w:val="20"/>
                      <w:spacing w:val="8"/>
                    </w:rPr>
                    <w:t>检测点编号</w:t>
                  </w:r>
                </w:p>
              </w:tc>
              <w:tc>
                <w:tcPr>
                  <w:tcW w:w="1909" w:type="dxa"/>
                  <w:vAlign w:val="top"/>
                  <w:vMerge w:val="restart"/>
                  <w:tcBorders>
                    <w:bottom w:val="nil"/>
                  </w:tcBorders>
                </w:tcPr>
                <w:p>
                  <w:pPr>
                    <w:spacing w:line="264" w:lineRule="auto"/>
                    <w:rPr>
                      <w:rFonts w:ascii="Arial"/>
                      <w:sz w:val="21"/>
                    </w:rPr>
                  </w:pPr>
                  <w:r/>
                </w:p>
                <w:p>
                  <w:pPr>
                    <w:pStyle w:val="TableText"/>
                    <w:ind w:left="645"/>
                    <w:spacing w:before="65" w:line="228" w:lineRule="auto"/>
                    <w:rPr>
                      <w:sz w:val="20"/>
                      <w:szCs w:val="20"/>
                    </w:rPr>
                  </w:pPr>
                  <w:r>
                    <w:rPr>
                      <w:sz w:val="20"/>
                      <w:szCs w:val="20"/>
                      <w:spacing w:val="7"/>
                    </w:rPr>
                    <w:t>检测点位</w:t>
                  </w:r>
                </w:p>
              </w:tc>
              <w:tc>
                <w:tcPr>
                  <w:tcW w:w="2753" w:type="dxa"/>
                  <w:vAlign w:val="top"/>
                  <w:gridSpan w:val="2"/>
                </w:tcPr>
                <w:p>
                  <w:pPr>
                    <w:pStyle w:val="TableText"/>
                    <w:ind w:left="683"/>
                    <w:spacing w:before="112"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z w:val="20"/>
                      <w:szCs w:val="20"/>
                      <w:spacing w:val="36"/>
                      <w:w w:val="101"/>
                    </w:rPr>
                    <w:t xml:space="preserve"> </w:t>
                  </w:r>
                  <w:r>
                    <w:rPr>
                      <w:sz w:val="20"/>
                      <w:szCs w:val="20"/>
                    </w:rPr>
                    <w:t>日</w:t>
                  </w:r>
                </w:p>
              </w:tc>
              <w:tc>
                <w:tcPr>
                  <w:tcW w:w="2846" w:type="dxa"/>
                  <w:vAlign w:val="top"/>
                  <w:gridSpan w:val="2"/>
                  <w:tcBorders>
                    <w:right w:val="nil"/>
                  </w:tcBorders>
                </w:tcPr>
                <w:p>
                  <w:pPr>
                    <w:pStyle w:val="TableText"/>
                    <w:ind w:left="731"/>
                    <w:spacing w:before="112"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z w:val="20"/>
                      <w:szCs w:val="20"/>
                      <w:spacing w:val="36"/>
                      <w:w w:val="101"/>
                    </w:rPr>
                    <w:t xml:space="preserve"> </w:t>
                  </w:r>
                  <w:r>
                    <w:rPr>
                      <w:sz w:val="20"/>
                      <w:szCs w:val="20"/>
                    </w:rPr>
                    <w:t>日</w:t>
                  </w:r>
                </w:p>
              </w:tc>
            </w:tr>
            <w:tr>
              <w:trPr>
                <w:trHeight w:val="429" w:hRule="atLeast"/>
              </w:trPr>
              <w:tc>
                <w:tcPr>
                  <w:tcW w:w="1676" w:type="dxa"/>
                  <w:vAlign w:val="top"/>
                  <w:vMerge w:val="continue"/>
                  <w:tcBorders>
                    <w:left w:val="nil"/>
                    <w:top w:val="nil"/>
                  </w:tcBorders>
                </w:tcPr>
                <w:p>
                  <w:pPr>
                    <w:rPr>
                      <w:rFonts w:ascii="Arial"/>
                      <w:sz w:val="21"/>
                    </w:rPr>
                  </w:pPr>
                  <w:r/>
                </w:p>
              </w:tc>
              <w:tc>
                <w:tcPr>
                  <w:tcW w:w="1909" w:type="dxa"/>
                  <w:vAlign w:val="top"/>
                  <w:vMerge w:val="continue"/>
                  <w:tcBorders>
                    <w:top w:val="nil"/>
                  </w:tcBorders>
                </w:tcPr>
                <w:p>
                  <w:pPr>
                    <w:rPr>
                      <w:rFonts w:ascii="Arial"/>
                      <w:sz w:val="21"/>
                    </w:rPr>
                  </w:pPr>
                  <w:r/>
                </w:p>
              </w:tc>
              <w:tc>
                <w:tcPr>
                  <w:tcW w:w="1358" w:type="dxa"/>
                  <w:vAlign w:val="top"/>
                </w:tcPr>
                <w:p>
                  <w:pPr>
                    <w:pStyle w:val="TableText"/>
                    <w:ind w:left="578"/>
                    <w:spacing w:before="107" w:line="231" w:lineRule="auto"/>
                    <w:rPr>
                      <w:sz w:val="20"/>
                      <w:szCs w:val="20"/>
                    </w:rPr>
                  </w:pPr>
                  <w:r>
                    <w:rPr>
                      <w:sz w:val="20"/>
                      <w:szCs w:val="20"/>
                      <w:spacing w:val="5"/>
                    </w:rPr>
                    <w:t>昼间</w:t>
                  </w:r>
                </w:p>
              </w:tc>
              <w:tc>
                <w:tcPr>
                  <w:tcW w:w="1395" w:type="dxa"/>
                  <w:vAlign w:val="top"/>
                </w:tcPr>
                <w:p>
                  <w:pPr>
                    <w:pStyle w:val="TableText"/>
                    <w:ind w:left="600"/>
                    <w:spacing w:before="107" w:line="228" w:lineRule="auto"/>
                    <w:rPr>
                      <w:sz w:val="20"/>
                      <w:szCs w:val="20"/>
                    </w:rPr>
                  </w:pPr>
                  <w:r>
                    <w:rPr>
                      <w:sz w:val="20"/>
                      <w:szCs w:val="20"/>
                      <w:spacing w:val="3"/>
                    </w:rPr>
                    <w:t>夜间</w:t>
                  </w:r>
                </w:p>
              </w:tc>
              <w:tc>
                <w:tcPr>
                  <w:tcW w:w="1369" w:type="dxa"/>
                  <w:vAlign w:val="top"/>
                </w:tcPr>
                <w:p>
                  <w:pPr>
                    <w:pStyle w:val="TableText"/>
                    <w:ind w:left="583"/>
                    <w:spacing w:before="107" w:line="231" w:lineRule="auto"/>
                    <w:rPr>
                      <w:sz w:val="20"/>
                      <w:szCs w:val="20"/>
                    </w:rPr>
                  </w:pPr>
                  <w:r>
                    <w:rPr>
                      <w:sz w:val="20"/>
                      <w:szCs w:val="20"/>
                      <w:spacing w:val="5"/>
                    </w:rPr>
                    <w:t>昼间</w:t>
                  </w:r>
                </w:p>
              </w:tc>
              <w:tc>
                <w:tcPr>
                  <w:tcW w:w="1477" w:type="dxa"/>
                  <w:vAlign w:val="top"/>
                  <w:tcBorders>
                    <w:right w:val="nil"/>
                  </w:tcBorders>
                </w:tcPr>
                <w:p>
                  <w:pPr>
                    <w:pStyle w:val="TableText"/>
                    <w:ind w:left="641"/>
                    <w:spacing w:before="107" w:line="228" w:lineRule="auto"/>
                    <w:rPr>
                      <w:sz w:val="20"/>
                      <w:szCs w:val="20"/>
                    </w:rPr>
                  </w:pPr>
                  <w:r>
                    <w:rPr>
                      <w:sz w:val="20"/>
                      <w:szCs w:val="20"/>
                      <w:spacing w:val="3"/>
                    </w:rPr>
                    <w:t>夜间</w:t>
                  </w:r>
                </w:p>
              </w:tc>
            </w:tr>
            <w:tr>
              <w:trPr>
                <w:trHeight w:val="429" w:hRule="atLeast"/>
              </w:trPr>
              <w:tc>
                <w:tcPr>
                  <w:tcW w:w="1676" w:type="dxa"/>
                  <w:vAlign w:val="top"/>
                  <w:tcBorders>
                    <w:left w:val="nil"/>
                  </w:tcBorders>
                </w:tcPr>
                <w:p>
                  <w:pPr>
                    <w:ind w:left="861"/>
                    <w:spacing w:before="79"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position w:val="2"/>
                    </w:rPr>
                    <w:t>1#</w:t>
                  </w:r>
                </w:p>
              </w:tc>
              <w:tc>
                <w:tcPr>
                  <w:tcW w:w="1909" w:type="dxa"/>
                  <w:vAlign w:val="top"/>
                </w:tcPr>
                <w:p>
                  <w:pPr>
                    <w:pStyle w:val="TableText"/>
                    <w:ind w:left="751"/>
                    <w:spacing w:before="110" w:line="228" w:lineRule="auto"/>
                    <w:rPr>
                      <w:sz w:val="20"/>
                      <w:szCs w:val="20"/>
                    </w:rPr>
                  </w:pPr>
                  <w:r>
                    <w:rPr>
                      <w:sz w:val="20"/>
                      <w:szCs w:val="20"/>
                      <w:spacing w:val="6"/>
                    </w:rPr>
                    <w:t>厂界东</w:t>
                  </w:r>
                </w:p>
              </w:tc>
              <w:tc>
                <w:tcPr>
                  <w:tcW w:w="1358" w:type="dxa"/>
                  <w:vAlign w:val="top"/>
                </w:tcPr>
                <w:p>
                  <w:pPr>
                    <w:ind w:left="60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53.7</w:t>
                  </w:r>
                </w:p>
              </w:tc>
              <w:tc>
                <w:tcPr>
                  <w:tcW w:w="1395" w:type="dxa"/>
                  <w:vAlign w:val="top"/>
                </w:tcPr>
                <w:p>
                  <w:pPr>
                    <w:ind w:left="61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43.9</w:t>
                  </w:r>
                </w:p>
              </w:tc>
              <w:tc>
                <w:tcPr>
                  <w:tcW w:w="1369" w:type="dxa"/>
                  <w:vAlign w:val="top"/>
                </w:tcPr>
                <w:p>
                  <w:pPr>
                    <w:ind w:left="612"/>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53.5</w:t>
                  </w:r>
                </w:p>
              </w:tc>
              <w:tc>
                <w:tcPr>
                  <w:tcW w:w="1477" w:type="dxa"/>
                  <w:vAlign w:val="top"/>
                  <w:tcBorders>
                    <w:right w:val="nil"/>
                  </w:tcBorders>
                </w:tcPr>
                <w:p>
                  <w:pPr>
                    <w:ind w:left="660"/>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43.6</w:t>
                  </w:r>
                </w:p>
              </w:tc>
            </w:tr>
            <w:tr>
              <w:trPr>
                <w:trHeight w:val="429" w:hRule="atLeast"/>
              </w:trPr>
              <w:tc>
                <w:tcPr>
                  <w:tcW w:w="1676" w:type="dxa"/>
                  <w:vAlign w:val="top"/>
                  <w:tcBorders>
                    <w:left w:val="nil"/>
                  </w:tcBorders>
                </w:tcPr>
                <w:p>
                  <w:pPr>
                    <w:ind w:left="841"/>
                    <w:spacing w:before="79" w:line="275"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position w:val="2"/>
                    </w:rPr>
                    <w:t>2#</w:t>
                  </w:r>
                </w:p>
              </w:tc>
              <w:tc>
                <w:tcPr>
                  <w:tcW w:w="1909" w:type="dxa"/>
                  <w:vAlign w:val="top"/>
                </w:tcPr>
                <w:p>
                  <w:pPr>
                    <w:pStyle w:val="TableText"/>
                    <w:ind w:left="751"/>
                    <w:spacing w:before="110" w:line="229" w:lineRule="auto"/>
                    <w:rPr>
                      <w:sz w:val="20"/>
                      <w:szCs w:val="20"/>
                    </w:rPr>
                  </w:pPr>
                  <w:r>
                    <w:rPr>
                      <w:sz w:val="20"/>
                      <w:szCs w:val="20"/>
                      <w:spacing w:val="6"/>
                    </w:rPr>
                    <w:t>厂界南</w:t>
                  </w:r>
                </w:p>
              </w:tc>
              <w:tc>
                <w:tcPr>
                  <w:tcW w:w="1358" w:type="dxa"/>
                  <w:vAlign w:val="top"/>
                </w:tcPr>
                <w:p>
                  <w:pPr>
                    <w:ind w:left="60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54.4</w:t>
                  </w:r>
                </w:p>
              </w:tc>
              <w:tc>
                <w:tcPr>
                  <w:tcW w:w="1395" w:type="dxa"/>
                  <w:vAlign w:val="top"/>
                </w:tcPr>
                <w:p>
                  <w:pPr>
                    <w:ind w:left="61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42.5</w:t>
                  </w:r>
                </w:p>
              </w:tc>
              <w:tc>
                <w:tcPr>
                  <w:tcW w:w="1369" w:type="dxa"/>
                  <w:vAlign w:val="top"/>
                </w:tcPr>
                <w:p>
                  <w:pPr>
                    <w:ind w:left="612"/>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53.4</w:t>
                  </w:r>
                </w:p>
              </w:tc>
              <w:tc>
                <w:tcPr>
                  <w:tcW w:w="1477" w:type="dxa"/>
                  <w:vAlign w:val="top"/>
                  <w:tcBorders>
                    <w:right w:val="nil"/>
                  </w:tcBorders>
                </w:tcPr>
                <w:p>
                  <w:pPr>
                    <w:ind w:left="660"/>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42.8</w:t>
                  </w:r>
                </w:p>
              </w:tc>
            </w:tr>
            <w:tr>
              <w:trPr>
                <w:trHeight w:val="429" w:hRule="atLeast"/>
              </w:trPr>
              <w:tc>
                <w:tcPr>
                  <w:tcW w:w="1676" w:type="dxa"/>
                  <w:vAlign w:val="top"/>
                  <w:tcBorders>
                    <w:left w:val="nil"/>
                  </w:tcBorders>
                </w:tcPr>
                <w:p>
                  <w:pPr>
                    <w:ind w:left="845"/>
                    <w:spacing w:before="80"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position w:val="2"/>
                    </w:rPr>
                    <w:t>3#</w:t>
                  </w:r>
                </w:p>
              </w:tc>
              <w:tc>
                <w:tcPr>
                  <w:tcW w:w="1909" w:type="dxa"/>
                  <w:vAlign w:val="top"/>
                </w:tcPr>
                <w:p>
                  <w:pPr>
                    <w:pStyle w:val="TableText"/>
                    <w:ind w:left="751"/>
                    <w:spacing w:before="111" w:line="229" w:lineRule="auto"/>
                    <w:rPr>
                      <w:sz w:val="20"/>
                      <w:szCs w:val="20"/>
                    </w:rPr>
                  </w:pPr>
                  <w:r>
                    <w:rPr>
                      <w:sz w:val="20"/>
                      <w:szCs w:val="20"/>
                      <w:spacing w:val="6"/>
                    </w:rPr>
                    <w:t>厂界西</w:t>
                  </w:r>
                </w:p>
              </w:tc>
              <w:tc>
                <w:tcPr>
                  <w:tcW w:w="1358" w:type="dxa"/>
                  <w:vAlign w:val="top"/>
                </w:tcPr>
                <w:p>
                  <w:pPr>
                    <w:ind w:left="607"/>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1</w:t>
                  </w:r>
                </w:p>
              </w:tc>
              <w:tc>
                <w:tcPr>
                  <w:tcW w:w="1395" w:type="dxa"/>
                  <w:vAlign w:val="top"/>
                </w:tcPr>
                <w:p>
                  <w:pPr>
                    <w:ind w:left="618"/>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42.5</w:t>
                  </w:r>
                </w:p>
              </w:tc>
              <w:tc>
                <w:tcPr>
                  <w:tcW w:w="1369" w:type="dxa"/>
                  <w:vAlign w:val="top"/>
                </w:tcPr>
                <w:p>
                  <w:pPr>
                    <w:ind w:left="612"/>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53.6</w:t>
                  </w:r>
                </w:p>
              </w:tc>
              <w:tc>
                <w:tcPr>
                  <w:tcW w:w="1477" w:type="dxa"/>
                  <w:vAlign w:val="top"/>
                  <w:tcBorders>
                    <w:right w:val="nil"/>
                  </w:tcBorders>
                </w:tcPr>
                <w:p>
                  <w:pPr>
                    <w:ind w:left="660"/>
                    <w:spacing w:before="1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44.6</w:t>
                  </w:r>
                </w:p>
              </w:tc>
            </w:tr>
            <w:tr>
              <w:trPr>
                <w:trHeight w:val="434" w:hRule="atLeast"/>
              </w:trPr>
              <w:tc>
                <w:tcPr>
                  <w:tcW w:w="1676" w:type="dxa"/>
                  <w:vAlign w:val="top"/>
                  <w:tcBorders>
                    <w:left w:val="nil"/>
                  </w:tcBorders>
                </w:tcPr>
                <w:p>
                  <w:pPr>
                    <w:ind w:left="840"/>
                    <w:spacing w:before="80" w:line="274"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position w:val="2"/>
                    </w:rPr>
                    <w:t>4#</w:t>
                  </w:r>
                </w:p>
              </w:tc>
              <w:tc>
                <w:tcPr>
                  <w:tcW w:w="1909" w:type="dxa"/>
                  <w:vAlign w:val="top"/>
                </w:tcPr>
                <w:p>
                  <w:pPr>
                    <w:pStyle w:val="TableText"/>
                    <w:ind w:left="751"/>
                    <w:spacing w:before="111" w:line="229" w:lineRule="auto"/>
                    <w:rPr>
                      <w:sz w:val="20"/>
                      <w:szCs w:val="20"/>
                    </w:rPr>
                  </w:pPr>
                  <w:r>
                    <w:rPr>
                      <w:sz w:val="20"/>
                      <w:szCs w:val="20"/>
                      <w:spacing w:val="6"/>
                    </w:rPr>
                    <w:t>厂界北</w:t>
                  </w:r>
                </w:p>
              </w:tc>
              <w:tc>
                <w:tcPr>
                  <w:tcW w:w="1358" w:type="dxa"/>
                  <w:vAlign w:val="top"/>
                </w:tcPr>
                <w:p>
                  <w:pPr>
                    <w:ind w:left="607"/>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54.0</w:t>
                  </w:r>
                </w:p>
              </w:tc>
              <w:tc>
                <w:tcPr>
                  <w:tcW w:w="1395" w:type="dxa"/>
                  <w:vAlign w:val="top"/>
                </w:tcPr>
                <w:p>
                  <w:pPr>
                    <w:ind w:left="618"/>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44.8</w:t>
                  </w:r>
                </w:p>
              </w:tc>
              <w:tc>
                <w:tcPr>
                  <w:tcW w:w="1369" w:type="dxa"/>
                  <w:vAlign w:val="top"/>
                </w:tcPr>
                <w:p>
                  <w:pPr>
                    <w:ind w:left="612"/>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54.7</w:t>
                  </w:r>
                </w:p>
              </w:tc>
              <w:tc>
                <w:tcPr>
                  <w:tcW w:w="1477" w:type="dxa"/>
                  <w:vAlign w:val="top"/>
                  <w:tcBorders>
                    <w:right w:val="nil"/>
                  </w:tcBorders>
                </w:tcPr>
                <w:p>
                  <w:pPr>
                    <w:ind w:left="660"/>
                    <w:spacing w:before="14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44.2</w:t>
                  </w:r>
                </w:p>
              </w:tc>
            </w:tr>
          </w:tbl>
          <w:p>
            <w:pPr>
              <w:pStyle w:val="TableText"/>
              <w:ind w:left="592"/>
              <w:spacing w:before="36" w:line="221" w:lineRule="auto"/>
              <w:rPr/>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、噪声监测结论</w:t>
            </w:r>
          </w:p>
          <w:p>
            <w:pPr>
              <w:pStyle w:val="TableText"/>
              <w:ind w:left="120" w:right="110" w:firstLine="505"/>
              <w:spacing w:before="142" w:line="374" w:lineRule="auto"/>
              <w:rPr>
                <w:rFonts w:ascii="Times New Roman" w:hAnsi="Times New Roman" w:eastAsia="Times New Roman" w:cs="Times New Roman"/>
              </w:rPr>
            </w:pPr>
            <w:r>
              <w:rPr>
                <w:spacing w:val="1"/>
              </w:rPr>
              <w:t>由以上监测结果可知，验收监测期间，项目厂界噪声昼间最大值为</w:t>
            </w:r>
            <w:r>
              <w:rPr>
                <w:spacing w:val="-46"/>
              </w:rPr>
              <w:t xml:space="preserve"> </w:t>
            </w:r>
            <w:r>
              <w:rPr>
                <w:rFonts w:ascii="Times New Roman" w:hAnsi="Times New Roman" w:eastAsia="Times New Roman" w:cs="Times New Roman"/>
                <w:spacing w:val="1"/>
              </w:rPr>
              <w:t>54</w:t>
            </w:r>
            <w:r>
              <w:rPr>
                <w:rFonts w:ascii="Times New Roman" w:hAnsi="Times New Roman" w:eastAsia="Times New Roman" w:cs="Times New Roman"/>
              </w:rPr>
              <w:t>.7dB</w:t>
            </w:r>
            <w:r>
              <w:rPr/>
              <w:t>（</w:t>
            </w:r>
            <w:r>
              <w:rPr>
                <w:rFonts w:ascii="Times New Roman" w:hAnsi="Times New Roman" w:eastAsia="Times New Roman" w:cs="Times New Roman"/>
              </w:rPr>
              <w:t>A</w:t>
            </w:r>
            <w:r>
              <w:rPr>
                <w:spacing w:val="1"/>
              </w:rPr>
              <w:t>），</w:t>
            </w:r>
            <w:r>
              <w:rPr/>
              <w:t xml:space="preserve"> </w:t>
            </w:r>
            <w:r>
              <w:rPr/>
              <w:t>夜间最大值为</w:t>
            </w:r>
            <w:r>
              <w:rPr>
                <w:spacing w:val="-53"/>
              </w:rPr>
              <w:t xml:space="preserve"> </w:t>
            </w:r>
            <w:r>
              <w:rPr>
                <w:rFonts w:ascii="Times New Roman" w:hAnsi="Times New Roman" w:eastAsia="Times New Roman" w:cs="Times New Roman"/>
              </w:rPr>
              <w:t>44.8dB</w:t>
            </w:r>
            <w:r>
              <w:rPr/>
              <w:t>（</w:t>
            </w:r>
            <w:r>
              <w:rPr>
                <w:rFonts w:ascii="Times New Roman" w:hAnsi="Times New Roman" w:eastAsia="Times New Roman" w:cs="Times New Roman"/>
              </w:rPr>
              <w:t>A</w:t>
            </w:r>
            <w:r>
              <w:rPr>
                <w:spacing w:val="11"/>
              </w:rPr>
              <w:t>），</w:t>
            </w:r>
            <w:r>
              <w:rPr/>
              <w:t>能够满足《工业企业厂界环境噪声排放标准</w:t>
            </w:r>
            <w:r>
              <w:rPr>
                <w:spacing w:val="-1"/>
              </w:rPr>
              <w:t>》（</w:t>
            </w:r>
            <w:r>
              <w:rPr>
                <w:rFonts w:ascii="Times New Roman" w:hAnsi="Times New Roman" w:eastAsia="Times New Roman" w:cs="Times New Roman"/>
                <w:spacing w:val="-1"/>
              </w:rPr>
              <w:t>GB12348-</w:t>
            </w:r>
          </w:p>
          <w:p>
            <w:pPr>
              <w:pStyle w:val="TableText"/>
              <w:ind w:left="112"/>
              <w:spacing w:line="220" w:lineRule="auto"/>
              <w:rPr/>
            </w:pPr>
            <w:r>
              <w:rPr>
                <w:rFonts w:ascii="Times New Roman" w:hAnsi="Times New Roman" w:eastAsia="Times New Roman" w:cs="Times New Roman"/>
                <w:spacing w:val="-2"/>
              </w:rPr>
              <w:t>2008</w:t>
            </w:r>
            <w:r>
              <w:rPr>
                <w:spacing w:val="-2"/>
              </w:rPr>
              <w:t>）中</w:t>
            </w:r>
            <w:r>
              <w:rPr>
                <w:spacing w:val="-51"/>
              </w:rPr>
              <w:t xml:space="preserve"> </w:t>
            </w:r>
            <w:r>
              <w:rPr>
                <w:rFonts w:ascii="Times New Roman" w:hAnsi="Times New Roman" w:eastAsia="Times New Roman" w:cs="Times New Roman"/>
                <w:spacing w:val="-2"/>
              </w:rPr>
              <w:t>2 </w:t>
            </w:r>
            <w:r>
              <w:rPr>
                <w:spacing w:val="-2"/>
              </w:rPr>
              <w:t>类标准要求。</w:t>
            </w:r>
          </w:p>
          <w:p>
            <w:pPr>
              <w:pStyle w:val="TableText"/>
              <w:ind w:left="620"/>
              <w:spacing w:before="179" w:line="220" w:lineRule="auto"/>
              <w:outlineLvl w:val="6"/>
              <w:rPr/>
            </w:pPr>
            <w:r>
              <w:rPr>
                <w14:textOutline w14:w="4358" w14:cap="sq" w14:cmpd="sng">
                  <w14:solidFill>
                    <w14:srgbClr w14:val="000000"/>
                  </w14:solidFill>
                  <w14:prstDash w14:val="solid"/>
                  <w14:bevel/>
                </w14:textOutline>
              </w:rPr>
              <w:t>三、总量核算</w:t>
            </w:r>
          </w:p>
          <w:p>
            <w:pPr>
              <w:pStyle w:val="TableText"/>
              <w:ind w:left="624"/>
              <w:spacing w:before="181" w:line="466" w:lineRule="exact"/>
              <w:rPr/>
            </w:pPr>
            <w:r>
              <w:rPr>
                <w:spacing w:val="7"/>
                <w:position w:val="17"/>
              </w:rPr>
              <w:t>项目产生的废水为生活污水，经化粪池降解后，排入市政污水管网，进入海阳北</w:t>
            </w:r>
          </w:p>
          <w:p>
            <w:pPr>
              <w:pStyle w:val="TableText"/>
              <w:ind w:left="116"/>
              <w:spacing w:line="219" w:lineRule="auto"/>
              <w:rPr/>
            </w:pPr>
            <w:r>
              <w:rPr>
                <w:spacing w:val="5"/>
              </w:rPr>
              <w:t>控水务有限公司处理达标后外排，污染物</w:t>
            </w:r>
            <w:r>
              <w:rPr>
                <w:spacing w:val="-44"/>
              </w:rPr>
              <w:t xml:space="preserve"> </w:t>
            </w:r>
            <w:r>
              <w:rPr>
                <w:rFonts w:ascii="Times New Roman" w:hAnsi="Times New Roman" w:eastAsia="Times New Roman" w:cs="Times New Roman"/>
              </w:rPr>
              <w:t>COD</w:t>
            </w:r>
            <w:r>
              <w:rPr>
                <w:rFonts w:ascii="Times New Roman" w:hAnsi="Times New Roman" w:eastAsia="Times New Roman" w:cs="Times New Roman"/>
                <w:sz w:val="15"/>
                <w:szCs w:val="15"/>
                <w:position w:val="-1"/>
              </w:rPr>
              <w:t>cr</w:t>
            </w:r>
            <w:r>
              <w:rPr>
                <w:rFonts w:ascii="Times New Roman" w:hAnsi="Times New Roman" w:eastAsia="Times New Roman" w:cs="Times New Roman"/>
                <w:sz w:val="15"/>
                <w:szCs w:val="15"/>
                <w:spacing w:val="5"/>
                <w:position w:val="-1"/>
              </w:rPr>
              <w:t xml:space="preserve"> </w:t>
            </w:r>
            <w:r>
              <w:rPr>
                <w:spacing w:val="5"/>
              </w:rPr>
              <w:t>、氨氮</w:t>
            </w:r>
            <w:r>
              <w:rPr>
                <w:spacing w:val="4"/>
              </w:rPr>
              <w:t>不占用本企业的排放总量。</w:t>
            </w:r>
          </w:p>
          <w:p>
            <w:pPr>
              <w:pStyle w:val="TableText"/>
              <w:ind w:left="116" w:right="113" w:firstLine="504"/>
              <w:spacing w:before="145" w:line="339" w:lineRule="auto"/>
              <w:rPr/>
            </w:pPr>
            <w:r>
              <w:rPr>
                <w:spacing w:val="12"/>
              </w:rPr>
              <w:t>根据企业提供资料，项目运行时间约</w:t>
            </w:r>
            <w:r>
              <w:rPr>
                <w:spacing w:val="-34"/>
              </w:rPr>
              <w:t xml:space="preserve"> </w:t>
            </w:r>
            <w:r>
              <w:rPr>
                <w:rFonts w:ascii="Times New Roman" w:hAnsi="Times New Roman" w:eastAsia="Times New Roman" w:cs="Times New Roman"/>
                <w:spacing w:val="12"/>
              </w:rPr>
              <w:t>500h</w:t>
            </w:r>
            <w:r>
              <w:rPr>
                <w:spacing w:val="12"/>
              </w:rPr>
              <w:t>；</w:t>
            </w:r>
            <w:r>
              <w:rPr>
                <w:spacing w:val="11"/>
              </w:rPr>
              <w:t>根据检测结果，核算排气筒排放的</w:t>
            </w:r>
            <w:r>
              <w:rPr/>
              <w:t xml:space="preserve"> </w:t>
            </w:r>
            <w:r>
              <w:rPr>
                <w:spacing w:val="1"/>
              </w:rPr>
              <w:t>颗粒物、</w:t>
            </w:r>
            <w:r>
              <w:rPr>
                <w:rFonts w:ascii="Times New Roman" w:hAnsi="Times New Roman" w:eastAsia="Times New Roman" w:cs="Times New Roman"/>
              </w:rPr>
              <w:t>VOCs</w:t>
            </w:r>
            <w:r>
              <w:rPr>
                <w:rFonts w:ascii="Times New Roman" w:hAnsi="Times New Roman" w:eastAsia="Times New Roman" w:cs="Times New Roman"/>
                <w:spacing w:val="39"/>
                <w:w w:val="101"/>
              </w:rPr>
              <w:t xml:space="preserve"> </w:t>
            </w:r>
            <w:r>
              <w:rPr>
                <w:spacing w:val="1"/>
              </w:rPr>
              <w:t>的平均排放速率分别为</w:t>
            </w:r>
            <w:r>
              <w:rPr>
                <w:spacing w:val="-42"/>
              </w:rPr>
              <w:t xml:space="preserve"> </w:t>
            </w:r>
            <w:r>
              <w:rPr>
                <w:rFonts w:ascii="Times New Roman" w:hAnsi="Times New Roman" w:eastAsia="Times New Roman" w:cs="Times New Roman"/>
                <w:spacing w:val="1"/>
              </w:rPr>
              <w:t>0.0314 </w:t>
            </w:r>
            <w:r>
              <w:rPr>
                <w:rFonts w:ascii="Times New Roman" w:hAnsi="Times New Roman" w:eastAsia="Times New Roman" w:cs="Times New Roman"/>
              </w:rPr>
              <w:t>kg</w:t>
            </w:r>
            <w:r>
              <w:rPr>
                <w:rFonts w:ascii="Times New Roman" w:hAnsi="Times New Roman" w:eastAsia="Times New Roman" w:cs="Times New Roman"/>
                <w:spacing w:val="1"/>
              </w:rPr>
              <w:t>/h</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0.0617</w:t>
            </w:r>
            <w:r>
              <w:rPr>
                <w:rFonts w:ascii="Times New Roman" w:hAnsi="Times New Roman" w:eastAsia="Times New Roman" w:cs="Times New Roman"/>
              </w:rPr>
              <w:t>kg</w:t>
            </w:r>
            <w:r>
              <w:rPr>
                <w:rFonts w:ascii="Times New Roman" w:hAnsi="Times New Roman" w:eastAsia="Times New Roman" w:cs="Times New Roman"/>
                <w:spacing w:val="1"/>
              </w:rPr>
              <w:t>/h</w:t>
            </w:r>
            <w:r>
              <w:rPr>
                <w:rFonts w:ascii="Times New Roman" w:hAnsi="Times New Roman" w:eastAsia="Times New Roman" w:cs="Times New Roman"/>
                <w:spacing w:val="27"/>
              </w:rPr>
              <w:t xml:space="preserve"> </w:t>
            </w:r>
            <w:r>
              <w:rPr>
                <w:spacing w:val="1"/>
              </w:rPr>
              <w:t>，并计算出该项目废气</w:t>
            </w:r>
            <w:r>
              <w:rPr/>
              <w:t xml:space="preserve"> </w:t>
            </w:r>
            <w:r>
              <w:rPr>
                <w:spacing w:val="6"/>
              </w:rPr>
              <w:t>污染物中颗粒物、</w:t>
            </w:r>
            <w:r>
              <w:rPr>
                <w:rFonts w:ascii="Times New Roman" w:hAnsi="Times New Roman" w:eastAsia="Times New Roman" w:cs="Times New Roman"/>
              </w:rPr>
              <w:t>VOCs</w:t>
            </w:r>
            <w:r>
              <w:rPr>
                <w:rFonts w:ascii="Times New Roman" w:hAnsi="Times New Roman" w:eastAsia="Times New Roman" w:cs="Times New Roman"/>
                <w:spacing w:val="41"/>
              </w:rPr>
              <w:t xml:space="preserve"> </w:t>
            </w:r>
            <w:r>
              <w:rPr>
                <w:spacing w:val="6"/>
              </w:rPr>
              <w:t>的年排放量分别为</w:t>
            </w:r>
            <w:r>
              <w:rPr>
                <w:spacing w:val="-39"/>
              </w:rPr>
              <w:t xml:space="preserve"> </w:t>
            </w:r>
            <w:r>
              <w:rPr>
                <w:rFonts w:ascii="Times New Roman" w:hAnsi="Times New Roman" w:eastAsia="Times New Roman" w:cs="Times New Roman"/>
                <w:spacing w:val="6"/>
              </w:rPr>
              <w:t>0.0157t/a</w:t>
            </w:r>
            <w:r>
              <w:rPr>
                <w:rFonts w:ascii="Times New Roman" w:hAnsi="Times New Roman" w:eastAsia="Times New Roman" w:cs="Times New Roman"/>
                <w:spacing w:val="-18"/>
              </w:rPr>
              <w:t xml:space="preserve"> </w:t>
            </w:r>
            <w:r>
              <w:rPr>
                <w:spacing w:val="6"/>
              </w:rPr>
              <w:t>、</w:t>
            </w:r>
            <w:r>
              <w:rPr>
                <w:rFonts w:ascii="Times New Roman" w:hAnsi="Times New Roman" w:eastAsia="Times New Roman" w:cs="Times New Roman"/>
                <w:spacing w:val="6"/>
              </w:rPr>
              <w:t>0.0309t/a</w:t>
            </w:r>
            <w:r>
              <w:rPr>
                <w:rFonts w:ascii="Times New Roman" w:hAnsi="Times New Roman" w:eastAsia="Times New Roman" w:cs="Times New Roman"/>
                <w:spacing w:val="-20"/>
              </w:rPr>
              <w:t xml:space="preserve"> </w:t>
            </w:r>
            <w:r>
              <w:rPr>
                <w:spacing w:val="6"/>
              </w:rPr>
              <w:t>，均不超过烟台市生</w:t>
            </w:r>
            <w:r>
              <w:rPr/>
              <w:t xml:space="preserve"> </w:t>
            </w:r>
            <w:r>
              <w:rPr>
                <w:spacing w:val="3"/>
              </w:rPr>
              <w:t>态环境局海阳分局分配的总量控制指标（</w:t>
            </w:r>
            <w:r>
              <w:rPr>
                <w:rFonts w:ascii="Times New Roman" w:hAnsi="Times New Roman" w:eastAsia="Times New Roman" w:cs="Times New Roman"/>
                <w:spacing w:val="3"/>
              </w:rPr>
              <w:t>0.02</w:t>
            </w:r>
            <w:r>
              <w:rPr>
                <w:rFonts w:ascii="Times New Roman" w:hAnsi="Times New Roman" w:eastAsia="Times New Roman" w:cs="Times New Roman"/>
                <w:spacing w:val="20"/>
              </w:rPr>
              <w:t xml:space="preserve"> </w:t>
            </w:r>
            <w:r>
              <w:rPr>
                <w:rFonts w:ascii="Times New Roman" w:hAnsi="Times New Roman" w:eastAsia="Times New Roman" w:cs="Times New Roman"/>
                <w:spacing w:val="3"/>
              </w:rPr>
              <w:t>t/a</w:t>
            </w:r>
            <w:r>
              <w:rPr>
                <w:rFonts w:ascii="Times New Roman" w:hAnsi="Times New Roman" w:eastAsia="Times New Roman" w:cs="Times New Roman"/>
                <w:spacing w:val="-25"/>
              </w:rPr>
              <w:t xml:space="preserve"> </w:t>
            </w:r>
            <w:r>
              <w:rPr>
                <w:spacing w:val="3"/>
              </w:rPr>
              <w:t>、</w:t>
            </w:r>
            <w:r>
              <w:rPr>
                <w:rFonts w:ascii="Times New Roman" w:hAnsi="Times New Roman" w:eastAsia="Times New Roman" w:cs="Times New Roman"/>
                <w:spacing w:val="3"/>
              </w:rPr>
              <w:t>0.0</w:t>
            </w:r>
            <w:r>
              <w:rPr>
                <w:rFonts w:ascii="Times New Roman" w:hAnsi="Times New Roman" w:eastAsia="Times New Roman" w:cs="Times New Roman"/>
                <w:spacing w:val="2"/>
              </w:rPr>
              <w:t>38t/a</w:t>
            </w:r>
            <w:r>
              <w:rPr>
                <w:rFonts w:ascii="Times New Roman" w:hAnsi="Times New Roman" w:eastAsia="Times New Roman" w:cs="Times New Roman"/>
                <w:spacing w:val="-17"/>
              </w:rPr>
              <w:t xml:space="preserve"> </w:t>
            </w:r>
            <w:r>
              <w:rPr>
                <w:spacing w:val="2"/>
              </w:rPr>
              <w:t>）。</w:t>
            </w:r>
          </w:p>
          <w:p>
            <w:pPr>
              <w:pStyle w:val="TableText"/>
              <w:ind w:left="643"/>
              <w:spacing w:before="142" w:line="221" w:lineRule="auto"/>
              <w:outlineLvl w:val="6"/>
              <w:rPr/>
            </w:pPr>
            <w:r>
              <w:rPr>
                <w14:textOutline w14:w="4358" w14:cap="sq" w14:cmpd="sng">
                  <w14:solidFill>
                    <w14:srgbClr w14:val="000000"/>
                  </w14:solidFill>
                  <w14:prstDash w14:val="solid"/>
                  <w14:bevel/>
                </w14:textOutline>
                <w:spacing w:val="3"/>
              </w:rPr>
              <w:t>四、排污许可相关手续</w:t>
            </w:r>
          </w:p>
          <w:p>
            <w:pPr>
              <w:pStyle w:val="TableText"/>
              <w:ind w:left="600"/>
              <w:spacing w:before="179" w:line="468" w:lineRule="exact"/>
              <w:rPr/>
            </w:pPr>
            <w:r>
              <w:rPr>
                <w:position w:val="17"/>
              </w:rPr>
              <w:t>企业已按照《排污许可管理办法》（试行）及</w:t>
            </w:r>
            <w:r>
              <w:rPr>
                <w:spacing w:val="-1"/>
                <w:position w:val="17"/>
              </w:rPr>
              <w:t>相关法律法规要求办理了排污许可</w:t>
            </w:r>
          </w:p>
          <w:p>
            <w:pPr>
              <w:pStyle w:val="TableText"/>
              <w:ind w:left="116"/>
              <w:spacing w:line="219" w:lineRule="auto"/>
              <w:rPr/>
            </w:pPr>
            <w:r>
              <w:rPr>
                <w:spacing w:val="-1"/>
              </w:rPr>
              <w:t>证，证书编号：</w:t>
            </w:r>
            <w:r>
              <w:rPr>
                <w:rFonts w:ascii="Times New Roman" w:hAnsi="Times New Roman" w:eastAsia="Times New Roman" w:cs="Times New Roman"/>
                <w:spacing w:val="-1"/>
              </w:rPr>
              <w:t>91370687738184811T001Z</w:t>
            </w:r>
            <w:r>
              <w:rPr>
                <w:spacing w:val="-1"/>
              </w:rPr>
              <w:t>。</w:t>
            </w:r>
          </w:p>
          <w:p>
            <w:pPr>
              <w:pStyle w:val="TableText"/>
              <w:ind w:left="615"/>
              <w:spacing w:before="183" w:line="220" w:lineRule="auto"/>
              <w:outlineLvl w:val="6"/>
              <w:rPr/>
            </w:pPr>
            <w:r>
              <w:rPr>
                <w14:textOutline w14:w="4358" w14:cap="sq" w14:cmpd="sng">
                  <w14:solidFill>
                    <w14:srgbClr w14:val="000000"/>
                  </w14:solidFill>
                  <w14:prstDash w14:val="solid"/>
                  <w14:bevel/>
                </w14:textOutline>
                <w:spacing w:val="6"/>
              </w:rPr>
              <w:t>五、与污染影响类建设项目重大变动清单（试行）对比分析</w:t>
            </w:r>
          </w:p>
          <w:p>
            <w:pPr>
              <w:pStyle w:val="TableText"/>
              <w:ind w:left="119" w:right="113" w:firstLine="526"/>
              <w:spacing w:before="180" w:line="359" w:lineRule="auto"/>
              <w:jc w:val="both"/>
              <w:rPr/>
            </w:pPr>
            <w:r>
              <w:rPr>
                <w:spacing w:val="9"/>
              </w:rPr>
              <w:t>本项目目前已建成试运行，对照生态环境部《关于印发</w:t>
            </w:r>
            <w:r>
              <w:rPr>
                <w:rFonts w:ascii="Times New Roman" w:hAnsi="Times New Roman" w:eastAsia="Times New Roman" w:cs="Times New Roman"/>
                <w:spacing w:val="9"/>
              </w:rPr>
              <w:t>&lt;</w:t>
            </w:r>
            <w:r>
              <w:rPr>
                <w:rFonts w:ascii="Times New Roman" w:hAnsi="Times New Roman" w:eastAsia="Times New Roman" w:cs="Times New Roman"/>
                <w:spacing w:val="-33"/>
              </w:rPr>
              <w:t xml:space="preserve"> </w:t>
            </w:r>
            <w:r>
              <w:rPr>
                <w:spacing w:val="9"/>
              </w:rPr>
              <w:t>污染影响类建设项目重</w:t>
            </w:r>
            <w:r>
              <w:rPr/>
              <w:t xml:space="preserve"> </w:t>
            </w:r>
            <w:r>
              <w:rPr>
                <w:spacing w:val="6"/>
              </w:rPr>
              <w:t>大变动清单（试行）</w:t>
            </w:r>
            <w:r>
              <w:rPr>
                <w:rFonts w:ascii="Times New Roman" w:hAnsi="Times New Roman" w:eastAsia="Times New Roman" w:cs="Times New Roman"/>
                <w:spacing w:val="6"/>
              </w:rPr>
              <w:t>&gt;</w:t>
            </w:r>
            <w:r>
              <w:rPr>
                <w:rFonts w:ascii="Times New Roman" w:hAnsi="Times New Roman" w:eastAsia="Times New Roman" w:cs="Times New Roman"/>
                <w:spacing w:val="-22"/>
              </w:rPr>
              <w:t xml:space="preserve"> </w:t>
            </w:r>
            <w:r>
              <w:rPr>
                <w:spacing w:val="6"/>
              </w:rPr>
              <w:t>的通知》（环办环评函</w:t>
            </w:r>
            <w:r>
              <w:rPr>
                <w:rFonts w:ascii="Times New Roman" w:hAnsi="Times New Roman" w:eastAsia="Times New Roman" w:cs="Times New Roman"/>
                <w:spacing w:val="6"/>
              </w:rPr>
              <w:t>[20</w:t>
            </w:r>
            <w:r>
              <w:rPr>
                <w:rFonts w:ascii="Times New Roman" w:hAnsi="Times New Roman" w:eastAsia="Times New Roman" w:cs="Times New Roman"/>
                <w:spacing w:val="5"/>
              </w:rPr>
              <w:t>20]688</w:t>
            </w:r>
            <w:r>
              <w:rPr>
                <w:rFonts w:ascii="Times New Roman" w:hAnsi="Times New Roman" w:eastAsia="Times New Roman" w:cs="Times New Roman"/>
                <w:spacing w:val="18"/>
              </w:rPr>
              <w:t xml:space="preserve"> </w:t>
            </w:r>
            <w:r>
              <w:rPr>
                <w:spacing w:val="5"/>
              </w:rPr>
              <w:t>号）文件，从性质、规模、地</w:t>
            </w:r>
          </w:p>
          <w:p>
            <w:pPr>
              <w:pStyle w:val="TableText"/>
              <w:ind w:left="125"/>
              <w:spacing w:line="220" w:lineRule="auto"/>
              <w:rPr/>
            </w:pPr>
            <w:r>
              <w:rPr>
                <w:spacing w:val="5"/>
              </w:rPr>
              <w:t>点、生产工艺、环境保护措施五方面进行对比，项目变化情况如下：</w:t>
            </w:r>
          </w:p>
          <w:p>
            <w:pPr>
              <w:pStyle w:val="TableText"/>
              <w:ind w:left="984"/>
              <w:spacing w:before="182" w:line="220" w:lineRule="auto"/>
              <w:rPr/>
            </w:pPr>
            <w:r>
              <w:rPr>
                <w14:textOutline w14:w="4358" w14:cap="sq" w14:cmpd="sng">
                  <w14:solidFill>
                    <w14:srgbClr w14:val="000000"/>
                  </w14:solidFill>
                  <w14:prstDash w14:val="solid"/>
                  <w14:bevel/>
                </w14:textOutline>
                <w:spacing w:val="6"/>
              </w:rPr>
              <w:t>表</w:t>
            </w:r>
            <w:r>
              <w:rPr>
                <w:spacing w:val="-45"/>
              </w:rPr>
              <w:t xml:space="preserve"> </w:t>
            </w:r>
            <w:r>
              <w:rPr>
                <w:rFonts w:ascii="Times New Roman" w:hAnsi="Times New Roman" w:eastAsia="Times New Roman" w:cs="Times New Roman"/>
                <w:b/>
                <w:bCs/>
                <w:spacing w:val="6"/>
              </w:rPr>
              <w:t>7-6  </w:t>
            </w:r>
            <w:r>
              <w:rPr>
                <w14:textOutline w14:w="4358" w14:cap="sq" w14:cmpd="sng">
                  <w14:solidFill>
                    <w14:srgbClr w14:val="000000"/>
                  </w14:solidFill>
                  <w14:prstDash w14:val="solid"/>
                  <w14:bevel/>
                </w14:textOutline>
                <w:spacing w:val="6"/>
              </w:rPr>
              <w:t>项目与环境影响类建设项目重大变动清单（试行</w:t>
            </w:r>
            <w:r>
              <w:rPr>
                <w14:textOutline w14:w="4358" w14:cap="sq" w14:cmpd="sng">
                  <w14:solidFill>
                    <w14:srgbClr w14:val="000000"/>
                  </w14:solidFill>
                  <w14:prstDash w14:val="solid"/>
                  <w14:bevel/>
                </w14:textOutline>
                <w:spacing w:val="5"/>
              </w:rPr>
              <w:t>）对比情况表</w:t>
            </w:r>
          </w:p>
          <w:p>
            <w:pPr>
              <w:spacing w:line="145" w:lineRule="exact"/>
              <w:rPr/>
            </w:pPr>
            <w:r/>
          </w:p>
          <w:tbl>
            <w:tblPr>
              <w:tblStyle w:val="TableNormal"/>
              <w:tblW w:w="9112" w:type="dxa"/>
              <w:tblInd w:w="143"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36"/>
              <w:gridCol w:w="3871"/>
              <w:gridCol w:w="3754"/>
              <w:gridCol w:w="851"/>
            </w:tblGrid>
            <w:tr>
              <w:trPr>
                <w:trHeight w:val="549" w:hRule="atLeast"/>
              </w:trPr>
              <w:tc>
                <w:tcPr>
                  <w:tcW w:w="636" w:type="dxa"/>
                  <w:vAlign w:val="top"/>
                  <w:tcBorders>
                    <w:left w:val="nil"/>
                  </w:tcBorders>
                </w:tcPr>
                <w:p>
                  <w:pPr>
                    <w:pStyle w:val="TableText"/>
                    <w:ind w:left="120"/>
                    <w:spacing w:before="171" w:line="229" w:lineRule="auto"/>
                    <w:rPr>
                      <w:sz w:val="20"/>
                      <w:szCs w:val="20"/>
                    </w:rPr>
                  </w:pPr>
                  <w:r>
                    <w:rPr>
                      <w:sz w:val="20"/>
                      <w:szCs w:val="20"/>
                      <w:spacing w:val="2"/>
                    </w:rPr>
                    <w:t>原则</w:t>
                  </w:r>
                </w:p>
              </w:tc>
              <w:tc>
                <w:tcPr>
                  <w:tcW w:w="3871" w:type="dxa"/>
                  <w:vAlign w:val="top"/>
                </w:tcPr>
                <w:p>
                  <w:pPr>
                    <w:pStyle w:val="TableText"/>
                    <w:ind w:left="1524"/>
                    <w:spacing w:before="171" w:line="230" w:lineRule="auto"/>
                    <w:rPr>
                      <w:sz w:val="20"/>
                      <w:szCs w:val="20"/>
                    </w:rPr>
                  </w:pPr>
                  <w:r>
                    <w:rPr>
                      <w:sz w:val="20"/>
                      <w:szCs w:val="20"/>
                      <w:spacing w:val="6"/>
                    </w:rPr>
                    <w:t>具体要求</w:t>
                  </w:r>
                </w:p>
              </w:tc>
              <w:tc>
                <w:tcPr>
                  <w:tcW w:w="3754" w:type="dxa"/>
                  <w:vAlign w:val="top"/>
                </w:tcPr>
                <w:p>
                  <w:pPr>
                    <w:pStyle w:val="TableText"/>
                    <w:ind w:left="1357"/>
                    <w:spacing w:before="170" w:line="228" w:lineRule="auto"/>
                    <w:rPr>
                      <w:sz w:val="20"/>
                      <w:szCs w:val="20"/>
                    </w:rPr>
                  </w:pPr>
                  <w:r>
                    <w:rPr>
                      <w:sz w:val="20"/>
                      <w:szCs w:val="20"/>
                      <w:spacing w:val="7"/>
                    </w:rPr>
                    <w:t>本项目情况</w:t>
                  </w:r>
                </w:p>
              </w:tc>
              <w:tc>
                <w:tcPr>
                  <w:tcW w:w="851" w:type="dxa"/>
                  <w:vAlign w:val="top"/>
                  <w:tcBorders>
                    <w:right w:val="nil"/>
                  </w:tcBorders>
                </w:tcPr>
                <w:p>
                  <w:pPr>
                    <w:pStyle w:val="TableText"/>
                    <w:ind w:left="224"/>
                    <w:spacing w:before="34" w:line="274" w:lineRule="exact"/>
                    <w:rPr>
                      <w:sz w:val="20"/>
                      <w:szCs w:val="20"/>
                    </w:rPr>
                  </w:pPr>
                  <w:r>
                    <w:rPr>
                      <w:sz w:val="20"/>
                      <w:szCs w:val="20"/>
                      <w:spacing w:val="3"/>
                      <w:position w:val="4"/>
                    </w:rPr>
                    <w:t>是否</w:t>
                  </w:r>
                </w:p>
                <w:p>
                  <w:pPr>
                    <w:pStyle w:val="TableText"/>
                    <w:ind w:left="222"/>
                    <w:spacing w:line="213" w:lineRule="auto"/>
                    <w:rPr>
                      <w:sz w:val="20"/>
                      <w:szCs w:val="20"/>
                    </w:rPr>
                  </w:pPr>
                  <w:r>
                    <w:rPr>
                      <w:sz w:val="20"/>
                      <w:szCs w:val="20"/>
                      <w:spacing w:val="3"/>
                    </w:rPr>
                    <w:t>属于</w:t>
                  </w:r>
                </w:p>
              </w:tc>
            </w:tr>
            <w:tr>
              <w:trPr>
                <w:trHeight w:val="546" w:hRule="atLeast"/>
              </w:trPr>
              <w:tc>
                <w:tcPr>
                  <w:tcW w:w="636" w:type="dxa"/>
                  <w:vAlign w:val="top"/>
                  <w:tcBorders>
                    <w:left w:val="nil"/>
                  </w:tcBorders>
                </w:tcPr>
                <w:p>
                  <w:pPr>
                    <w:pStyle w:val="TableText"/>
                    <w:ind w:left="119"/>
                    <w:spacing w:before="115" w:line="136" w:lineRule="exact"/>
                    <w:rPr>
                      <w:sz w:val="10"/>
                      <w:szCs w:val="10"/>
                    </w:rPr>
                  </w:pPr>
                  <w:r>
                    <w:rPr>
                      <w:sz w:val="10"/>
                      <w:szCs w:val="10"/>
                      <w:spacing w:val="24"/>
                      <w:w w:val="125"/>
                      <w:position w:val="2"/>
                    </w:rPr>
                    <w:t>一</w:t>
                  </w:r>
                  <w:r>
                    <w:rPr>
                      <w:sz w:val="10"/>
                      <w:szCs w:val="10"/>
                      <w:spacing w:val="-28"/>
                      <w:position w:val="2"/>
                    </w:rPr>
                    <w:t xml:space="preserve"> </w:t>
                  </w:r>
                  <w:r>
                    <w:rPr>
                      <w:sz w:val="10"/>
                      <w:szCs w:val="10"/>
                      <w:spacing w:val="24"/>
                      <w:w w:val="125"/>
                      <w:position w:val="2"/>
                    </w:rPr>
                    <w:t>、</w:t>
                  </w:r>
                </w:p>
                <w:p>
                  <w:pPr>
                    <w:pStyle w:val="TableText"/>
                    <w:ind w:left="115"/>
                    <w:spacing w:before="57" w:line="210" w:lineRule="auto"/>
                    <w:rPr>
                      <w:sz w:val="20"/>
                      <w:szCs w:val="20"/>
                    </w:rPr>
                  </w:pPr>
                  <w:r>
                    <w:rPr>
                      <w:sz w:val="20"/>
                      <w:szCs w:val="20"/>
                      <w:spacing w:val="4"/>
                    </w:rPr>
                    <w:t>性质</w:t>
                  </w:r>
                </w:p>
              </w:tc>
              <w:tc>
                <w:tcPr>
                  <w:tcW w:w="3871" w:type="dxa"/>
                  <w:vAlign w:val="top"/>
                </w:tcPr>
                <w:p>
                  <w:pPr>
                    <w:pStyle w:val="TableText"/>
                    <w:ind w:left="129" w:right="297"/>
                    <w:spacing w:before="37" w:line="230" w:lineRule="auto"/>
                    <w:rPr>
                      <w:sz w:val="20"/>
                      <w:szCs w:val="20"/>
                    </w:rPr>
                  </w:pP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15"/>
                    </w:rPr>
                    <w:t xml:space="preserve"> </w:t>
                  </w:r>
                  <w:r>
                    <w:rPr>
                      <w:sz w:val="20"/>
                      <w:szCs w:val="20"/>
                      <w:spacing w:val="6"/>
                    </w:rPr>
                    <w:t>、建设项目开发、使用功能发生变化</w:t>
                  </w:r>
                  <w:r>
                    <w:rPr>
                      <w:sz w:val="20"/>
                      <w:szCs w:val="20"/>
                    </w:rPr>
                    <w:t xml:space="preserve"> </w:t>
                  </w:r>
                  <w:r>
                    <w:rPr>
                      <w:sz w:val="20"/>
                      <w:szCs w:val="20"/>
                      <w:spacing w:val="-9"/>
                    </w:rPr>
                    <w:t>的。</w:t>
                  </w:r>
                </w:p>
              </w:tc>
              <w:tc>
                <w:tcPr>
                  <w:tcW w:w="3754" w:type="dxa"/>
                  <w:vAlign w:val="top"/>
                </w:tcPr>
                <w:p>
                  <w:pPr>
                    <w:pStyle w:val="TableText"/>
                    <w:ind w:left="113" w:right="285" w:firstLine="3"/>
                    <w:spacing w:before="37" w:line="230" w:lineRule="auto"/>
                    <w:rPr>
                      <w:sz w:val="20"/>
                      <w:szCs w:val="20"/>
                    </w:rPr>
                  </w:pPr>
                  <w:r>
                    <w:rPr>
                      <w:sz w:val="20"/>
                      <w:szCs w:val="20"/>
                      <w:spacing w:val="9"/>
                    </w:rPr>
                    <w:t>项目为驱动齿轮箱配件加工及配套喷</w:t>
                  </w:r>
                  <w:r>
                    <w:rPr>
                      <w:sz w:val="20"/>
                      <w:szCs w:val="20"/>
                      <w:spacing w:val="1"/>
                    </w:rPr>
                    <w:t xml:space="preserve"> </w:t>
                  </w:r>
                  <w:r>
                    <w:rPr>
                      <w:sz w:val="20"/>
                      <w:szCs w:val="20"/>
                      <w:spacing w:val="7"/>
                    </w:rPr>
                    <w:t>漆项目，未发生变化。</w:t>
                  </w:r>
                </w:p>
              </w:tc>
              <w:tc>
                <w:tcPr>
                  <w:tcW w:w="851" w:type="dxa"/>
                  <w:vAlign w:val="top"/>
                  <w:tcBorders>
                    <w:right w:val="nil"/>
                  </w:tcBorders>
                </w:tcPr>
                <w:p>
                  <w:pPr>
                    <w:pStyle w:val="TableText"/>
                    <w:ind w:left="118"/>
                    <w:spacing w:before="171" w:line="230" w:lineRule="auto"/>
                    <w:rPr>
                      <w:sz w:val="20"/>
                      <w:szCs w:val="20"/>
                    </w:rPr>
                  </w:pPr>
                  <w:r>
                    <w:rPr>
                      <w:sz w:val="20"/>
                      <w:szCs w:val="20"/>
                      <w:spacing w:val="5"/>
                    </w:rPr>
                    <w:t>不属于</w:t>
                  </w:r>
                </w:p>
              </w:tc>
            </w:tr>
            <w:tr>
              <w:trPr>
                <w:trHeight w:val="401" w:hRule="atLeast"/>
              </w:trPr>
              <w:tc>
                <w:tcPr>
                  <w:tcW w:w="636" w:type="dxa"/>
                  <w:vAlign w:val="top"/>
                  <w:tcBorders>
                    <w:left w:val="nil"/>
                  </w:tcBorders>
                </w:tcPr>
                <w:p>
                  <w:pPr>
                    <w:pStyle w:val="TableText"/>
                    <w:ind w:left="119"/>
                    <w:spacing w:before="142" w:line="187" w:lineRule="auto"/>
                    <w:rPr>
                      <w:sz w:val="20"/>
                      <w:szCs w:val="20"/>
                    </w:rPr>
                  </w:pPr>
                  <w:r>
                    <w:rPr>
                      <w:sz w:val="20"/>
                      <w:szCs w:val="20"/>
                      <w:spacing w:val="-2"/>
                    </w:rPr>
                    <w:t>二、</w:t>
                  </w:r>
                </w:p>
              </w:tc>
              <w:tc>
                <w:tcPr>
                  <w:tcW w:w="3871" w:type="dxa"/>
                  <w:vAlign w:val="top"/>
                </w:tcPr>
                <w:p>
                  <w:pPr>
                    <w:pStyle w:val="TableText"/>
                    <w:ind w:left="109"/>
                    <w:spacing w:before="72" w:line="274" w:lineRule="exact"/>
                    <w:rPr>
                      <w:sz w:val="20"/>
                      <w:szCs w:val="20"/>
                    </w:rPr>
                  </w:pPr>
                  <w:r>
                    <w:rPr>
                      <w:rFonts w:ascii="Times New Roman" w:hAnsi="Times New Roman" w:eastAsia="Times New Roman" w:cs="Times New Roman"/>
                      <w:sz w:val="20"/>
                      <w:szCs w:val="20"/>
                      <w:spacing w:val="6"/>
                      <w:position w:val="1"/>
                    </w:rPr>
                    <w:t>2</w:t>
                  </w:r>
                  <w:r>
                    <w:rPr>
                      <w:rFonts w:ascii="Times New Roman" w:hAnsi="Times New Roman" w:eastAsia="Times New Roman" w:cs="Times New Roman"/>
                      <w:sz w:val="20"/>
                      <w:szCs w:val="20"/>
                      <w:spacing w:val="-12"/>
                      <w:position w:val="1"/>
                    </w:rPr>
                    <w:t xml:space="preserve"> </w:t>
                  </w:r>
                  <w:r>
                    <w:rPr>
                      <w:sz w:val="20"/>
                      <w:szCs w:val="20"/>
                      <w:spacing w:val="6"/>
                      <w:position w:val="1"/>
                    </w:rPr>
                    <w:t>、生产、处置或储存能力增大</w:t>
                  </w:r>
                  <w:r>
                    <w:rPr>
                      <w:sz w:val="20"/>
                      <w:szCs w:val="20"/>
                      <w:spacing w:val="-38"/>
                      <w:position w:val="1"/>
                    </w:rPr>
                    <w:t xml:space="preserve"> </w:t>
                  </w:r>
                  <w:r>
                    <w:rPr>
                      <w:rFonts w:ascii="Times New Roman" w:hAnsi="Times New Roman" w:eastAsia="Times New Roman" w:cs="Times New Roman"/>
                      <w:sz w:val="20"/>
                      <w:szCs w:val="20"/>
                      <w:spacing w:val="6"/>
                      <w:position w:val="1"/>
                    </w:rPr>
                    <w:t>30%</w:t>
                  </w:r>
                  <w:r>
                    <w:rPr>
                      <w:sz w:val="20"/>
                      <w:szCs w:val="20"/>
                      <w:spacing w:val="6"/>
                      <w:position w:val="1"/>
                    </w:rPr>
                    <w:t>及</w:t>
                  </w:r>
                </w:p>
              </w:tc>
              <w:tc>
                <w:tcPr>
                  <w:tcW w:w="3754" w:type="dxa"/>
                  <w:vAlign w:val="top"/>
                </w:tcPr>
                <w:p>
                  <w:pPr>
                    <w:pStyle w:val="TableText"/>
                    <w:ind w:left="116"/>
                    <w:spacing w:before="103" w:line="228" w:lineRule="auto"/>
                    <w:rPr>
                      <w:sz w:val="20"/>
                      <w:szCs w:val="20"/>
                    </w:rPr>
                  </w:pPr>
                  <w:r>
                    <w:rPr>
                      <w:sz w:val="20"/>
                      <w:szCs w:val="20"/>
                      <w:spacing w:val="6"/>
                    </w:rPr>
                    <w:t>项目升级改造年产</w:t>
                  </w:r>
                  <w:r>
                    <w:rPr>
                      <w:sz w:val="20"/>
                      <w:szCs w:val="20"/>
                      <w:spacing w:val="-29"/>
                    </w:rPr>
                    <w:t xml:space="preserve"> </w:t>
                  </w:r>
                  <w:r>
                    <w:rPr>
                      <w:rFonts w:ascii="Times New Roman" w:hAnsi="Times New Roman" w:eastAsia="Times New Roman" w:cs="Times New Roman"/>
                      <w:sz w:val="20"/>
                      <w:szCs w:val="20"/>
                      <w:spacing w:val="6"/>
                    </w:rPr>
                    <w:t>20000 </w:t>
                  </w:r>
                  <w:r>
                    <w:rPr>
                      <w:sz w:val="20"/>
                      <w:szCs w:val="20"/>
                      <w:spacing w:val="6"/>
                    </w:rPr>
                    <w:t>件齿轮箱生</w:t>
                  </w:r>
                </w:p>
              </w:tc>
              <w:tc>
                <w:tcPr>
                  <w:tcW w:w="851" w:type="dxa"/>
                  <w:vAlign w:val="top"/>
                  <w:tcBorders>
                    <w:right w:val="nil"/>
                  </w:tcBorders>
                </w:tcPr>
                <w:p>
                  <w:pPr>
                    <w:pStyle w:val="TableText"/>
                    <w:ind w:left="118"/>
                    <w:spacing w:before="102" w:line="230" w:lineRule="auto"/>
                    <w:rPr>
                      <w:sz w:val="20"/>
                      <w:szCs w:val="20"/>
                    </w:rPr>
                  </w:pPr>
                  <w:r>
                    <w:rPr>
                      <w:sz w:val="20"/>
                      <w:szCs w:val="20"/>
                      <w:spacing w:val="5"/>
                    </w:rPr>
                    <w:t>不属于</w:t>
                  </w:r>
                </w:p>
              </w:tc>
            </w:tr>
          </w:tbl>
          <w:p>
            <w:pPr>
              <w:spacing w:line="14" w:lineRule="auto"/>
              <w:rPr>
                <w:rFonts w:ascii="Arial"/>
                <w:sz w:val="2"/>
              </w:rPr>
            </w:pPr>
            <w:r/>
          </w:p>
        </w:tc>
      </w:tr>
    </w:tbl>
    <w:p>
      <w:pPr>
        <w:pStyle w:val="BodyText"/>
        <w:rPr/>
      </w:pPr>
      <w:r/>
    </w:p>
    <w:p>
      <w:pPr>
        <w:sectPr>
          <w:footerReference w:type="default" r:id="rId57"/>
          <w:pgSz w:w="11906" w:h="16839"/>
          <w:pgMar w:top="1360" w:right="1248" w:bottom="1121" w:left="1248" w:header="0" w:footer="934" w:gutter="0"/>
        </w:sectPr>
        <w:rPr/>
      </w:pPr>
    </w:p>
    <w:tbl>
      <w:tblPr>
        <w:tblStyle w:val="TableNormal"/>
        <w:tblW w:w="940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4"/>
        <w:gridCol w:w="3869"/>
        <w:gridCol w:w="3752"/>
        <w:gridCol w:w="999"/>
      </w:tblGrid>
      <w:tr>
        <w:trPr>
          <w:trHeight w:val="836" w:hRule="atLeast"/>
        </w:trPr>
        <w:tc>
          <w:tcPr>
            <w:tcW w:w="784" w:type="dxa"/>
            <w:vAlign w:val="top"/>
            <w:vMerge w:val="restart"/>
            <w:tcBorders>
              <w:bottom w:val="nil"/>
            </w:tcBorders>
          </w:tcPr>
          <w:p>
            <w:pPr>
              <w:pStyle w:val="TableText"/>
              <w:ind w:left="260"/>
              <w:spacing w:before="47" w:line="228" w:lineRule="auto"/>
              <w:rPr>
                <w:sz w:val="20"/>
                <w:szCs w:val="20"/>
              </w:rPr>
            </w:pPr>
            <w:r>
              <w:rPr>
                <w:sz w:val="20"/>
                <w:szCs w:val="20"/>
                <w:spacing w:val="4"/>
              </w:rPr>
              <w:t>规模</w:t>
            </w:r>
          </w:p>
        </w:tc>
        <w:tc>
          <w:tcPr>
            <w:tcW w:w="3869" w:type="dxa"/>
            <w:vAlign w:val="top"/>
          </w:tcPr>
          <w:p>
            <w:pPr>
              <w:pStyle w:val="TableText"/>
              <w:ind w:left="135"/>
              <w:spacing w:before="46" w:line="231" w:lineRule="auto"/>
              <w:rPr>
                <w:sz w:val="20"/>
                <w:szCs w:val="20"/>
              </w:rPr>
            </w:pPr>
            <w:r>
              <w:rPr>
                <w:sz w:val="20"/>
                <w:szCs w:val="20"/>
                <w:spacing w:val="-1"/>
              </w:rPr>
              <w:t>以上的。</w:t>
            </w:r>
          </w:p>
        </w:tc>
        <w:tc>
          <w:tcPr>
            <w:tcW w:w="3752" w:type="dxa"/>
            <w:vAlign w:val="top"/>
          </w:tcPr>
          <w:p>
            <w:pPr>
              <w:pStyle w:val="TableText"/>
              <w:ind w:left="113" w:right="209"/>
              <w:spacing w:before="45"/>
              <w:jc w:val="both"/>
              <w:rPr>
                <w:sz w:val="20"/>
                <w:szCs w:val="20"/>
              </w:rPr>
            </w:pPr>
            <w:r>
              <w:rPr>
                <w:sz w:val="20"/>
                <w:szCs w:val="20"/>
                <w:spacing w:val="8"/>
              </w:rPr>
              <w:t>产设备，增加喷漆作业工序，喷漆面 </w:t>
            </w:r>
            <w:r>
              <w:rPr>
                <w:sz w:val="20"/>
                <w:szCs w:val="20"/>
                <w:spacing w:val="6"/>
              </w:rPr>
              <w:t>积约为</w:t>
            </w:r>
            <w:r>
              <w:rPr>
                <w:sz w:val="20"/>
                <w:szCs w:val="20"/>
                <w:spacing w:val="-34"/>
              </w:rPr>
              <w:t xml:space="preserve"> </w:t>
            </w:r>
            <w:r>
              <w:rPr>
                <w:rFonts w:ascii="Times New Roman" w:hAnsi="Times New Roman" w:eastAsia="Times New Roman" w:cs="Times New Roman"/>
                <w:sz w:val="20"/>
                <w:szCs w:val="20"/>
                <w:spacing w:val="6"/>
              </w:rPr>
              <w:t>8000m</w:t>
            </w:r>
            <w:r>
              <w:rPr>
                <w:rFonts w:ascii="Times New Roman" w:hAnsi="Times New Roman" w:eastAsia="Times New Roman" w:cs="Times New Roman"/>
                <w:sz w:val="13"/>
                <w:szCs w:val="13"/>
                <w:spacing w:val="6"/>
                <w:position w:val="6"/>
              </w:rPr>
              <w:t>2</w:t>
            </w:r>
            <w:r>
              <w:rPr>
                <w:rFonts w:ascii="Times New Roman" w:hAnsi="Times New Roman" w:eastAsia="Times New Roman" w:cs="Times New Roman"/>
                <w:sz w:val="13"/>
                <w:szCs w:val="13"/>
                <w:spacing w:val="-11"/>
                <w:position w:val="6"/>
              </w:rPr>
              <w:t xml:space="preserve"> </w:t>
            </w:r>
            <w:r>
              <w:rPr>
                <w:sz w:val="20"/>
                <w:szCs w:val="20"/>
                <w:spacing w:val="6"/>
              </w:rPr>
              <w:t>，未超过原环评设计的</w:t>
            </w:r>
            <w:r>
              <w:rPr>
                <w:sz w:val="20"/>
                <w:szCs w:val="20"/>
              </w:rPr>
              <w:t xml:space="preserve"> </w:t>
            </w:r>
            <w:r>
              <w:rPr>
                <w:sz w:val="20"/>
                <w:szCs w:val="20"/>
                <w:spacing w:val="8"/>
              </w:rPr>
              <w:t>生产、处置或储存能力。</w:t>
            </w:r>
          </w:p>
        </w:tc>
        <w:tc>
          <w:tcPr>
            <w:tcW w:w="999" w:type="dxa"/>
            <w:vAlign w:val="top"/>
            <w:vMerge w:val="restart"/>
            <w:tcBorders>
              <w:bottom w:val="nil"/>
            </w:tcBorders>
          </w:tcPr>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spacing w:line="269" w:lineRule="auto"/>
              <w:rPr>
                <w:rFonts w:ascii="Arial"/>
                <w:sz w:val="21"/>
              </w:rPr>
            </w:pPr>
            <w:r/>
          </w:p>
          <w:p>
            <w:pPr>
              <w:pStyle w:val="TableText"/>
              <w:ind w:left="121"/>
              <w:spacing w:before="65" w:line="230" w:lineRule="auto"/>
              <w:rPr>
                <w:sz w:val="20"/>
                <w:szCs w:val="20"/>
              </w:rPr>
            </w:pPr>
            <w:r>
              <w:rPr>
                <w:sz w:val="20"/>
                <w:szCs w:val="20"/>
                <w:spacing w:val="5"/>
              </w:rPr>
              <w:t>不属于</w:t>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pStyle w:val="TableText"/>
              <w:ind w:left="121"/>
              <w:spacing w:before="65" w:line="230" w:lineRule="auto"/>
              <w:rPr>
                <w:sz w:val="20"/>
                <w:szCs w:val="20"/>
              </w:rPr>
            </w:pPr>
            <w:r>
              <w:rPr>
                <w:sz w:val="20"/>
                <w:szCs w:val="20"/>
                <w:spacing w:val="5"/>
              </w:rPr>
              <w:t>不属于</w:t>
            </w:r>
          </w:p>
        </w:tc>
      </w:tr>
      <w:tr>
        <w:trPr>
          <w:trHeight w:val="1366" w:hRule="atLeast"/>
        </w:trPr>
        <w:tc>
          <w:tcPr>
            <w:tcW w:w="784" w:type="dxa"/>
            <w:vAlign w:val="top"/>
            <w:vMerge w:val="continue"/>
            <w:tcBorders>
              <w:top w:val="nil"/>
              <w:bottom w:val="nil"/>
            </w:tcBorders>
          </w:tcPr>
          <w:p>
            <w:pPr>
              <w:rPr>
                <w:rFonts w:ascii="Arial"/>
                <w:sz w:val="21"/>
              </w:rPr>
            </w:pPr>
            <w:r/>
          </w:p>
        </w:tc>
        <w:tc>
          <w:tcPr>
            <w:tcW w:w="3869" w:type="dxa"/>
            <w:vAlign w:val="top"/>
          </w:tcPr>
          <w:p>
            <w:pPr>
              <w:spacing w:line="373" w:lineRule="auto"/>
              <w:rPr>
                <w:rFonts w:ascii="Arial"/>
                <w:sz w:val="21"/>
              </w:rPr>
            </w:pPr>
            <w:r/>
          </w:p>
          <w:p>
            <w:pPr>
              <w:pStyle w:val="TableText"/>
              <w:ind w:left="110" w:right="297" w:firstLine="1"/>
              <w:spacing w:before="65"/>
              <w:rPr>
                <w:sz w:val="20"/>
                <w:szCs w:val="20"/>
              </w:rPr>
            </w:pP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6"/>
              </w:rPr>
              <w:t xml:space="preserve"> </w:t>
            </w:r>
            <w:r>
              <w:rPr>
                <w:sz w:val="20"/>
                <w:szCs w:val="20"/>
                <w:spacing w:val="7"/>
              </w:rPr>
              <w:t>、生产、处置或储存能力增大，导致</w:t>
            </w:r>
            <w:r>
              <w:rPr>
                <w:sz w:val="20"/>
                <w:szCs w:val="20"/>
              </w:rPr>
              <w:t xml:space="preserve"> </w:t>
            </w:r>
            <w:r>
              <w:rPr>
                <w:sz w:val="20"/>
                <w:szCs w:val="20"/>
                <w:spacing w:val="8"/>
              </w:rPr>
              <w:t>废水第一类污染物排放量增加的。</w:t>
            </w:r>
          </w:p>
        </w:tc>
        <w:tc>
          <w:tcPr>
            <w:tcW w:w="3752" w:type="dxa"/>
            <w:vAlign w:val="top"/>
          </w:tcPr>
          <w:p>
            <w:pPr>
              <w:pStyle w:val="TableText"/>
              <w:ind w:left="113" w:right="283" w:firstLine="3"/>
              <w:spacing w:before="28" w:line="245" w:lineRule="auto"/>
              <w:jc w:val="both"/>
              <w:rPr>
                <w:sz w:val="20"/>
                <w:szCs w:val="20"/>
              </w:rPr>
            </w:pPr>
            <w:r>
              <w:rPr>
                <w:sz w:val="20"/>
                <w:szCs w:val="20"/>
                <w:spacing w:val="9"/>
              </w:rPr>
              <w:t>项目切削液调配用水循环使用，定期</w:t>
            </w:r>
            <w:r>
              <w:rPr>
                <w:sz w:val="20"/>
                <w:szCs w:val="20"/>
                <w:spacing w:val="1"/>
              </w:rPr>
              <w:t xml:space="preserve"> </w:t>
            </w:r>
            <w:r>
              <w:rPr>
                <w:sz w:val="20"/>
                <w:szCs w:val="20"/>
                <w:spacing w:val="9"/>
              </w:rPr>
              <w:t>补充，不外排。项目产生的废水主要</w:t>
            </w:r>
            <w:r>
              <w:rPr>
                <w:sz w:val="20"/>
                <w:szCs w:val="20"/>
                <w:spacing w:val="4"/>
              </w:rPr>
              <w:t xml:space="preserve"> </w:t>
            </w:r>
            <w:r>
              <w:rPr>
                <w:sz w:val="20"/>
                <w:szCs w:val="20"/>
                <w:spacing w:val="9"/>
              </w:rPr>
              <w:t>为生活污水，经化粪池降解后，排入</w:t>
            </w:r>
            <w:r>
              <w:rPr>
                <w:sz w:val="20"/>
                <w:szCs w:val="20"/>
                <w:spacing w:val="4"/>
              </w:rPr>
              <w:t xml:space="preserve"> </w:t>
            </w:r>
            <w:r>
              <w:rPr>
                <w:sz w:val="20"/>
                <w:szCs w:val="20"/>
                <w:spacing w:val="9"/>
              </w:rPr>
              <w:t>市政污水管网，进入海阳北控水务有</w:t>
            </w:r>
            <w:r>
              <w:rPr>
                <w:sz w:val="20"/>
                <w:szCs w:val="20"/>
                <w:spacing w:val="4"/>
              </w:rPr>
              <w:t xml:space="preserve"> </w:t>
            </w:r>
            <w:r>
              <w:rPr>
                <w:sz w:val="20"/>
                <w:szCs w:val="20"/>
                <w:spacing w:val="8"/>
              </w:rPr>
              <w:t>限公司处理达标后外排。</w:t>
            </w:r>
          </w:p>
        </w:tc>
        <w:tc>
          <w:tcPr>
            <w:tcW w:w="999" w:type="dxa"/>
            <w:vAlign w:val="top"/>
            <w:vMerge w:val="continue"/>
            <w:tcBorders>
              <w:top w:val="nil"/>
              <w:bottom w:val="nil"/>
            </w:tcBorders>
          </w:tcPr>
          <w:p>
            <w:pPr>
              <w:rPr>
                <w:rFonts w:ascii="Arial"/>
                <w:sz w:val="21"/>
              </w:rPr>
            </w:pPr>
            <w:r/>
          </w:p>
        </w:tc>
      </w:tr>
      <w:tr>
        <w:trPr>
          <w:trHeight w:val="3000" w:hRule="atLeast"/>
        </w:trPr>
        <w:tc>
          <w:tcPr>
            <w:tcW w:w="784" w:type="dxa"/>
            <w:vAlign w:val="top"/>
            <w:vMerge w:val="continue"/>
            <w:tcBorders>
              <w:top w:val="nil"/>
            </w:tcBorders>
          </w:tcPr>
          <w:p>
            <w:pPr>
              <w:rPr>
                <w:rFonts w:ascii="Arial"/>
                <w:sz w:val="21"/>
              </w:rPr>
            </w:pPr>
            <w:r/>
          </w:p>
        </w:tc>
        <w:tc>
          <w:tcPr>
            <w:tcW w:w="3869" w:type="dxa"/>
            <w:vAlign w:val="top"/>
          </w:tcPr>
          <w:p>
            <w:pPr>
              <w:pStyle w:val="TableText"/>
              <w:ind w:left="112" w:right="191" w:hanging="6"/>
              <w:spacing w:before="34" w:line="245" w:lineRule="auto"/>
              <w:rPr>
                <w:sz w:val="20"/>
                <w:szCs w:val="20"/>
              </w:rPr>
            </w:pPr>
            <w:r>
              <w:rPr>
                <w:rFonts w:ascii="Times New Roman" w:hAnsi="Times New Roman" w:eastAsia="Times New Roman" w:cs="Times New Roman"/>
                <w:sz w:val="20"/>
                <w:szCs w:val="20"/>
                <w:spacing w:val="8"/>
              </w:rPr>
              <w:t>4</w:t>
            </w:r>
            <w:r>
              <w:rPr>
                <w:rFonts w:ascii="Times New Roman" w:hAnsi="Times New Roman" w:eastAsia="Times New Roman" w:cs="Times New Roman"/>
                <w:sz w:val="20"/>
                <w:szCs w:val="20"/>
                <w:spacing w:val="-27"/>
              </w:rPr>
              <w:t xml:space="preserve"> </w:t>
            </w:r>
            <w:r>
              <w:rPr>
                <w:sz w:val="20"/>
                <w:szCs w:val="20"/>
                <w:spacing w:val="8"/>
              </w:rPr>
              <w:t>、位于环境质量不达标区的建设项目</w:t>
            </w:r>
            <w:r>
              <w:rPr>
                <w:sz w:val="20"/>
                <w:szCs w:val="20"/>
              </w:rPr>
              <w:t xml:space="preserve">  </w:t>
            </w:r>
            <w:r>
              <w:rPr>
                <w:sz w:val="20"/>
                <w:szCs w:val="20"/>
                <w:spacing w:val="9"/>
              </w:rPr>
              <w:t>生产、处置或储存能力增大，导致相应</w:t>
            </w:r>
            <w:r>
              <w:rPr>
                <w:sz w:val="20"/>
                <w:szCs w:val="20"/>
                <w:spacing w:val="5"/>
              </w:rPr>
              <w:t xml:space="preserve"> </w:t>
            </w:r>
            <w:r>
              <w:rPr>
                <w:sz w:val="20"/>
                <w:szCs w:val="20"/>
                <w:spacing w:val="9"/>
              </w:rPr>
              <w:t>污染物排放量增加的（细颗粒物不达标</w:t>
            </w:r>
            <w:r>
              <w:rPr>
                <w:sz w:val="20"/>
                <w:szCs w:val="20"/>
                <w:spacing w:val="5"/>
              </w:rPr>
              <w:t xml:space="preserve"> </w:t>
            </w:r>
            <w:r>
              <w:rPr>
                <w:sz w:val="20"/>
                <w:szCs w:val="20"/>
                <w:spacing w:val="9"/>
              </w:rPr>
              <w:t>区，相应污染物为二氧化硫、氮氧化</w:t>
            </w:r>
          </w:p>
          <w:p>
            <w:pPr>
              <w:pStyle w:val="TableText"/>
              <w:ind w:left="110" w:right="191" w:firstLine="1"/>
              <w:spacing w:before="21" w:line="247" w:lineRule="auto"/>
              <w:rPr>
                <w:sz w:val="20"/>
                <w:szCs w:val="20"/>
              </w:rPr>
            </w:pPr>
            <w:r>
              <w:rPr>
                <w:sz w:val="20"/>
                <w:szCs w:val="20"/>
                <w:spacing w:val="9"/>
              </w:rPr>
              <w:t>物、可吸入颗粒物、挥发性有机物；臭</w:t>
            </w:r>
            <w:r>
              <w:rPr>
                <w:sz w:val="20"/>
                <w:szCs w:val="20"/>
                <w:spacing w:val="6"/>
              </w:rPr>
              <w:t xml:space="preserve"> </w:t>
            </w:r>
            <w:r>
              <w:rPr>
                <w:sz w:val="20"/>
                <w:szCs w:val="20"/>
                <w:spacing w:val="9"/>
              </w:rPr>
              <w:t>氧不达标区，相应污染物为氮氧化物、</w:t>
            </w:r>
            <w:r>
              <w:rPr>
                <w:sz w:val="20"/>
                <w:szCs w:val="20"/>
                <w:spacing w:val="8"/>
              </w:rPr>
              <w:t xml:space="preserve"> </w:t>
            </w:r>
            <w:r>
              <w:rPr>
                <w:sz w:val="20"/>
                <w:szCs w:val="20"/>
                <w:spacing w:val="9"/>
              </w:rPr>
              <w:t>挥发性有机物；其他大气、水污染物因</w:t>
            </w:r>
            <w:r>
              <w:rPr>
                <w:sz w:val="20"/>
                <w:szCs w:val="20"/>
                <w:spacing w:val="8"/>
              </w:rPr>
              <w:t xml:space="preserve"> </w:t>
            </w:r>
            <w:r>
              <w:rPr>
                <w:sz w:val="20"/>
                <w:szCs w:val="20"/>
                <w:spacing w:val="9"/>
              </w:rPr>
              <w:t>子不达标区，相应污染物为超标污染因</w:t>
            </w:r>
            <w:r>
              <w:rPr>
                <w:sz w:val="20"/>
                <w:szCs w:val="20"/>
                <w:spacing w:val="8"/>
              </w:rPr>
              <w:t xml:space="preserve"> </w:t>
            </w:r>
            <w:r>
              <w:rPr>
                <w:sz w:val="20"/>
                <w:szCs w:val="20"/>
                <w:spacing w:val="8"/>
              </w:rPr>
              <w:t>子</w:t>
            </w:r>
            <w:r>
              <w:rPr>
                <w:sz w:val="20"/>
                <w:szCs w:val="20"/>
                <w:spacing w:val="20"/>
              </w:rPr>
              <w:t>）；</w:t>
            </w:r>
            <w:r>
              <w:rPr>
                <w:sz w:val="20"/>
                <w:szCs w:val="20"/>
                <w:spacing w:val="8"/>
              </w:rPr>
              <w:t>位于达标区的建设项目生产、处</w:t>
            </w:r>
            <w:r>
              <w:rPr>
                <w:sz w:val="20"/>
                <w:szCs w:val="20"/>
                <w:spacing w:val="1"/>
              </w:rPr>
              <w:t xml:space="preserve"> </w:t>
            </w:r>
            <w:r>
              <w:rPr>
                <w:sz w:val="20"/>
                <w:szCs w:val="20"/>
                <w:spacing w:val="9"/>
              </w:rPr>
              <w:t>置或储存能力增大，导致污染物排放量</w:t>
            </w:r>
            <w:r>
              <w:rPr>
                <w:sz w:val="20"/>
                <w:szCs w:val="20"/>
                <w:spacing w:val="8"/>
              </w:rPr>
              <w:t xml:space="preserve"> </w:t>
            </w:r>
            <w:r>
              <w:rPr>
                <w:sz w:val="20"/>
                <w:szCs w:val="20"/>
                <w:spacing w:val="4"/>
              </w:rPr>
              <w:t>增加</w:t>
            </w:r>
            <w:r>
              <w:rPr>
                <w:sz w:val="20"/>
                <w:szCs w:val="20"/>
                <w:spacing w:val="-20"/>
              </w:rPr>
              <w:t xml:space="preserve"> </w:t>
            </w:r>
            <w:r>
              <w:rPr>
                <w:rFonts w:ascii="Times New Roman" w:hAnsi="Times New Roman" w:eastAsia="Times New Roman" w:cs="Times New Roman"/>
                <w:sz w:val="20"/>
                <w:szCs w:val="20"/>
                <w:spacing w:val="4"/>
              </w:rPr>
              <w:t>10%</w:t>
            </w:r>
            <w:r>
              <w:rPr>
                <w:sz w:val="20"/>
                <w:szCs w:val="20"/>
                <w:spacing w:val="4"/>
              </w:rPr>
              <w:t>及以上的。</w:t>
            </w:r>
          </w:p>
        </w:tc>
        <w:tc>
          <w:tcPr>
            <w:tcW w:w="3752" w:type="dxa"/>
            <w:vAlign w:val="top"/>
          </w:tcPr>
          <w:p>
            <w:pPr>
              <w:pStyle w:val="TableText"/>
              <w:ind w:left="128" w:right="283" w:hanging="14"/>
              <w:spacing w:before="303" w:line="243" w:lineRule="auto"/>
              <w:rPr>
                <w:sz w:val="20"/>
                <w:szCs w:val="20"/>
              </w:rPr>
            </w:pPr>
            <w:r>
              <w:rPr>
                <w:sz w:val="20"/>
                <w:szCs w:val="20"/>
                <w:spacing w:val="9"/>
              </w:rPr>
              <w:t>本项目建设地点位于山东省烟台市海</w:t>
            </w:r>
            <w:r>
              <w:rPr>
                <w:sz w:val="20"/>
                <w:szCs w:val="20"/>
                <w:spacing w:val="3"/>
              </w:rPr>
              <w:t xml:space="preserve"> </w:t>
            </w:r>
            <w:r>
              <w:rPr>
                <w:sz w:val="20"/>
                <w:szCs w:val="20"/>
                <w:spacing w:val="6"/>
              </w:rPr>
              <w:t>阳市经济开发区广东路</w:t>
            </w:r>
            <w:r>
              <w:rPr>
                <w:sz w:val="20"/>
                <w:szCs w:val="20"/>
                <w:spacing w:val="-29"/>
              </w:rPr>
              <w:t xml:space="preserve"> </w:t>
            </w:r>
            <w:r>
              <w:rPr>
                <w:rFonts w:ascii="Times New Roman" w:hAnsi="Times New Roman" w:eastAsia="Times New Roman" w:cs="Times New Roman"/>
                <w:sz w:val="20"/>
                <w:szCs w:val="20"/>
                <w:spacing w:val="6"/>
              </w:rPr>
              <w:t>2 </w:t>
            </w:r>
            <w:r>
              <w:rPr>
                <w:sz w:val="20"/>
                <w:szCs w:val="20"/>
                <w:spacing w:val="6"/>
              </w:rPr>
              <w:t>号，根据烟</w:t>
            </w:r>
            <w:r>
              <w:rPr>
                <w:sz w:val="20"/>
                <w:szCs w:val="20"/>
              </w:rPr>
              <w:t xml:space="preserve"> </w:t>
            </w:r>
            <w:r>
              <w:rPr>
                <w:sz w:val="20"/>
                <w:szCs w:val="20"/>
                <w:spacing w:val="4"/>
              </w:rPr>
              <w:t>台市生态环境局</w:t>
            </w:r>
            <w:r>
              <w:rPr>
                <w:sz w:val="20"/>
                <w:szCs w:val="20"/>
                <w:spacing w:val="-33"/>
              </w:rPr>
              <w:t xml:space="preserve"> </w:t>
            </w:r>
            <w:r>
              <w:rPr>
                <w:rFonts w:ascii="Times New Roman" w:hAnsi="Times New Roman" w:eastAsia="Times New Roman" w:cs="Times New Roman"/>
                <w:sz w:val="20"/>
                <w:szCs w:val="20"/>
                <w:spacing w:val="4"/>
              </w:rPr>
              <w:t>2022 </w:t>
            </w:r>
            <w:r>
              <w:rPr>
                <w:sz w:val="20"/>
                <w:szCs w:val="20"/>
                <w:spacing w:val="4"/>
              </w:rPr>
              <w:t>年</w:t>
            </w:r>
            <w:r>
              <w:rPr>
                <w:sz w:val="20"/>
                <w:szCs w:val="20"/>
                <w:spacing w:val="-38"/>
              </w:rPr>
              <w:t xml:space="preserve"> </w:t>
            </w:r>
            <w:r>
              <w:rPr>
                <w:rFonts w:ascii="Times New Roman" w:hAnsi="Times New Roman" w:eastAsia="Times New Roman" w:cs="Times New Roman"/>
                <w:sz w:val="20"/>
                <w:szCs w:val="20"/>
                <w:spacing w:val="4"/>
              </w:rPr>
              <w:t>5 </w:t>
            </w:r>
            <w:r>
              <w:rPr>
                <w:sz w:val="20"/>
                <w:szCs w:val="20"/>
                <w:spacing w:val="4"/>
              </w:rPr>
              <w:t>月发布的</w:t>
            </w:r>
          </w:p>
          <w:p>
            <w:pPr>
              <w:pStyle w:val="TableText"/>
              <w:ind w:left="119"/>
              <w:spacing w:before="26" w:line="227" w:lineRule="auto"/>
              <w:rPr>
                <w:sz w:val="20"/>
                <w:szCs w:val="20"/>
              </w:rPr>
            </w:pPr>
            <w:r>
              <w:rPr>
                <w:sz w:val="20"/>
                <w:szCs w:val="20"/>
                <w:spacing w:val="7"/>
              </w:rPr>
              <w:t>《</w:t>
            </w:r>
            <w:r>
              <w:rPr>
                <w:rFonts w:ascii="Times New Roman" w:hAnsi="Times New Roman" w:eastAsia="Times New Roman" w:cs="Times New Roman"/>
                <w:sz w:val="20"/>
                <w:szCs w:val="20"/>
                <w:spacing w:val="7"/>
              </w:rPr>
              <w:t>2021 </w:t>
            </w:r>
            <w:r>
              <w:rPr>
                <w:sz w:val="20"/>
                <w:szCs w:val="20"/>
                <w:spacing w:val="7"/>
              </w:rPr>
              <w:t>年烟台市生态环境质量报告</w:t>
            </w:r>
          </w:p>
          <w:p>
            <w:pPr>
              <w:pStyle w:val="TableText"/>
              <w:ind w:left="113" w:right="189" w:firstLine="5"/>
              <w:spacing w:before="24"/>
              <w:rPr>
                <w:sz w:val="20"/>
                <w:szCs w:val="20"/>
              </w:rPr>
            </w:pPr>
            <w:r>
              <w:rPr>
                <w:sz w:val="20"/>
                <w:szCs w:val="20"/>
                <w:spacing w:val="6"/>
              </w:rPr>
              <w:t>书》，海阳市</w:t>
            </w:r>
            <w:r>
              <w:rPr>
                <w:sz w:val="20"/>
                <w:szCs w:val="20"/>
                <w:spacing w:val="-26"/>
              </w:rPr>
              <w:t xml:space="preserve"> </w:t>
            </w:r>
            <w:r>
              <w:rPr>
                <w:rFonts w:ascii="Times New Roman" w:hAnsi="Times New Roman" w:eastAsia="Times New Roman" w:cs="Times New Roman"/>
                <w:sz w:val="20"/>
                <w:szCs w:val="20"/>
                <w:spacing w:val="6"/>
              </w:rPr>
              <w:t>2021 </w:t>
            </w:r>
            <w:r>
              <w:rPr>
                <w:sz w:val="20"/>
                <w:szCs w:val="20"/>
                <w:spacing w:val="6"/>
              </w:rPr>
              <w:t>年环境空气质量年</w:t>
            </w:r>
            <w:r>
              <w:rPr>
                <w:sz w:val="20"/>
                <w:szCs w:val="20"/>
              </w:rPr>
              <w:t xml:space="preserve"> </w:t>
            </w:r>
            <w:r>
              <w:rPr>
                <w:sz w:val="20"/>
                <w:szCs w:val="20"/>
                <w:spacing w:val="8"/>
              </w:rPr>
              <w:t>评价均达到《环境空气质量标准》</w:t>
            </w:r>
          </w:p>
          <w:p>
            <w:pPr>
              <w:pStyle w:val="TableText"/>
              <w:ind w:left="124"/>
              <w:spacing w:before="25" w:line="229" w:lineRule="auto"/>
              <w:rPr>
                <w:sz w:val="20"/>
                <w:szCs w:val="20"/>
              </w:rPr>
            </w:pPr>
            <w:r>
              <w:rPr>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3095-2012</w:t>
            </w:r>
            <w:r>
              <w:rPr>
                <w:sz w:val="20"/>
                <w:szCs w:val="20"/>
                <w:spacing w:val="6"/>
              </w:rPr>
              <w:t>）二级标准的要求。</w:t>
            </w:r>
          </w:p>
          <w:p>
            <w:pPr>
              <w:pStyle w:val="TableText"/>
              <w:ind w:left="113" w:right="283"/>
              <w:spacing w:before="26"/>
              <w:rPr>
                <w:sz w:val="20"/>
                <w:szCs w:val="20"/>
              </w:rPr>
            </w:pPr>
            <w:r>
              <w:rPr>
                <w:sz w:val="20"/>
                <w:szCs w:val="20"/>
                <w:spacing w:val="9"/>
              </w:rPr>
              <w:t>本项目生产、处置及储存能力未发生</w:t>
            </w:r>
            <w:r>
              <w:rPr>
                <w:sz w:val="20"/>
                <w:szCs w:val="20"/>
                <w:spacing w:val="3"/>
              </w:rPr>
              <w:t xml:space="preserve"> </w:t>
            </w:r>
            <w:r>
              <w:rPr>
                <w:sz w:val="20"/>
                <w:szCs w:val="20"/>
                <w:spacing w:val="3"/>
              </w:rPr>
              <w:t>变化。</w:t>
            </w:r>
          </w:p>
        </w:tc>
        <w:tc>
          <w:tcPr>
            <w:tcW w:w="999" w:type="dxa"/>
            <w:vAlign w:val="top"/>
            <w:vMerge w:val="continue"/>
            <w:tcBorders>
              <w:top w:val="nil"/>
            </w:tcBorders>
          </w:tcPr>
          <w:p>
            <w:pPr>
              <w:rPr>
                <w:rFonts w:ascii="Arial"/>
                <w:sz w:val="21"/>
              </w:rPr>
            </w:pPr>
            <w:r/>
          </w:p>
        </w:tc>
      </w:tr>
      <w:tr>
        <w:trPr>
          <w:trHeight w:val="822" w:hRule="atLeast"/>
        </w:trPr>
        <w:tc>
          <w:tcPr>
            <w:tcW w:w="784" w:type="dxa"/>
            <w:vAlign w:val="top"/>
          </w:tcPr>
          <w:p>
            <w:pPr>
              <w:pStyle w:val="TableText"/>
              <w:ind w:left="259" w:right="109"/>
              <w:spacing w:before="168" w:line="242" w:lineRule="auto"/>
              <w:rPr>
                <w:sz w:val="20"/>
                <w:szCs w:val="20"/>
              </w:rPr>
            </w:pPr>
            <w:r>
              <w:rPr>
                <w:sz w:val="20"/>
                <w:szCs w:val="20"/>
                <w:spacing w:val="4"/>
              </w:rPr>
              <w:t>三、</w:t>
            </w:r>
            <w:r>
              <w:rPr>
                <w:sz w:val="20"/>
                <w:szCs w:val="20"/>
              </w:rPr>
              <w:t xml:space="preserve"> </w:t>
            </w:r>
            <w:r>
              <w:rPr>
                <w:sz w:val="20"/>
                <w:szCs w:val="20"/>
                <w:spacing w:val="4"/>
              </w:rPr>
              <w:t>地点</w:t>
            </w:r>
          </w:p>
        </w:tc>
        <w:tc>
          <w:tcPr>
            <w:tcW w:w="3869" w:type="dxa"/>
            <w:vAlign w:val="top"/>
          </w:tcPr>
          <w:p>
            <w:pPr>
              <w:pStyle w:val="TableText"/>
              <w:ind w:left="111" w:right="191" w:firstLine="1"/>
              <w:spacing w:before="32"/>
              <w:rPr>
                <w:sz w:val="20"/>
                <w:szCs w:val="20"/>
              </w:rPr>
            </w:pP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17"/>
              </w:rPr>
              <w:t xml:space="preserve"> </w:t>
            </w:r>
            <w:r>
              <w:rPr>
                <w:sz w:val="20"/>
                <w:szCs w:val="20"/>
                <w:spacing w:val="7"/>
              </w:rPr>
              <w:t>、重新选址；在原厂址附近调整（包</w:t>
            </w:r>
            <w:r>
              <w:rPr>
                <w:sz w:val="20"/>
                <w:szCs w:val="20"/>
              </w:rPr>
              <w:t xml:space="preserve">  </w:t>
            </w:r>
            <w:r>
              <w:rPr>
                <w:sz w:val="20"/>
                <w:szCs w:val="20"/>
                <w:spacing w:val="9"/>
              </w:rPr>
              <w:t>括总平面布置变化）导致环境防护距离</w:t>
            </w:r>
            <w:r>
              <w:rPr>
                <w:sz w:val="20"/>
                <w:szCs w:val="20"/>
                <w:spacing w:val="6"/>
              </w:rPr>
              <w:t xml:space="preserve"> </w:t>
            </w:r>
            <w:r>
              <w:rPr>
                <w:sz w:val="20"/>
                <w:szCs w:val="20"/>
                <w:spacing w:val="8"/>
              </w:rPr>
              <w:t>范围变化且新增敏感点的。</w:t>
            </w:r>
          </w:p>
        </w:tc>
        <w:tc>
          <w:tcPr>
            <w:tcW w:w="3752" w:type="dxa"/>
            <w:vAlign w:val="top"/>
          </w:tcPr>
          <w:p>
            <w:pPr>
              <w:pStyle w:val="TableText"/>
              <w:ind w:left="203"/>
              <w:spacing w:before="306" w:line="228" w:lineRule="auto"/>
              <w:rPr>
                <w:sz w:val="20"/>
                <w:szCs w:val="20"/>
              </w:rPr>
            </w:pPr>
            <w:r>
              <w:rPr>
                <w:sz w:val="20"/>
                <w:szCs w:val="20"/>
                <w:spacing w:val="9"/>
              </w:rPr>
              <w:t>本项目生产地点不变；未做任何调整</w:t>
            </w:r>
          </w:p>
        </w:tc>
        <w:tc>
          <w:tcPr>
            <w:tcW w:w="999" w:type="dxa"/>
            <w:vAlign w:val="top"/>
          </w:tcPr>
          <w:p>
            <w:pPr>
              <w:pStyle w:val="TableText"/>
              <w:ind w:left="121"/>
              <w:spacing w:before="306" w:line="230" w:lineRule="auto"/>
              <w:rPr>
                <w:sz w:val="20"/>
                <w:szCs w:val="20"/>
              </w:rPr>
            </w:pPr>
            <w:r>
              <w:rPr>
                <w:sz w:val="20"/>
                <w:szCs w:val="20"/>
                <w:spacing w:val="5"/>
              </w:rPr>
              <w:t>不属于</w:t>
            </w:r>
          </w:p>
        </w:tc>
      </w:tr>
      <w:tr>
        <w:trPr>
          <w:trHeight w:val="2999" w:hRule="atLeast"/>
        </w:trPr>
        <w:tc>
          <w:tcPr>
            <w:tcW w:w="784" w:type="dxa"/>
            <w:vAlign w:val="top"/>
            <w:vMerge w:val="restart"/>
            <w:tcBorders>
              <w:bottom w:val="nil"/>
            </w:tcBorders>
          </w:tcPr>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pStyle w:val="TableText"/>
              <w:ind w:left="261" w:right="109" w:firstLine="17"/>
              <w:spacing w:before="65" w:line="246" w:lineRule="auto"/>
              <w:rPr>
                <w:sz w:val="20"/>
                <w:szCs w:val="20"/>
              </w:rPr>
            </w:pPr>
            <w:r>
              <w:rPr>
                <w:sz w:val="20"/>
                <w:szCs w:val="20"/>
                <w:spacing w:val="-5"/>
              </w:rPr>
              <w:t>四、</w:t>
            </w:r>
            <w:r>
              <w:rPr>
                <w:sz w:val="20"/>
                <w:szCs w:val="20"/>
              </w:rPr>
              <w:t xml:space="preserve"> </w:t>
            </w:r>
            <w:r>
              <w:rPr>
                <w:sz w:val="20"/>
                <w:szCs w:val="20"/>
                <w:spacing w:val="3"/>
              </w:rPr>
              <w:t>生产</w:t>
            </w:r>
            <w:r>
              <w:rPr>
                <w:sz w:val="20"/>
                <w:szCs w:val="20"/>
              </w:rPr>
              <w:t xml:space="preserve"> </w:t>
            </w:r>
            <w:r>
              <w:rPr>
                <w:sz w:val="20"/>
                <w:szCs w:val="20"/>
                <w:spacing w:val="3"/>
              </w:rPr>
              <w:t>工艺</w:t>
            </w:r>
          </w:p>
        </w:tc>
        <w:tc>
          <w:tcPr>
            <w:tcW w:w="3869" w:type="dxa"/>
            <w:vAlign w:val="top"/>
          </w:tcPr>
          <w:p>
            <w:pPr>
              <w:pStyle w:val="TableText"/>
              <w:ind w:left="112" w:right="191"/>
              <w:spacing w:before="33" w:line="243" w:lineRule="auto"/>
              <w:rPr>
                <w:sz w:val="20"/>
                <w:szCs w:val="20"/>
              </w:rPr>
            </w:pPr>
            <w:r>
              <w:rPr>
                <w:rFonts w:ascii="Times New Roman" w:hAnsi="Times New Roman" w:eastAsia="Times New Roman" w:cs="Times New Roman"/>
                <w:sz w:val="20"/>
                <w:szCs w:val="20"/>
                <w:spacing w:val="7"/>
              </w:rPr>
              <w:t>6</w:t>
            </w:r>
            <w:r>
              <w:rPr>
                <w:rFonts w:ascii="Times New Roman" w:hAnsi="Times New Roman" w:eastAsia="Times New Roman" w:cs="Times New Roman"/>
                <w:sz w:val="20"/>
                <w:szCs w:val="20"/>
                <w:spacing w:val="-16"/>
              </w:rPr>
              <w:t xml:space="preserve"> </w:t>
            </w:r>
            <w:r>
              <w:rPr>
                <w:sz w:val="20"/>
                <w:szCs w:val="20"/>
                <w:spacing w:val="7"/>
              </w:rPr>
              <w:t>、新增产品品种或生产工艺（含主要</w:t>
            </w:r>
            <w:r>
              <w:rPr>
                <w:sz w:val="20"/>
                <w:szCs w:val="20"/>
              </w:rPr>
              <w:t xml:space="preserve">  </w:t>
            </w:r>
            <w:r>
              <w:rPr>
                <w:sz w:val="20"/>
                <w:szCs w:val="20"/>
                <w:spacing w:val="9"/>
              </w:rPr>
              <w:t>生产装置、设备及配套设施）、主要原</w:t>
            </w:r>
            <w:r>
              <w:rPr>
                <w:sz w:val="20"/>
                <w:szCs w:val="20"/>
                <w:spacing w:val="5"/>
              </w:rPr>
              <w:t xml:space="preserve"> </w:t>
            </w:r>
            <w:r>
              <w:rPr>
                <w:sz w:val="20"/>
                <w:szCs w:val="20"/>
                <w:spacing w:val="9"/>
              </w:rPr>
              <w:t>辅材料、燃料变化，导致以下情形之</w:t>
            </w:r>
          </w:p>
          <w:p>
            <w:pPr>
              <w:pStyle w:val="TableText"/>
              <w:ind w:left="115"/>
              <w:spacing w:before="26" w:line="265" w:lineRule="exact"/>
              <w:rPr>
                <w:sz w:val="20"/>
                <w:szCs w:val="20"/>
              </w:rPr>
            </w:pPr>
            <w:r>
              <w:rPr>
                <w:sz w:val="20"/>
                <w:szCs w:val="20"/>
                <w:spacing w:val="-2"/>
                <w:position w:val="3"/>
              </w:rPr>
              <w:t>一：</w:t>
            </w:r>
          </w:p>
          <w:p>
            <w:pPr>
              <w:pStyle w:val="TableText"/>
              <w:ind w:left="110" w:right="191"/>
              <w:spacing w:before="9" w:line="239" w:lineRule="auto"/>
              <w:rPr>
                <w:sz w:val="20"/>
                <w:szCs w:val="20"/>
              </w:rPr>
            </w:pPr>
            <w:r>
              <w:rPr>
                <w:sz w:val="20"/>
                <w:szCs w:val="20"/>
                <w:spacing w:val="9"/>
              </w:rPr>
              <w:t>①新增排放污染物种类的（毒性、挥发</w:t>
            </w:r>
            <w:r>
              <w:rPr>
                <w:sz w:val="20"/>
                <w:szCs w:val="20"/>
                <w:spacing w:val="7"/>
              </w:rPr>
              <w:t xml:space="preserve"> </w:t>
            </w:r>
            <w:r>
              <w:rPr>
                <w:sz w:val="20"/>
                <w:szCs w:val="20"/>
                <w:spacing w:val="8"/>
              </w:rPr>
              <w:t>性降低的除外</w:t>
            </w:r>
            <w:r>
              <w:rPr>
                <w:sz w:val="20"/>
                <w:szCs w:val="20"/>
              </w:rPr>
              <w:t>）；</w:t>
            </w:r>
          </w:p>
          <w:p>
            <w:pPr>
              <w:pStyle w:val="TableText"/>
              <w:ind w:left="111" w:right="191" w:hanging="1"/>
              <w:spacing w:before="25"/>
              <w:rPr>
                <w:sz w:val="20"/>
                <w:szCs w:val="20"/>
              </w:rPr>
            </w:pPr>
            <w:r>
              <w:rPr>
                <w:sz w:val="20"/>
                <w:szCs w:val="20"/>
                <w:spacing w:val="9"/>
              </w:rPr>
              <w:t>②位于环境质量不达标区的建设项目相</w:t>
            </w:r>
            <w:r>
              <w:rPr>
                <w:sz w:val="20"/>
                <w:szCs w:val="20"/>
                <w:spacing w:val="8"/>
              </w:rPr>
              <w:t xml:space="preserve"> </w:t>
            </w:r>
            <w:r>
              <w:rPr>
                <w:sz w:val="20"/>
                <w:szCs w:val="20"/>
                <w:spacing w:val="8"/>
              </w:rPr>
              <w:t>应污染物排放量增加的；</w:t>
            </w:r>
          </w:p>
          <w:p>
            <w:pPr>
              <w:pStyle w:val="TableText"/>
              <w:ind w:left="110" w:right="383"/>
              <w:spacing w:before="24" w:line="239" w:lineRule="auto"/>
              <w:rPr>
                <w:sz w:val="20"/>
                <w:szCs w:val="20"/>
              </w:rPr>
            </w:pPr>
            <w:r>
              <w:rPr>
                <w:sz w:val="20"/>
                <w:szCs w:val="20"/>
                <w:spacing w:val="8"/>
              </w:rPr>
              <w:t>③废水第一类污染物排放量增加的；</w:t>
            </w:r>
            <w:r>
              <w:rPr>
                <w:sz w:val="20"/>
                <w:szCs w:val="20"/>
                <w:spacing w:val="13"/>
              </w:rPr>
              <w:t xml:space="preserve"> </w:t>
            </w:r>
            <w:r>
              <w:rPr>
                <w:sz w:val="20"/>
                <w:szCs w:val="20"/>
                <w:spacing w:val="7"/>
              </w:rPr>
              <w:t>④其他污染物排放量增加</w:t>
            </w:r>
            <w:r>
              <w:rPr>
                <w:sz w:val="20"/>
                <w:szCs w:val="20"/>
                <w:spacing w:val="-17"/>
              </w:rPr>
              <w:t xml:space="preserve"> </w:t>
            </w:r>
            <w:r>
              <w:rPr>
                <w:rFonts w:ascii="Times New Roman" w:hAnsi="Times New Roman" w:eastAsia="Times New Roman" w:cs="Times New Roman"/>
                <w:sz w:val="20"/>
                <w:szCs w:val="20"/>
                <w:spacing w:val="7"/>
              </w:rPr>
              <w:t>10%</w:t>
            </w:r>
            <w:r>
              <w:rPr>
                <w:sz w:val="20"/>
                <w:szCs w:val="20"/>
                <w:spacing w:val="7"/>
              </w:rPr>
              <w:t>及以上</w:t>
            </w:r>
            <w:r>
              <w:rPr>
                <w:sz w:val="20"/>
                <w:szCs w:val="20"/>
              </w:rPr>
              <w:t xml:space="preserve"> </w:t>
            </w:r>
            <w:r>
              <w:rPr>
                <w:sz w:val="20"/>
                <w:szCs w:val="20"/>
                <w:spacing w:val="1"/>
              </w:rPr>
              <w:t>的。</w:t>
            </w:r>
          </w:p>
        </w:tc>
        <w:tc>
          <w:tcPr>
            <w:tcW w:w="3752" w:type="dxa"/>
            <w:vAlign w:val="top"/>
          </w:tcPr>
          <w:p>
            <w:pPr>
              <w:spacing w:line="296" w:lineRule="auto"/>
              <w:rPr>
                <w:rFonts w:ascii="Arial"/>
                <w:sz w:val="21"/>
              </w:rPr>
            </w:pPr>
            <w:r/>
          </w:p>
          <w:p>
            <w:pPr>
              <w:spacing w:line="296" w:lineRule="auto"/>
              <w:rPr>
                <w:rFonts w:ascii="Arial"/>
                <w:sz w:val="21"/>
              </w:rPr>
            </w:pPr>
            <w:r/>
          </w:p>
          <w:p>
            <w:pPr>
              <w:spacing w:line="297" w:lineRule="auto"/>
              <w:rPr>
                <w:rFonts w:ascii="Arial"/>
                <w:sz w:val="21"/>
              </w:rPr>
            </w:pPr>
            <w:r/>
          </w:p>
          <w:p>
            <w:pPr>
              <w:spacing w:line="297" w:lineRule="auto"/>
              <w:rPr>
                <w:rFonts w:ascii="Arial"/>
                <w:sz w:val="21"/>
              </w:rPr>
            </w:pPr>
            <w:r/>
          </w:p>
          <w:p>
            <w:pPr>
              <w:pStyle w:val="TableText"/>
              <w:ind w:left="1356" w:right="194" w:hanging="1153"/>
              <w:spacing w:before="65"/>
              <w:rPr>
                <w:sz w:val="20"/>
                <w:szCs w:val="20"/>
              </w:rPr>
            </w:pPr>
            <w:r>
              <w:rPr>
                <w:sz w:val="20"/>
                <w:szCs w:val="20"/>
                <w:spacing w:val="9"/>
              </w:rPr>
              <w:t>本项目未新增产品品种，未增加或改</w:t>
            </w:r>
            <w:r>
              <w:rPr>
                <w:sz w:val="20"/>
                <w:szCs w:val="20"/>
                <w:spacing w:val="3"/>
              </w:rPr>
              <w:t xml:space="preserve"> </w:t>
            </w:r>
            <w:r>
              <w:rPr>
                <w:sz w:val="20"/>
                <w:szCs w:val="20"/>
                <w:spacing w:val="8"/>
              </w:rPr>
              <w:t>变生产工艺</w:t>
            </w:r>
          </w:p>
        </w:tc>
        <w:tc>
          <w:tcPr>
            <w:tcW w:w="999" w:type="dxa"/>
            <w:vAlign w:val="top"/>
            <w:vMerge w:val="restart"/>
            <w:tcBorders>
              <w:bottom w:val="nil"/>
            </w:tcBorders>
          </w:tcPr>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spacing w:line="265" w:lineRule="auto"/>
              <w:rPr>
                <w:rFonts w:ascii="Arial"/>
                <w:sz w:val="21"/>
              </w:rPr>
            </w:pPr>
            <w:r/>
          </w:p>
          <w:p>
            <w:pPr>
              <w:pStyle w:val="TableText"/>
              <w:ind w:left="121"/>
              <w:spacing w:before="65" w:line="230" w:lineRule="auto"/>
              <w:rPr>
                <w:sz w:val="20"/>
                <w:szCs w:val="20"/>
              </w:rPr>
            </w:pPr>
            <w:r>
              <w:rPr>
                <w:sz w:val="20"/>
                <w:szCs w:val="20"/>
                <w:spacing w:val="5"/>
              </w:rPr>
              <w:t>不属于</w:t>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pStyle w:val="TableText"/>
              <w:ind w:left="121"/>
              <w:spacing w:before="65" w:line="230" w:lineRule="auto"/>
              <w:rPr>
                <w:sz w:val="20"/>
                <w:szCs w:val="20"/>
              </w:rPr>
            </w:pPr>
            <w:r>
              <w:rPr>
                <w:sz w:val="20"/>
                <w:szCs w:val="20"/>
                <w:spacing w:val="5"/>
              </w:rPr>
              <w:t>不属于</w:t>
            </w:r>
          </w:p>
        </w:tc>
      </w:tr>
      <w:tr>
        <w:trPr>
          <w:trHeight w:val="822" w:hRule="atLeast"/>
        </w:trPr>
        <w:tc>
          <w:tcPr>
            <w:tcW w:w="784" w:type="dxa"/>
            <w:vAlign w:val="top"/>
            <w:vMerge w:val="continue"/>
            <w:tcBorders>
              <w:top w:val="nil"/>
            </w:tcBorders>
          </w:tcPr>
          <w:p>
            <w:pPr>
              <w:rPr>
                <w:rFonts w:ascii="Arial"/>
                <w:sz w:val="21"/>
              </w:rPr>
            </w:pPr>
            <w:r/>
          </w:p>
        </w:tc>
        <w:tc>
          <w:tcPr>
            <w:tcW w:w="3869" w:type="dxa"/>
            <w:vAlign w:val="top"/>
          </w:tcPr>
          <w:p>
            <w:pPr>
              <w:pStyle w:val="TableText"/>
              <w:ind w:left="111"/>
              <w:spacing w:before="34" w:line="224" w:lineRule="auto"/>
              <w:rPr>
                <w:sz w:val="20"/>
                <w:szCs w:val="20"/>
              </w:rPr>
            </w:pPr>
            <w:r>
              <w:rPr>
                <w:rFonts w:ascii="Times New Roman" w:hAnsi="Times New Roman" w:eastAsia="Times New Roman" w:cs="Times New Roman"/>
                <w:sz w:val="20"/>
                <w:szCs w:val="20"/>
                <w:spacing w:val="7"/>
              </w:rPr>
              <w:t>7</w:t>
            </w:r>
            <w:r>
              <w:rPr>
                <w:rFonts w:ascii="Times New Roman" w:hAnsi="Times New Roman" w:eastAsia="Times New Roman" w:cs="Times New Roman"/>
                <w:sz w:val="20"/>
                <w:szCs w:val="20"/>
                <w:spacing w:val="-24"/>
              </w:rPr>
              <w:t xml:space="preserve"> </w:t>
            </w:r>
            <w:r>
              <w:rPr>
                <w:sz w:val="20"/>
                <w:szCs w:val="20"/>
                <w:spacing w:val="7"/>
              </w:rPr>
              <w:t>、物料运输、装卸、贮存方式变化，</w:t>
            </w:r>
          </w:p>
          <w:p>
            <w:pPr>
              <w:pStyle w:val="TableText"/>
              <w:ind w:left="110" w:right="173" w:firstLine="6"/>
              <w:spacing w:before="1" w:line="246" w:lineRule="auto"/>
              <w:rPr>
                <w:sz w:val="20"/>
                <w:szCs w:val="20"/>
              </w:rPr>
            </w:pPr>
            <w:r>
              <w:rPr>
                <w:sz w:val="20"/>
                <w:szCs w:val="20"/>
                <w:spacing w:val="7"/>
              </w:rPr>
              <w:t>导致大气污染物无组织排放量增加</w:t>
            </w:r>
            <w:r>
              <w:rPr>
                <w:sz w:val="20"/>
                <w:szCs w:val="20"/>
                <w:spacing w:val="-21"/>
              </w:rPr>
              <w:t xml:space="preserve"> </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rPr>
              <w:t xml:space="preserve"> </w:t>
            </w:r>
            <w:r>
              <w:rPr>
                <w:sz w:val="20"/>
                <w:szCs w:val="20"/>
                <w:spacing w:val="6"/>
              </w:rPr>
              <w:t>及以上的。</w:t>
            </w:r>
          </w:p>
        </w:tc>
        <w:tc>
          <w:tcPr>
            <w:tcW w:w="3752" w:type="dxa"/>
            <w:vAlign w:val="top"/>
          </w:tcPr>
          <w:p>
            <w:pPr>
              <w:pStyle w:val="TableText"/>
              <w:ind w:left="1569" w:right="194" w:hanging="1366"/>
              <w:spacing w:before="171"/>
              <w:rPr>
                <w:sz w:val="20"/>
                <w:szCs w:val="20"/>
              </w:rPr>
            </w:pPr>
            <w:r>
              <w:rPr>
                <w:sz w:val="20"/>
                <w:szCs w:val="20"/>
                <w:spacing w:val="9"/>
              </w:rPr>
              <w:t>本项目运输、装载、贮存方式等未发</w:t>
            </w:r>
            <w:r>
              <w:rPr>
                <w:sz w:val="20"/>
                <w:szCs w:val="20"/>
                <w:spacing w:val="3"/>
              </w:rPr>
              <w:t xml:space="preserve"> </w:t>
            </w:r>
            <w:r>
              <w:rPr>
                <w:sz w:val="20"/>
                <w:szCs w:val="20"/>
                <w:spacing w:val="6"/>
              </w:rPr>
              <w:t>生变化</w:t>
            </w:r>
          </w:p>
        </w:tc>
        <w:tc>
          <w:tcPr>
            <w:tcW w:w="999" w:type="dxa"/>
            <w:vAlign w:val="top"/>
            <w:vMerge w:val="continue"/>
            <w:tcBorders>
              <w:top w:val="nil"/>
            </w:tcBorders>
          </w:tcPr>
          <w:p>
            <w:pPr>
              <w:rPr>
                <w:rFonts w:ascii="Arial"/>
                <w:sz w:val="21"/>
              </w:rPr>
            </w:pPr>
            <w:r/>
          </w:p>
        </w:tc>
      </w:tr>
      <w:tr>
        <w:trPr>
          <w:trHeight w:val="1366" w:hRule="atLeast"/>
        </w:trPr>
        <w:tc>
          <w:tcPr>
            <w:tcW w:w="784"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pStyle w:val="TableText"/>
              <w:ind w:left="259" w:right="109" w:firstLine="3"/>
              <w:spacing w:before="65" w:line="246" w:lineRule="auto"/>
              <w:rPr>
                <w:sz w:val="20"/>
                <w:szCs w:val="20"/>
              </w:rPr>
            </w:pPr>
            <w:r>
              <w:rPr>
                <w:sz w:val="20"/>
                <w:szCs w:val="20"/>
                <w:spacing w:val="3"/>
              </w:rPr>
              <w:t>五、</w:t>
            </w:r>
            <w:r>
              <w:rPr>
                <w:sz w:val="20"/>
                <w:szCs w:val="20"/>
              </w:rPr>
              <w:t xml:space="preserve"> </w:t>
            </w:r>
            <w:r>
              <w:rPr>
                <w:sz w:val="20"/>
                <w:szCs w:val="20"/>
                <w:spacing w:val="4"/>
              </w:rPr>
              <w:t>环境</w:t>
            </w:r>
            <w:r>
              <w:rPr>
                <w:sz w:val="20"/>
                <w:szCs w:val="20"/>
              </w:rPr>
              <w:t xml:space="preserve"> </w:t>
            </w:r>
            <w:r>
              <w:rPr>
                <w:sz w:val="20"/>
                <w:szCs w:val="20"/>
                <w:spacing w:val="4"/>
              </w:rPr>
              <w:t>保护</w:t>
            </w:r>
            <w:r>
              <w:rPr>
                <w:sz w:val="20"/>
                <w:szCs w:val="20"/>
              </w:rPr>
              <w:t xml:space="preserve"> </w:t>
            </w:r>
            <w:r>
              <w:rPr>
                <w:sz w:val="20"/>
                <w:szCs w:val="20"/>
                <w:spacing w:val="4"/>
              </w:rPr>
              <w:t>措施</w:t>
            </w:r>
          </w:p>
        </w:tc>
        <w:tc>
          <w:tcPr>
            <w:tcW w:w="3869" w:type="dxa"/>
            <w:vAlign w:val="top"/>
          </w:tcPr>
          <w:p>
            <w:pPr>
              <w:pStyle w:val="TableText"/>
              <w:ind w:left="111" w:right="191" w:firstLine="4"/>
              <w:spacing w:before="34" w:line="244" w:lineRule="auto"/>
              <w:jc w:val="both"/>
              <w:rPr>
                <w:sz w:val="20"/>
                <w:szCs w:val="20"/>
              </w:rPr>
            </w:pPr>
            <w:r>
              <w:rPr>
                <w:rFonts w:ascii="Times New Roman" w:hAnsi="Times New Roman" w:eastAsia="Times New Roman" w:cs="Times New Roman"/>
                <w:sz w:val="20"/>
                <w:szCs w:val="20"/>
                <w:spacing w:val="7"/>
              </w:rPr>
              <w:t>8</w:t>
            </w:r>
            <w:r>
              <w:rPr>
                <w:rFonts w:ascii="Times New Roman" w:hAnsi="Times New Roman" w:eastAsia="Times New Roman" w:cs="Times New Roman"/>
                <w:sz w:val="20"/>
                <w:szCs w:val="20"/>
                <w:spacing w:val="-20"/>
              </w:rPr>
              <w:t xml:space="preserve"> </w:t>
            </w:r>
            <w:r>
              <w:rPr>
                <w:sz w:val="20"/>
                <w:szCs w:val="20"/>
                <w:spacing w:val="7"/>
              </w:rPr>
              <w:t>、废气、废水污染防治措施变化，导</w:t>
            </w:r>
            <w:r>
              <w:rPr>
                <w:sz w:val="20"/>
                <w:szCs w:val="20"/>
              </w:rPr>
              <w:t xml:space="preserve">  </w:t>
            </w:r>
            <w:r>
              <w:rPr>
                <w:sz w:val="20"/>
                <w:szCs w:val="20"/>
                <w:spacing w:val="7"/>
              </w:rPr>
              <w:t>致第</w:t>
            </w:r>
            <w:r>
              <w:rPr>
                <w:sz w:val="20"/>
                <w:szCs w:val="20"/>
                <w:spacing w:val="-29"/>
              </w:rPr>
              <w:t xml:space="preserve"> </w:t>
            </w:r>
            <w:r>
              <w:rPr>
                <w:rFonts w:ascii="Times New Roman" w:hAnsi="Times New Roman" w:eastAsia="Times New Roman" w:cs="Times New Roman"/>
                <w:sz w:val="20"/>
                <w:szCs w:val="20"/>
                <w:spacing w:val="7"/>
              </w:rPr>
              <w:t>6 </w:t>
            </w:r>
            <w:r>
              <w:rPr>
                <w:sz w:val="20"/>
                <w:szCs w:val="20"/>
                <w:spacing w:val="7"/>
              </w:rPr>
              <w:t>条中所列情形之一（废气无组织</w:t>
            </w:r>
            <w:r>
              <w:rPr>
                <w:sz w:val="20"/>
                <w:szCs w:val="20"/>
              </w:rPr>
              <w:t xml:space="preserve"> </w:t>
            </w:r>
            <w:r>
              <w:rPr>
                <w:sz w:val="20"/>
                <w:szCs w:val="20"/>
                <w:spacing w:val="9"/>
              </w:rPr>
              <w:t>排放改为有组织排放、污染防治措施强</w:t>
            </w:r>
            <w:r>
              <w:rPr>
                <w:sz w:val="20"/>
                <w:szCs w:val="20"/>
                <w:spacing w:val="6"/>
              </w:rPr>
              <w:t xml:space="preserve"> </w:t>
            </w:r>
            <w:r>
              <w:rPr>
                <w:sz w:val="20"/>
                <w:szCs w:val="20"/>
                <w:spacing w:val="9"/>
              </w:rPr>
              <w:t>化或改进的除外）或大气污染物无组织</w:t>
            </w:r>
            <w:r>
              <w:rPr>
                <w:sz w:val="20"/>
                <w:szCs w:val="20"/>
                <w:spacing w:val="6"/>
              </w:rPr>
              <w:t xml:space="preserve"> </w:t>
            </w:r>
            <w:r>
              <w:rPr>
                <w:sz w:val="20"/>
                <w:szCs w:val="20"/>
                <w:spacing w:val="5"/>
              </w:rPr>
              <w:t>排放量增加</w:t>
            </w:r>
            <w:r>
              <w:rPr>
                <w:sz w:val="20"/>
                <w:szCs w:val="20"/>
                <w:spacing w:val="-15"/>
              </w:rPr>
              <w:t xml:space="preserve"> </w:t>
            </w:r>
            <w:r>
              <w:rPr>
                <w:rFonts w:ascii="Times New Roman" w:hAnsi="Times New Roman" w:eastAsia="Times New Roman" w:cs="Times New Roman"/>
                <w:sz w:val="20"/>
                <w:szCs w:val="20"/>
                <w:spacing w:val="5"/>
              </w:rPr>
              <w:t>10%</w:t>
            </w:r>
            <w:r>
              <w:rPr>
                <w:sz w:val="20"/>
                <w:szCs w:val="20"/>
                <w:spacing w:val="5"/>
              </w:rPr>
              <w:t>及以上的。</w:t>
            </w:r>
          </w:p>
        </w:tc>
        <w:tc>
          <w:tcPr>
            <w:tcW w:w="3752" w:type="dxa"/>
            <w:vAlign w:val="top"/>
          </w:tcPr>
          <w:p>
            <w:pPr>
              <w:spacing w:line="320" w:lineRule="auto"/>
              <w:rPr>
                <w:rFonts w:ascii="Arial"/>
                <w:sz w:val="21"/>
              </w:rPr>
            </w:pPr>
            <w:r/>
          </w:p>
          <w:p>
            <w:pPr>
              <w:pStyle w:val="TableText"/>
              <w:ind w:left="1463" w:right="192" w:hanging="1260"/>
              <w:spacing w:before="65" w:line="266" w:lineRule="auto"/>
              <w:rPr>
                <w:sz w:val="20"/>
                <w:szCs w:val="20"/>
              </w:rPr>
            </w:pPr>
            <w:r>
              <w:rPr>
                <w:sz w:val="20"/>
                <w:szCs w:val="20"/>
                <w:spacing w:val="9"/>
              </w:rPr>
              <w:t>本项目废气、废水污染防治措施未发</w:t>
            </w:r>
            <w:r>
              <w:rPr>
                <w:sz w:val="20"/>
                <w:szCs w:val="20"/>
                <w:spacing w:val="6"/>
              </w:rPr>
              <w:t xml:space="preserve"> </w:t>
            </w:r>
            <w:r>
              <w:rPr>
                <w:sz w:val="20"/>
                <w:szCs w:val="20"/>
                <w:spacing w:val="4"/>
              </w:rPr>
              <w:t>生变化。</w:t>
            </w:r>
          </w:p>
        </w:tc>
        <w:tc>
          <w:tcPr>
            <w:tcW w:w="999"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pStyle w:val="TableText"/>
              <w:ind w:left="121"/>
              <w:spacing w:before="65" w:line="230" w:lineRule="auto"/>
              <w:rPr>
                <w:sz w:val="20"/>
                <w:szCs w:val="20"/>
              </w:rPr>
            </w:pPr>
            <w:r>
              <w:rPr>
                <w:sz w:val="20"/>
                <w:szCs w:val="20"/>
                <w:spacing w:val="5"/>
              </w:rPr>
              <w:t>不属于</w:t>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pStyle w:val="TableText"/>
              <w:ind w:left="121"/>
              <w:spacing w:before="65" w:line="230" w:lineRule="auto"/>
              <w:rPr>
                <w:sz w:val="20"/>
                <w:szCs w:val="20"/>
              </w:rPr>
            </w:pPr>
            <w:r>
              <w:rPr>
                <w:sz w:val="20"/>
                <w:szCs w:val="20"/>
                <w:spacing w:val="5"/>
              </w:rPr>
              <w:t>不属于</w:t>
            </w:r>
          </w:p>
          <w:p>
            <w:pPr>
              <w:spacing w:line="254" w:lineRule="auto"/>
              <w:rPr>
                <w:rFonts w:ascii="Arial"/>
                <w:sz w:val="21"/>
              </w:rPr>
            </w:pPr>
            <w:r/>
          </w:p>
          <w:p>
            <w:pPr>
              <w:spacing w:line="254" w:lineRule="auto"/>
              <w:rPr>
                <w:rFonts w:ascii="Arial"/>
                <w:sz w:val="21"/>
              </w:rPr>
            </w:pPr>
            <w:r/>
          </w:p>
          <w:p>
            <w:pPr>
              <w:pStyle w:val="TableText"/>
              <w:ind w:left="121"/>
              <w:spacing w:before="65" w:line="230" w:lineRule="auto"/>
              <w:rPr>
                <w:sz w:val="20"/>
                <w:szCs w:val="20"/>
              </w:rPr>
            </w:pPr>
            <w:r>
              <w:rPr>
                <w:sz w:val="20"/>
                <w:szCs w:val="20"/>
                <w:spacing w:val="5"/>
              </w:rPr>
              <w:t>不属于</w:t>
            </w:r>
          </w:p>
          <w:p>
            <w:pPr>
              <w:spacing w:line="374" w:lineRule="auto"/>
              <w:rPr>
                <w:rFonts w:ascii="Arial"/>
                <w:sz w:val="21"/>
              </w:rPr>
            </w:pPr>
            <w:r/>
          </w:p>
          <w:p>
            <w:pPr>
              <w:pStyle w:val="TableText"/>
              <w:ind w:left="121"/>
              <w:spacing w:before="65" w:line="555" w:lineRule="exact"/>
              <w:rPr>
                <w:sz w:val="20"/>
                <w:szCs w:val="20"/>
              </w:rPr>
            </w:pPr>
            <w:r>
              <w:rPr>
                <w:sz w:val="20"/>
                <w:szCs w:val="20"/>
                <w:spacing w:val="5"/>
                <w:position w:val="27"/>
              </w:rPr>
              <w:t>不属于</w:t>
            </w:r>
          </w:p>
          <w:p>
            <w:pPr>
              <w:pStyle w:val="TableText"/>
              <w:ind w:left="121"/>
              <w:spacing w:line="229" w:lineRule="auto"/>
              <w:rPr>
                <w:sz w:val="20"/>
                <w:szCs w:val="20"/>
              </w:rPr>
            </w:pPr>
            <w:r>
              <w:rPr>
                <w:sz w:val="20"/>
                <w:szCs w:val="20"/>
                <w:spacing w:val="5"/>
              </w:rPr>
              <w:t>不属于</w:t>
            </w:r>
          </w:p>
        </w:tc>
      </w:tr>
      <w:tr>
        <w:trPr>
          <w:trHeight w:val="822" w:hRule="atLeast"/>
        </w:trPr>
        <w:tc>
          <w:tcPr>
            <w:tcW w:w="784" w:type="dxa"/>
            <w:vAlign w:val="top"/>
            <w:vMerge w:val="continue"/>
            <w:tcBorders>
              <w:top w:val="nil"/>
              <w:bottom w:val="nil"/>
            </w:tcBorders>
          </w:tcPr>
          <w:p>
            <w:pPr>
              <w:rPr>
                <w:rFonts w:ascii="Arial"/>
                <w:sz w:val="21"/>
              </w:rPr>
            </w:pPr>
            <w:r/>
          </w:p>
        </w:tc>
        <w:tc>
          <w:tcPr>
            <w:tcW w:w="3869" w:type="dxa"/>
            <w:vAlign w:val="top"/>
          </w:tcPr>
          <w:p>
            <w:pPr>
              <w:pStyle w:val="TableText"/>
              <w:ind w:left="110" w:right="191" w:firstLine="1"/>
              <w:spacing w:before="38" w:line="238" w:lineRule="auto"/>
              <w:rPr>
                <w:sz w:val="20"/>
                <w:szCs w:val="20"/>
              </w:rPr>
            </w:pPr>
            <w:r>
              <w:rPr>
                <w:rFonts w:ascii="Times New Roman" w:hAnsi="Times New Roman" w:eastAsia="Times New Roman" w:cs="Times New Roman"/>
                <w:sz w:val="20"/>
                <w:szCs w:val="20"/>
                <w:spacing w:val="7"/>
              </w:rPr>
              <w:t>9</w:t>
            </w:r>
            <w:r>
              <w:rPr>
                <w:rFonts w:ascii="Times New Roman" w:hAnsi="Times New Roman" w:eastAsia="Times New Roman" w:cs="Times New Roman"/>
                <w:sz w:val="20"/>
                <w:szCs w:val="20"/>
                <w:spacing w:val="-16"/>
              </w:rPr>
              <w:t xml:space="preserve"> </w:t>
            </w:r>
            <w:r>
              <w:rPr>
                <w:sz w:val="20"/>
                <w:szCs w:val="20"/>
                <w:spacing w:val="7"/>
              </w:rPr>
              <w:t>、新增废水直接排放口；废水由间接</w:t>
            </w:r>
            <w:r>
              <w:rPr>
                <w:sz w:val="20"/>
                <w:szCs w:val="20"/>
              </w:rPr>
              <w:t xml:space="preserve">  </w:t>
            </w:r>
            <w:r>
              <w:rPr>
                <w:sz w:val="20"/>
                <w:szCs w:val="20"/>
                <w:spacing w:val="9"/>
              </w:rPr>
              <w:t>排放改为直接排放；废水直接排放口位</w:t>
            </w:r>
            <w:r>
              <w:rPr>
                <w:sz w:val="20"/>
                <w:szCs w:val="20"/>
                <w:spacing w:val="8"/>
              </w:rPr>
              <w:t xml:space="preserve"> </w:t>
            </w:r>
            <w:r>
              <w:rPr>
                <w:sz w:val="20"/>
                <w:szCs w:val="20"/>
                <w:spacing w:val="8"/>
              </w:rPr>
              <w:t>置变化，导致不利环境影响加重的。</w:t>
            </w:r>
          </w:p>
        </w:tc>
        <w:tc>
          <w:tcPr>
            <w:tcW w:w="3752" w:type="dxa"/>
            <w:vAlign w:val="top"/>
          </w:tcPr>
          <w:p>
            <w:pPr>
              <w:spacing w:line="242" w:lineRule="auto"/>
              <w:rPr>
                <w:rFonts w:ascii="Arial"/>
                <w:sz w:val="21"/>
              </w:rPr>
            </w:pPr>
            <w:r/>
          </w:p>
          <w:p>
            <w:pPr>
              <w:pStyle w:val="TableText"/>
              <w:ind w:left="1570"/>
              <w:spacing w:before="65" w:line="229" w:lineRule="auto"/>
              <w:rPr>
                <w:sz w:val="20"/>
                <w:szCs w:val="20"/>
              </w:rPr>
            </w:pPr>
            <w:r>
              <w:rPr>
                <w:sz w:val="20"/>
                <w:szCs w:val="20"/>
                <w:spacing w:val="6"/>
              </w:rPr>
              <w:t>无变化</w:t>
            </w:r>
          </w:p>
        </w:tc>
        <w:tc>
          <w:tcPr>
            <w:tcW w:w="999" w:type="dxa"/>
            <w:vAlign w:val="top"/>
            <w:vMerge w:val="continue"/>
            <w:tcBorders>
              <w:top w:val="nil"/>
              <w:bottom w:val="nil"/>
            </w:tcBorders>
          </w:tcPr>
          <w:p>
            <w:pPr>
              <w:rPr>
                <w:rFonts w:ascii="Arial"/>
                <w:sz w:val="21"/>
              </w:rPr>
            </w:pPr>
            <w:r/>
          </w:p>
        </w:tc>
      </w:tr>
      <w:tr>
        <w:trPr>
          <w:trHeight w:val="822" w:hRule="atLeast"/>
        </w:trPr>
        <w:tc>
          <w:tcPr>
            <w:tcW w:w="784" w:type="dxa"/>
            <w:vAlign w:val="top"/>
            <w:vMerge w:val="continue"/>
            <w:tcBorders>
              <w:top w:val="nil"/>
              <w:bottom w:val="nil"/>
            </w:tcBorders>
          </w:tcPr>
          <w:p>
            <w:pPr>
              <w:rPr>
                <w:rFonts w:ascii="Arial"/>
                <w:sz w:val="21"/>
              </w:rPr>
            </w:pPr>
            <w:r/>
          </w:p>
        </w:tc>
        <w:tc>
          <w:tcPr>
            <w:tcW w:w="3869" w:type="dxa"/>
            <w:vAlign w:val="top"/>
          </w:tcPr>
          <w:p>
            <w:pPr>
              <w:pStyle w:val="TableText"/>
              <w:ind w:left="111" w:right="191" w:firstLine="16"/>
              <w:spacing w:before="35" w:line="239" w:lineRule="auto"/>
              <w:jc w:val="both"/>
              <w:rPr>
                <w:sz w:val="20"/>
                <w:szCs w:val="20"/>
              </w:rPr>
            </w:pP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15"/>
              </w:rPr>
              <w:t xml:space="preserve"> </w:t>
            </w:r>
            <w:r>
              <w:rPr>
                <w:sz w:val="20"/>
                <w:szCs w:val="20"/>
                <w:spacing w:val="6"/>
              </w:rPr>
              <w:t>、新增废气主要排放口（废气无组织</w:t>
            </w:r>
            <w:r>
              <w:rPr>
                <w:sz w:val="20"/>
                <w:szCs w:val="20"/>
              </w:rPr>
              <w:t xml:space="preserve"> </w:t>
            </w:r>
            <w:r>
              <w:rPr>
                <w:sz w:val="20"/>
                <w:szCs w:val="20"/>
                <w:spacing w:val="8"/>
              </w:rPr>
              <w:t>排放改为有组织排放的除外</w:t>
            </w:r>
            <w:r>
              <w:rPr>
                <w:sz w:val="20"/>
                <w:szCs w:val="20"/>
                <w:spacing w:val="19"/>
              </w:rPr>
              <w:t>）；</w:t>
            </w:r>
            <w:r>
              <w:rPr>
                <w:sz w:val="20"/>
                <w:szCs w:val="20"/>
                <w:spacing w:val="8"/>
              </w:rPr>
              <w:t>主要排</w:t>
            </w:r>
            <w:r>
              <w:rPr>
                <w:sz w:val="20"/>
                <w:szCs w:val="20"/>
                <w:spacing w:val="1"/>
              </w:rPr>
              <w:t xml:space="preserve"> </w:t>
            </w:r>
            <w:r>
              <w:rPr>
                <w:sz w:val="20"/>
                <w:szCs w:val="20"/>
                <w:spacing w:val="6"/>
              </w:rPr>
              <w:t>放口排气筒高度降低</w:t>
            </w:r>
            <w:r>
              <w:rPr>
                <w:sz w:val="20"/>
                <w:szCs w:val="20"/>
                <w:spacing w:val="-12"/>
              </w:rPr>
              <w:t xml:space="preserve"> </w:t>
            </w:r>
            <w:r>
              <w:rPr>
                <w:rFonts w:ascii="Times New Roman" w:hAnsi="Times New Roman" w:eastAsia="Times New Roman" w:cs="Times New Roman"/>
                <w:sz w:val="20"/>
                <w:szCs w:val="20"/>
                <w:spacing w:val="6"/>
              </w:rPr>
              <w:t>10%</w:t>
            </w:r>
            <w:r>
              <w:rPr>
                <w:sz w:val="20"/>
                <w:szCs w:val="20"/>
                <w:spacing w:val="6"/>
              </w:rPr>
              <w:t>及以上的。</w:t>
            </w:r>
          </w:p>
        </w:tc>
        <w:tc>
          <w:tcPr>
            <w:tcW w:w="3752" w:type="dxa"/>
            <w:vAlign w:val="top"/>
          </w:tcPr>
          <w:p>
            <w:pPr>
              <w:rPr>
                <w:rFonts w:ascii="Arial"/>
                <w:sz w:val="21"/>
              </w:rPr>
            </w:pPr>
            <w:r/>
          </w:p>
          <w:p>
            <w:pPr>
              <w:pStyle w:val="TableText"/>
              <w:ind w:left="1570"/>
              <w:spacing w:before="65" w:line="229" w:lineRule="auto"/>
              <w:rPr>
                <w:sz w:val="20"/>
                <w:szCs w:val="20"/>
              </w:rPr>
            </w:pPr>
            <w:r>
              <w:rPr>
                <w:sz w:val="20"/>
                <w:szCs w:val="20"/>
                <w:spacing w:val="6"/>
              </w:rPr>
              <w:t>无变化</w:t>
            </w:r>
          </w:p>
        </w:tc>
        <w:tc>
          <w:tcPr>
            <w:tcW w:w="999" w:type="dxa"/>
            <w:vAlign w:val="top"/>
            <w:vMerge w:val="continue"/>
            <w:tcBorders>
              <w:top w:val="nil"/>
              <w:bottom w:val="nil"/>
            </w:tcBorders>
          </w:tcPr>
          <w:p>
            <w:pPr>
              <w:rPr>
                <w:rFonts w:ascii="Arial"/>
                <w:sz w:val="21"/>
              </w:rPr>
            </w:pPr>
            <w:r/>
          </w:p>
        </w:tc>
      </w:tr>
      <w:tr>
        <w:trPr>
          <w:trHeight w:val="550" w:hRule="atLeast"/>
        </w:trPr>
        <w:tc>
          <w:tcPr>
            <w:tcW w:w="784" w:type="dxa"/>
            <w:vAlign w:val="top"/>
            <w:vMerge w:val="continue"/>
            <w:tcBorders>
              <w:top w:val="nil"/>
              <w:bottom w:val="nil"/>
            </w:tcBorders>
          </w:tcPr>
          <w:p>
            <w:pPr>
              <w:rPr>
                <w:rFonts w:ascii="Arial"/>
                <w:sz w:val="21"/>
              </w:rPr>
            </w:pPr>
            <w:r/>
          </w:p>
        </w:tc>
        <w:tc>
          <w:tcPr>
            <w:tcW w:w="3869" w:type="dxa"/>
            <w:vAlign w:val="top"/>
          </w:tcPr>
          <w:p>
            <w:pPr>
              <w:pStyle w:val="TableText"/>
              <w:ind w:left="111" w:right="201" w:firstLine="16"/>
              <w:spacing w:before="37" w:line="232" w:lineRule="auto"/>
              <w:rPr>
                <w:sz w:val="20"/>
                <w:szCs w:val="20"/>
              </w:rPr>
            </w:pPr>
            <w:r>
              <w:rPr>
                <w:rFonts w:ascii="Times New Roman" w:hAnsi="Times New Roman" w:eastAsia="Times New Roman" w:cs="Times New Roman"/>
                <w:sz w:val="20"/>
                <w:szCs w:val="20"/>
                <w:spacing w:val="7"/>
              </w:rPr>
              <w:t>11</w:t>
            </w:r>
            <w:r>
              <w:rPr>
                <w:sz w:val="20"/>
                <w:szCs w:val="20"/>
                <w:spacing w:val="7"/>
              </w:rPr>
              <w:t>、噪声、土壤或地下水污染防治措施 </w:t>
            </w:r>
            <w:r>
              <w:rPr>
                <w:sz w:val="20"/>
                <w:szCs w:val="20"/>
                <w:spacing w:val="8"/>
              </w:rPr>
              <w:t>变化，导致不利环境影响加重的。</w:t>
            </w:r>
          </w:p>
        </w:tc>
        <w:tc>
          <w:tcPr>
            <w:tcW w:w="3752" w:type="dxa"/>
            <w:vAlign w:val="top"/>
          </w:tcPr>
          <w:p>
            <w:pPr>
              <w:pStyle w:val="TableText"/>
              <w:ind w:left="1360"/>
              <w:spacing w:before="171" w:line="229" w:lineRule="auto"/>
              <w:rPr>
                <w:sz w:val="20"/>
                <w:szCs w:val="20"/>
              </w:rPr>
            </w:pPr>
            <w:r>
              <w:rPr>
                <w:sz w:val="20"/>
                <w:szCs w:val="20"/>
                <w:spacing w:val="7"/>
              </w:rPr>
              <w:t>未发生变化</w:t>
            </w:r>
          </w:p>
        </w:tc>
        <w:tc>
          <w:tcPr>
            <w:tcW w:w="999" w:type="dxa"/>
            <w:vAlign w:val="top"/>
            <w:vMerge w:val="continue"/>
            <w:tcBorders>
              <w:top w:val="nil"/>
              <w:bottom w:val="nil"/>
            </w:tcBorders>
          </w:tcPr>
          <w:p>
            <w:pPr>
              <w:rPr>
                <w:rFonts w:ascii="Arial"/>
                <w:sz w:val="21"/>
              </w:rPr>
            </w:pPr>
            <w:r/>
          </w:p>
        </w:tc>
      </w:tr>
      <w:tr>
        <w:trPr>
          <w:trHeight w:val="562" w:hRule="atLeast"/>
        </w:trPr>
        <w:tc>
          <w:tcPr>
            <w:tcW w:w="784" w:type="dxa"/>
            <w:vAlign w:val="top"/>
            <w:vMerge w:val="continue"/>
            <w:tcBorders>
              <w:top w:val="nil"/>
            </w:tcBorders>
          </w:tcPr>
          <w:p>
            <w:pPr>
              <w:rPr>
                <w:rFonts w:ascii="Arial"/>
                <w:sz w:val="21"/>
              </w:rPr>
            </w:pPr>
            <w:r/>
          </w:p>
        </w:tc>
        <w:tc>
          <w:tcPr>
            <w:tcW w:w="3869" w:type="dxa"/>
            <w:vAlign w:val="top"/>
          </w:tcPr>
          <w:p>
            <w:pPr>
              <w:pStyle w:val="TableText"/>
              <w:ind w:left="111" w:right="191" w:firstLine="16"/>
              <w:spacing w:before="36" w:line="238" w:lineRule="auto"/>
              <w:rPr>
                <w:sz w:val="20"/>
                <w:szCs w:val="20"/>
              </w:rPr>
            </w:pPr>
            <w:r>
              <w:rPr>
                <w:rFonts w:ascii="Times New Roman" w:hAnsi="Times New Roman" w:eastAsia="Times New Roman" w:cs="Times New Roman"/>
                <w:sz w:val="20"/>
                <w:szCs w:val="20"/>
                <w:spacing w:val="6"/>
              </w:rPr>
              <w:t>12</w:t>
            </w:r>
            <w:r>
              <w:rPr>
                <w:rFonts w:ascii="Times New Roman" w:hAnsi="Times New Roman" w:eastAsia="Times New Roman" w:cs="Times New Roman"/>
                <w:sz w:val="20"/>
                <w:szCs w:val="20"/>
                <w:spacing w:val="-15"/>
              </w:rPr>
              <w:t xml:space="preserve"> </w:t>
            </w:r>
            <w:r>
              <w:rPr>
                <w:sz w:val="20"/>
                <w:szCs w:val="20"/>
                <w:spacing w:val="6"/>
              </w:rPr>
              <w:t>、固体废物利用处置方式由委托外单</w:t>
            </w:r>
            <w:r>
              <w:rPr>
                <w:sz w:val="20"/>
                <w:szCs w:val="20"/>
              </w:rPr>
              <w:t xml:space="preserve"> </w:t>
            </w:r>
            <w:r>
              <w:rPr>
                <w:sz w:val="20"/>
                <w:szCs w:val="20"/>
                <w:spacing w:val="9"/>
              </w:rPr>
              <w:t>位利用处置改为自行利用处置的（自行</w:t>
            </w:r>
          </w:p>
        </w:tc>
        <w:tc>
          <w:tcPr>
            <w:tcW w:w="3752" w:type="dxa"/>
            <w:vAlign w:val="top"/>
          </w:tcPr>
          <w:p>
            <w:pPr>
              <w:pStyle w:val="TableText"/>
              <w:ind w:left="1465" w:right="194" w:hanging="1262"/>
              <w:spacing w:before="36" w:line="238" w:lineRule="auto"/>
              <w:rPr>
                <w:sz w:val="20"/>
                <w:szCs w:val="20"/>
              </w:rPr>
            </w:pPr>
            <w:r>
              <w:rPr>
                <w:sz w:val="20"/>
                <w:szCs w:val="20"/>
                <w:spacing w:val="9"/>
              </w:rPr>
              <w:t>本项目固体废物处置方式合理，且未</w:t>
            </w:r>
            <w:r>
              <w:rPr>
                <w:sz w:val="20"/>
                <w:szCs w:val="20"/>
                <w:spacing w:val="3"/>
              </w:rPr>
              <w:t xml:space="preserve"> </w:t>
            </w:r>
            <w:r>
              <w:rPr>
                <w:sz w:val="20"/>
                <w:szCs w:val="20"/>
                <w:spacing w:val="6"/>
              </w:rPr>
              <w:t>发生变化</w:t>
            </w:r>
          </w:p>
        </w:tc>
        <w:tc>
          <w:tcPr>
            <w:tcW w:w="999" w:type="dxa"/>
            <w:vAlign w:val="top"/>
            <w:vMerge w:val="continue"/>
            <w:tcBorders>
              <w:top w:val="nil"/>
            </w:tcBorders>
          </w:tcPr>
          <w:p>
            <w:pPr>
              <w:rPr>
                <w:rFonts w:ascii="Arial"/>
                <w:sz w:val="21"/>
              </w:rPr>
            </w:pPr>
            <w:r/>
          </w:p>
        </w:tc>
      </w:tr>
    </w:tbl>
    <w:p>
      <w:pPr>
        <w:pStyle w:val="BodyText"/>
        <w:rPr/>
      </w:pPr>
      <w:r/>
    </w:p>
    <w:p>
      <w:pPr>
        <w:sectPr>
          <w:footerReference w:type="default" r:id="rId58"/>
          <w:pgSz w:w="11906" w:h="16839"/>
          <w:pgMar w:top="1360" w:right="1248" w:bottom="1121" w:left="1248" w:header="0" w:footer="934" w:gutter="0"/>
        </w:sectPr>
        <w:rPr/>
      </w:pPr>
    </w:p>
    <w:tbl>
      <w:tblPr>
        <w:tblStyle w:val="TableNormal"/>
        <w:tblW w:w="940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04"/>
      </w:tblGrid>
      <w:tr>
        <w:trPr>
          <w:trHeight w:val="11784" w:hRule="atLeast"/>
        </w:trPr>
        <w:tc>
          <w:tcPr>
            <w:tcW w:w="9404" w:type="dxa"/>
            <w:vAlign w:val="top"/>
          </w:tcPr>
          <w:p>
            <w:pPr>
              <w:spacing w:line="52" w:lineRule="auto"/>
              <w:rPr>
                <w:rFonts w:ascii="Arial"/>
                <w:sz w:val="2"/>
              </w:rPr>
            </w:pPr>
            <w:r>
              <w:pict>
                <v:rect id="_x0000_s116" style="position:absolute;margin-left:-462.76pt;margin-top:82.95pt;mso-position-vertical-relative:top-margin-area;mso-position-horizontal-relative:right-margin-area;width:455.65pt;height:0.5pt;z-index:252001280;" fillcolor="#000000" filled="true" stroked="false"/>
              </w:pict>
            </w:r>
            <w:r>
              <w:pict>
                <v:shape id="_x0000_s118" style="position:absolute;margin-left:-432.2pt;margin-top:1.33246pt;mso-position-vertical-relative:top-margin-area;mso-position-horizontal-relative:right-margin-area;width:426.05pt;height:42.7pt;z-index:252003328;" filled="false" stroked="false" type="#_x0000_t202">
                  <v:fill on="false"/>
                  <v:stroke on="false"/>
                  <v:path/>
                  <v:imagedata o:title=""/>
                  <o:lock v:ext="edit" aspectratio="false"/>
                  <v:textbox inset="0mm,0mm,0mm,0mm">
                    <w:txbxContent>
                      <w:p>
                        <w:pPr>
                          <w:pStyle w:val="TableText"/>
                          <w:ind w:left="141"/>
                          <w:spacing w:before="19" w:line="227" w:lineRule="auto"/>
                          <w:rPr>
                            <w:sz w:val="20"/>
                            <w:szCs w:val="20"/>
                          </w:rPr>
                        </w:pPr>
                        <w:r>
                          <w:rPr>
                            <w:sz w:val="20"/>
                            <w:szCs w:val="20"/>
                            <w:spacing w:val="9"/>
                          </w:rPr>
                          <w:t>利用处置设施单独开展环境影响评价的</w:t>
                        </w:r>
                      </w:p>
                      <w:p>
                        <w:pPr>
                          <w:pStyle w:val="TableText"/>
                          <w:ind w:left="153"/>
                          <w:spacing w:before="25" w:line="228" w:lineRule="auto"/>
                          <w:rPr>
                            <w:sz w:val="20"/>
                            <w:szCs w:val="20"/>
                          </w:rPr>
                        </w:pPr>
                        <w:r>
                          <w:rPr>
                            <w:sz w:val="20"/>
                            <w:szCs w:val="20"/>
                            <w:spacing w:val="5"/>
                          </w:rPr>
                          <w:t>除外</w:t>
                        </w:r>
                        <w:r>
                          <w:rPr>
                            <w:sz w:val="20"/>
                            <w:szCs w:val="20"/>
                            <w:spacing w:val="30"/>
                          </w:rPr>
                          <w:t>）；</w:t>
                        </w:r>
                        <w:r>
                          <w:rPr>
                            <w:sz w:val="20"/>
                            <w:szCs w:val="20"/>
                            <w:spacing w:val="5"/>
                          </w:rPr>
                          <w:t>固体废物自行处置方式变化，</w:t>
                        </w:r>
                      </w:p>
                      <w:p>
                        <w:pPr>
                          <w:pStyle w:val="TableText"/>
                          <w:ind w:left="20"/>
                          <w:spacing w:before="26" w:line="229" w:lineRule="auto"/>
                          <w:tabs>
                            <w:tab w:val="left" w:pos="146"/>
                          </w:tabs>
                          <w:rPr>
                            <w:sz w:val="20"/>
                            <w:szCs w:val="20"/>
                          </w:rPr>
                        </w:pPr>
                        <w:r>
                          <w:rPr>
                            <w:sz w:val="20"/>
                            <w:szCs w:val="20"/>
                            <w:u w:val="single" w:color="auto"/>
                          </w:rPr>
                          <w:tab/>
                        </w:r>
                        <w:r>
                          <w:rPr>
                            <w:sz w:val="20"/>
                            <w:szCs w:val="20"/>
                            <w:u w:val="single" w:color="auto"/>
                            <w:spacing w:val="8"/>
                          </w:rPr>
                          <w:t>导致不利环境影响加重的。</w:t>
                        </w:r>
                        <w:r>
                          <w:rPr>
                            <w:sz w:val="20"/>
                            <w:szCs w:val="20"/>
                            <w:u w:val="single" w:color="auto"/>
                          </w:rPr>
                          <w:t xml:space="preserve">                                                           </w:t>
                        </w:r>
                      </w:p>
                    </w:txbxContent>
                  </v:textbox>
                </v:shape>
              </w:pict>
            </w:r>
            <w:r>
              <w:pict>
                <v:shape id="_x0000_s120" style="position:absolute;margin-left:-426.121pt;margin-top:42.6135pt;mso-position-vertical-relative:top-margin-area;mso-position-horizontal-relative:right-margin-area;width:414.4pt;height:28.1pt;z-index:252004352;" filled="false" stroked="false" type="#_x0000_t202">
                  <v:fill on="false"/>
                  <v:stroke on="false"/>
                  <v:path/>
                  <v:imagedata o:title=""/>
                  <o:lock v:ext="edit" aspectratio="false"/>
                  <v:textbox inset="0mm,0mm,0mm,0mm">
                    <w:txbxContent>
                      <w:p>
                        <w:pPr>
                          <w:pStyle w:val="TableText"/>
                          <w:ind w:left="35"/>
                          <w:spacing w:before="20" w:line="228" w:lineRule="auto"/>
                          <w:rPr>
                            <w:sz w:val="20"/>
                            <w:szCs w:val="20"/>
                          </w:rPr>
                        </w:pP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spacing w:val="-18"/>
                          </w:rPr>
                          <w:t xml:space="preserve"> </w:t>
                        </w:r>
                        <w:r>
                          <w:rPr>
                            <w:sz w:val="20"/>
                            <w:szCs w:val="20"/>
                            <w:spacing w:val="6"/>
                          </w:rPr>
                          <w:t>、事故废水暂存能力或拦截设施变</w:t>
                        </w:r>
                      </w:p>
                      <w:p>
                        <w:pPr>
                          <w:pStyle w:val="TableText"/>
                          <w:ind w:left="20"/>
                          <w:spacing w:before="26" w:line="228" w:lineRule="auto"/>
                          <w:rPr>
                            <w:sz w:val="20"/>
                            <w:szCs w:val="20"/>
                          </w:rPr>
                        </w:pPr>
                        <w:r>
                          <w:rPr>
                            <w:sz w:val="20"/>
                            <w:szCs w:val="20"/>
                            <w:spacing w:val="7"/>
                          </w:rPr>
                          <w:t>化，导致环境风险防范能力弱化或降低</w:t>
                        </w:r>
                        <w:r>
                          <w:rPr>
                            <w:sz w:val="20"/>
                            <w:szCs w:val="20"/>
                            <w:spacing w:val="4"/>
                          </w:rPr>
                          <w:t xml:space="preserve">               </w:t>
                        </w:r>
                        <w:r>
                          <w:rPr>
                            <w:sz w:val="20"/>
                            <w:szCs w:val="20"/>
                            <w:spacing w:val="7"/>
                          </w:rPr>
                          <w:t>未发生变化              不属于</w:t>
                        </w:r>
                      </w:p>
                    </w:txbxContent>
                  </v:textbox>
                </v:shape>
              </w:pict>
            </w:r>
            <w:r>
              <w:pict>
                <v:shape id="_x0000_s122" style="position:absolute;margin-left:-425.306pt;margin-top:69.8535pt;mso-position-vertical-relative:top-margin-area;mso-position-horizontal-relative:right-margin-area;width:19.95pt;height:14.55pt;z-index:252002304;" filled="false" stroked="false" type="#_x0000_t202">
                  <v:fill on="false"/>
                  <v:stroke on="false"/>
                  <v:path/>
                  <v:imagedata o:title=""/>
                  <o:lock v:ext="edit" aspectratio="false"/>
                  <v:textbox inset="0mm,0mm,0mm,0mm">
                    <w:txbxContent>
                      <w:p>
                        <w:pPr>
                          <w:pStyle w:val="TableText"/>
                          <w:spacing w:before="20" w:line="231" w:lineRule="auto"/>
                          <w:jc w:val="right"/>
                          <w:rPr>
                            <w:sz w:val="20"/>
                            <w:szCs w:val="20"/>
                          </w:rPr>
                        </w:pPr>
                        <w:r>
                          <w:rPr>
                            <w:sz w:val="20"/>
                            <w:szCs w:val="20"/>
                            <w:spacing w:val="-21"/>
                          </w:rPr>
                          <w:t>的。</w:t>
                        </w:r>
                      </w:p>
                    </w:txbxContent>
                  </v:textbox>
                </v:shape>
              </w:pict>
            </w:r>
            <w:r>
              <w:rPr>
                <w:rFonts w:ascii="Arial"/>
                <w:sz w:val="2"/>
              </w:rPr>
            </w:r>
          </w:p>
          <w:tbl>
            <w:tblPr>
              <w:tblStyle w:val="TableNormal"/>
              <w:tblW w:w="7629" w:type="dxa"/>
              <w:tblInd w:w="77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3873"/>
              <w:gridCol w:w="3756"/>
            </w:tblGrid>
            <w:tr>
              <w:trPr>
                <w:trHeight w:val="1654" w:hRule="atLeast"/>
              </w:trPr>
              <w:tc>
                <w:tcPr>
                  <w:tcW w:w="3873" w:type="dxa"/>
                  <w:vAlign w:val="top"/>
                  <w:tcBorders>
                    <w:bottom w:val="nil"/>
                    <w:top w:val="nil"/>
                  </w:tcBorders>
                </w:tcPr>
                <w:p>
                  <w:pPr>
                    <w:rPr>
                      <w:rFonts w:ascii="Arial"/>
                      <w:sz w:val="21"/>
                    </w:rPr>
                  </w:pPr>
                  <w:r/>
                </w:p>
              </w:tc>
              <w:tc>
                <w:tcPr>
                  <w:tcW w:w="3756" w:type="dxa"/>
                  <w:vAlign w:val="top"/>
                  <w:tcBorders>
                    <w:bottom w:val="nil"/>
                    <w:top w:val="nil"/>
                  </w:tcBorders>
                </w:tcPr>
                <w:p>
                  <w:pPr>
                    <w:rPr>
                      <w:rFonts w:ascii="Arial"/>
                      <w:sz w:val="21"/>
                    </w:rPr>
                  </w:pPr>
                  <w:r/>
                </w:p>
              </w:tc>
            </w:tr>
          </w:tbl>
          <w:p>
            <w:pPr>
              <w:pStyle w:val="TableText"/>
              <w:ind w:left="599"/>
              <w:spacing w:before="45" w:line="221" w:lineRule="auto"/>
              <w:rPr/>
            </w:pPr>
            <w:r>
              <w:rPr>
                <w:spacing w:val="-2"/>
              </w:rPr>
              <w:t>综上，项目无重大变动。</w:t>
            </w:r>
          </w:p>
        </w:tc>
      </w:tr>
    </w:tbl>
    <w:p>
      <w:pPr>
        <w:pStyle w:val="BodyText"/>
        <w:rPr/>
      </w:pPr>
      <w:r/>
    </w:p>
    <w:p>
      <w:pPr>
        <w:sectPr>
          <w:footerReference w:type="default" r:id="rId59"/>
          <w:pgSz w:w="11906" w:h="16839"/>
          <w:pgMar w:top="1360" w:right="1248" w:bottom="1121" w:left="1248" w:header="0" w:footer="934" w:gutter="0"/>
        </w:sectPr>
        <w:rPr/>
      </w:pPr>
    </w:p>
    <w:p>
      <w:pPr>
        <w:ind w:left="168"/>
        <w:spacing w:before="47" w:line="221"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5"/>
        </w:rPr>
        <w:t>表八</w:t>
      </w:r>
    </w:p>
    <w:p>
      <w:pPr>
        <w:spacing w:line="145" w:lineRule="exact"/>
        <w:rPr/>
      </w:pPr>
      <w:r/>
    </w:p>
    <w:tbl>
      <w:tblPr>
        <w:tblStyle w:val="TableNormal"/>
        <w:tblW w:w="949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97"/>
      </w:tblGrid>
      <w:tr>
        <w:trPr>
          <w:trHeight w:val="13464" w:hRule="atLeast"/>
        </w:trPr>
        <w:tc>
          <w:tcPr>
            <w:tcW w:w="9497" w:type="dxa"/>
            <w:vAlign w:val="top"/>
          </w:tcPr>
          <w:p>
            <w:pPr>
              <w:pStyle w:val="TableText"/>
              <w:ind w:left="115"/>
              <w:spacing w:before="40" w:line="220" w:lineRule="auto"/>
              <w:rPr/>
            </w:pPr>
            <w:r>
              <w:rPr>
                <w14:textOutline w14:w="4358" w14:cap="sq" w14:cmpd="sng">
                  <w14:solidFill>
                    <w14:srgbClr w14:val="000000"/>
                  </w14:solidFill>
                  <w14:prstDash w14:val="solid"/>
                  <w14:bevel/>
                </w14:textOutline>
                <w:spacing w:val="-1"/>
              </w:rPr>
              <w:t>验收监测结论：</w:t>
            </w:r>
          </w:p>
          <w:p>
            <w:pPr>
              <w:pStyle w:val="TableText"/>
              <w:ind w:left="599"/>
              <w:spacing w:before="179" w:line="220" w:lineRule="auto"/>
              <w:rPr/>
            </w:pPr>
            <w:r>
              <w:rPr>
                <w:spacing w:val="-2"/>
              </w:rPr>
              <w:t>一、环境管理情况调查结果</w:t>
            </w:r>
          </w:p>
          <w:p>
            <w:pPr>
              <w:pStyle w:val="TableText"/>
              <w:ind w:left="614"/>
              <w:spacing w:before="182" w:line="220" w:lineRule="auto"/>
              <w:rPr/>
            </w:pPr>
            <w:r>
              <w:rPr>
                <w:rFonts w:ascii="Times New Roman" w:hAnsi="Times New Roman" w:eastAsia="Times New Roman" w:cs="Times New Roman"/>
                <w:spacing w:val="-3"/>
              </w:rPr>
              <w:t>1</w:t>
            </w:r>
            <w:r>
              <w:rPr>
                <w:rFonts w:ascii="Times New Roman" w:hAnsi="Times New Roman" w:eastAsia="Times New Roman" w:cs="Times New Roman"/>
                <w:spacing w:val="-33"/>
              </w:rPr>
              <w:t xml:space="preserve"> </w:t>
            </w:r>
            <w:r>
              <w:rPr>
                <w:spacing w:val="-3"/>
              </w:rPr>
              <w:t>、执行国家建设项目环境管理制度的情况</w:t>
            </w:r>
          </w:p>
          <w:p>
            <w:pPr>
              <w:pStyle w:val="TableText"/>
              <w:ind w:left="116" w:right="169" w:firstLine="500"/>
              <w:spacing w:before="180" w:line="359" w:lineRule="auto"/>
              <w:rPr/>
            </w:pPr>
            <w:r>
              <w:rPr>
                <w:spacing w:val="-2"/>
              </w:rPr>
              <w:t>山东众冶集团有限公司于</w:t>
            </w:r>
            <w:r>
              <w:rPr>
                <w:spacing w:val="-42"/>
              </w:rPr>
              <w:t xml:space="preserve"> </w:t>
            </w:r>
            <w:r>
              <w:rPr>
                <w:rFonts w:ascii="Times New Roman" w:hAnsi="Times New Roman" w:eastAsia="Times New Roman" w:cs="Times New Roman"/>
                <w:spacing w:val="-2"/>
              </w:rPr>
              <w:t>2023 </w:t>
            </w:r>
            <w:r>
              <w:rPr>
                <w:spacing w:val="-2"/>
              </w:rPr>
              <w:t>年</w:t>
            </w:r>
            <w:r>
              <w:rPr>
                <w:spacing w:val="-54"/>
              </w:rPr>
              <w:t xml:space="preserve"> </w:t>
            </w:r>
            <w:r>
              <w:rPr>
                <w:rFonts w:ascii="Times New Roman" w:hAnsi="Times New Roman" w:eastAsia="Times New Roman" w:cs="Times New Roman"/>
                <w:spacing w:val="-2"/>
              </w:rPr>
              <w:t>2 </w:t>
            </w:r>
            <w:r>
              <w:rPr>
                <w:spacing w:val="-2"/>
              </w:rPr>
              <w:t>月委托山东绿乔环保科技有限公司编制了《驱动</w:t>
            </w:r>
            <w:r>
              <w:rPr/>
              <w:t xml:space="preserve"> </w:t>
            </w:r>
            <w:r>
              <w:rPr/>
              <w:t>齿轮箱配件加工智能化改造项目环境影响报告</w:t>
            </w:r>
            <w:r>
              <w:rPr>
                <w:spacing w:val="-1"/>
              </w:rPr>
              <w:t>表》，烟台市生态环境局海阳分局于</w:t>
            </w:r>
            <w:r>
              <w:rPr>
                <w:spacing w:val="-55"/>
              </w:rPr>
              <w:t xml:space="preserve"> </w:t>
            </w:r>
            <w:r>
              <w:rPr>
                <w:rFonts w:ascii="Times New Roman" w:hAnsi="Times New Roman" w:eastAsia="Times New Roman" w:cs="Times New Roman"/>
                <w:spacing w:val="-1"/>
              </w:rPr>
              <w:t>2023 </w:t>
            </w:r>
            <w:r>
              <w:rPr>
                <w:spacing w:val="-3"/>
              </w:rPr>
              <w:t>年</w:t>
            </w:r>
            <w:r>
              <w:rPr>
                <w:spacing w:val="-55"/>
              </w:rPr>
              <w:t xml:space="preserve"> </w:t>
            </w:r>
            <w:r>
              <w:rPr>
                <w:rFonts w:ascii="Times New Roman" w:hAnsi="Times New Roman" w:eastAsia="Times New Roman" w:cs="Times New Roman"/>
                <w:spacing w:val="-3"/>
              </w:rPr>
              <w:t>4 </w:t>
            </w:r>
            <w:r>
              <w:rPr>
                <w:spacing w:val="-3"/>
              </w:rPr>
              <w:t>月</w:t>
            </w:r>
            <w:r>
              <w:rPr>
                <w:spacing w:val="-50"/>
              </w:rPr>
              <w:t xml:space="preserve"> </w:t>
            </w:r>
            <w:r>
              <w:rPr>
                <w:rFonts w:ascii="Times New Roman" w:hAnsi="Times New Roman" w:eastAsia="Times New Roman" w:cs="Times New Roman"/>
                <w:spacing w:val="-3"/>
              </w:rPr>
              <w:t>6</w:t>
            </w:r>
            <w:r>
              <w:rPr>
                <w:rFonts w:ascii="Times New Roman" w:hAnsi="Times New Roman" w:eastAsia="Times New Roman" w:cs="Times New Roman"/>
                <w:spacing w:val="39"/>
                <w:w w:val="101"/>
              </w:rPr>
              <w:t xml:space="preserve"> </w:t>
            </w:r>
            <w:r>
              <w:rPr>
                <w:spacing w:val="-3"/>
              </w:rPr>
              <w:t>日对该项目出具了审批意见（海环报告表</w:t>
            </w:r>
            <w:r>
              <w:rPr>
                <w:rFonts w:ascii="Times New Roman" w:hAnsi="Times New Roman" w:eastAsia="Times New Roman" w:cs="Times New Roman"/>
                <w:spacing w:val="-3"/>
              </w:rPr>
              <w:t>[2023]017 </w:t>
            </w:r>
            <w:r>
              <w:rPr>
                <w:spacing w:val="-3"/>
              </w:rPr>
              <w:t>号</w:t>
            </w:r>
            <w:r>
              <w:rPr>
                <w:spacing w:val="14"/>
              </w:rPr>
              <w:t>），</w:t>
            </w:r>
            <w:r>
              <w:rPr>
                <w:spacing w:val="-3"/>
              </w:rPr>
              <w:t>符合相关法律法规的</w:t>
            </w:r>
          </w:p>
          <w:p>
            <w:pPr>
              <w:pStyle w:val="TableText"/>
              <w:ind w:left="116"/>
              <w:spacing w:line="221" w:lineRule="auto"/>
              <w:rPr/>
            </w:pPr>
            <w:r>
              <w:rPr>
                <w:spacing w:val="-4"/>
              </w:rPr>
              <w:t>要求。</w:t>
            </w:r>
          </w:p>
          <w:p>
            <w:pPr>
              <w:pStyle w:val="TableText"/>
              <w:ind w:left="591"/>
              <w:spacing w:before="178" w:line="220" w:lineRule="auto"/>
              <w:rPr/>
            </w:pPr>
            <w:r>
              <w:rPr>
                <w:rFonts w:ascii="Times New Roman" w:hAnsi="Times New Roman" w:eastAsia="Times New Roman" w:cs="Times New Roman"/>
                <w:spacing w:val="-2"/>
              </w:rPr>
              <w:t>2</w:t>
            </w:r>
            <w:r>
              <w:rPr>
                <w:rFonts w:ascii="Times New Roman" w:hAnsi="Times New Roman" w:eastAsia="Times New Roman" w:cs="Times New Roman"/>
                <w:spacing w:val="-34"/>
              </w:rPr>
              <w:t xml:space="preserve"> </w:t>
            </w:r>
            <w:r>
              <w:rPr>
                <w:spacing w:val="-2"/>
              </w:rPr>
              <w:t>、环境管理制度的建立、执行情况</w:t>
            </w:r>
          </w:p>
          <w:p>
            <w:pPr>
              <w:pStyle w:val="TableText"/>
              <w:ind w:left="599"/>
              <w:spacing w:before="182" w:line="465" w:lineRule="exact"/>
              <w:rPr/>
            </w:pPr>
            <w:r>
              <w:rPr>
                <w:position w:val="17"/>
              </w:rPr>
              <w:t>该项目建立了环保管理制度，安排专门的环境安</w:t>
            </w:r>
            <w:r>
              <w:rPr>
                <w:spacing w:val="-1"/>
                <w:position w:val="17"/>
              </w:rPr>
              <w:t>全管理人员管理环保档案，确保环</w:t>
            </w:r>
          </w:p>
          <w:p>
            <w:pPr>
              <w:pStyle w:val="TableText"/>
              <w:ind w:left="116"/>
              <w:spacing w:line="220" w:lineRule="auto"/>
              <w:rPr/>
            </w:pPr>
            <w:r>
              <w:rPr>
                <w:spacing w:val="-2"/>
              </w:rPr>
              <w:t>保档案的完整性。</w:t>
            </w:r>
          </w:p>
          <w:p>
            <w:pPr>
              <w:pStyle w:val="TableText"/>
              <w:ind w:left="596"/>
              <w:spacing w:before="182" w:line="221" w:lineRule="auto"/>
              <w:rPr/>
            </w:pPr>
            <w:r>
              <w:rPr>
                <w:rFonts w:ascii="Times New Roman" w:hAnsi="Times New Roman" w:eastAsia="Times New Roman" w:cs="Times New Roman"/>
                <w:spacing w:val="-4"/>
              </w:rPr>
              <w:t>3</w:t>
            </w:r>
            <w:r>
              <w:rPr>
                <w:rFonts w:ascii="Times New Roman" w:hAnsi="Times New Roman" w:eastAsia="Times New Roman" w:cs="Times New Roman"/>
                <w:spacing w:val="-31"/>
              </w:rPr>
              <w:t xml:space="preserve"> </w:t>
            </w:r>
            <w:r>
              <w:rPr>
                <w:spacing w:val="-4"/>
              </w:rPr>
              <w:t>、环保设施投资情况</w:t>
            </w:r>
          </w:p>
          <w:p>
            <w:pPr>
              <w:pStyle w:val="TableText"/>
              <w:ind w:left="599"/>
              <w:spacing w:before="143" w:line="362" w:lineRule="exact"/>
              <w:rPr/>
            </w:pPr>
            <w:r>
              <w:rPr>
                <w:spacing w:val="-2"/>
                <w:position w:val="2"/>
              </w:rPr>
              <w:t>该项目总投资</w:t>
            </w:r>
            <w:r>
              <w:rPr>
                <w:spacing w:val="-51"/>
                <w:position w:val="2"/>
              </w:rPr>
              <w:t xml:space="preserve"> </w:t>
            </w:r>
            <w:r>
              <w:rPr>
                <w:rFonts w:ascii="Times New Roman" w:hAnsi="Times New Roman" w:eastAsia="Times New Roman" w:cs="Times New Roman"/>
                <w:spacing w:val="-2"/>
                <w:position w:val="2"/>
              </w:rPr>
              <w:t>2085 </w:t>
            </w:r>
            <w:r>
              <w:rPr>
                <w:spacing w:val="-2"/>
                <w:position w:val="2"/>
              </w:rPr>
              <w:t>万元，其中环保投资</w:t>
            </w:r>
            <w:r>
              <w:rPr>
                <w:spacing w:val="-46"/>
                <w:position w:val="2"/>
              </w:rPr>
              <w:t xml:space="preserve"> </w:t>
            </w:r>
            <w:r>
              <w:rPr>
                <w:rFonts w:ascii="Times New Roman" w:hAnsi="Times New Roman" w:eastAsia="Times New Roman" w:cs="Times New Roman"/>
                <w:spacing w:val="-2"/>
                <w:position w:val="2"/>
              </w:rPr>
              <w:t>80 </w:t>
            </w:r>
            <w:r>
              <w:rPr>
                <w:spacing w:val="-2"/>
                <w:position w:val="2"/>
              </w:rPr>
              <w:t>万元，占总投资的</w:t>
            </w:r>
            <w:r>
              <w:rPr>
                <w:spacing w:val="-50"/>
                <w:position w:val="2"/>
              </w:rPr>
              <w:t xml:space="preserve"> </w:t>
            </w:r>
            <w:r>
              <w:rPr>
                <w:rFonts w:ascii="Times New Roman" w:hAnsi="Times New Roman" w:eastAsia="Times New Roman" w:cs="Times New Roman"/>
                <w:spacing w:val="-2"/>
                <w:position w:val="2"/>
              </w:rPr>
              <w:t>3.8%</w:t>
            </w:r>
            <w:r>
              <w:rPr>
                <w:spacing w:val="-2"/>
                <w:position w:val="2"/>
              </w:rPr>
              <w:t>。</w:t>
            </w:r>
          </w:p>
          <w:p>
            <w:pPr>
              <w:pStyle w:val="TableText"/>
              <w:ind w:left="595"/>
              <w:spacing w:before="142" w:line="220" w:lineRule="auto"/>
              <w:rPr/>
            </w:pPr>
            <w:r>
              <w:rPr>
                <w:spacing w:val="-5"/>
              </w:rPr>
              <w:t>环保投资情况详见表</w:t>
            </w:r>
            <w:r>
              <w:rPr>
                <w:spacing w:val="-34"/>
              </w:rPr>
              <w:t xml:space="preserve"> </w:t>
            </w:r>
            <w:r>
              <w:rPr>
                <w:rFonts w:ascii="Times New Roman" w:hAnsi="Times New Roman" w:eastAsia="Times New Roman" w:cs="Times New Roman"/>
                <w:spacing w:val="-5"/>
              </w:rPr>
              <w:t>8-</w:t>
            </w:r>
            <w:r>
              <w:rPr>
                <w:rFonts w:ascii="Times New Roman" w:hAnsi="Times New Roman" w:eastAsia="Times New Roman" w:cs="Times New Roman"/>
                <w:spacing w:val="-33"/>
              </w:rPr>
              <w:t xml:space="preserve"> </w:t>
            </w:r>
            <w:r>
              <w:rPr>
                <w:rFonts w:ascii="Times New Roman" w:hAnsi="Times New Roman" w:eastAsia="Times New Roman" w:cs="Times New Roman"/>
                <w:spacing w:val="-5"/>
              </w:rPr>
              <w:t>1</w:t>
            </w:r>
            <w:r>
              <w:rPr>
                <w:spacing w:val="-5"/>
              </w:rPr>
              <w:t>。</w:t>
            </w:r>
          </w:p>
          <w:p>
            <w:pPr>
              <w:pStyle w:val="TableText"/>
              <w:ind w:left="3299"/>
              <w:spacing w:before="181" w:line="221" w:lineRule="auto"/>
              <w:rPr/>
            </w:pPr>
            <w:r>
              <w:rPr>
                <w14:textOutline w14:w="4358" w14:cap="sq" w14:cmpd="sng">
                  <w14:solidFill>
                    <w14:srgbClr w14:val="000000"/>
                  </w14:solidFill>
                  <w14:prstDash w14:val="solid"/>
                  <w14:bevel/>
                </w14:textOutline>
                <w:spacing w:val="-1"/>
              </w:rPr>
              <w:t>表</w:t>
            </w:r>
            <w:r>
              <w:rPr>
                <w:spacing w:val="-48"/>
              </w:rPr>
              <w:t xml:space="preserve"> </w:t>
            </w:r>
            <w:r>
              <w:rPr>
                <w:rFonts w:ascii="Times New Roman" w:hAnsi="Times New Roman" w:eastAsia="Times New Roman" w:cs="Times New Roman"/>
                <w:b/>
                <w:bCs/>
                <w:spacing w:val="-1"/>
              </w:rPr>
              <w:t>8-1  </w:t>
            </w:r>
            <w:r>
              <w:rPr>
                <w14:textOutline w14:w="4358" w14:cap="sq" w14:cmpd="sng">
                  <w14:solidFill>
                    <w14:srgbClr w14:val="000000"/>
                  </w14:solidFill>
                  <w14:prstDash w14:val="solid"/>
                  <w14:bevel/>
                </w14:textOutline>
                <w:spacing w:val="-1"/>
              </w:rPr>
              <w:t>环保投资情况一览表</w:t>
            </w:r>
          </w:p>
          <w:p>
            <w:pPr>
              <w:spacing w:line="144" w:lineRule="exact"/>
              <w:rPr/>
            </w:pPr>
            <w:r/>
          </w:p>
          <w:tbl>
            <w:tblPr>
              <w:tblStyle w:val="TableNormal"/>
              <w:tblW w:w="9273" w:type="dxa"/>
              <w:tblInd w:w="10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59"/>
              <w:gridCol w:w="5591"/>
              <w:gridCol w:w="1823"/>
            </w:tblGrid>
            <w:tr>
              <w:trPr>
                <w:trHeight w:val="370" w:hRule="atLeast"/>
              </w:trPr>
              <w:tc>
                <w:tcPr>
                  <w:tcW w:w="1859" w:type="dxa"/>
                  <w:vAlign w:val="top"/>
                  <w:tcBorders>
                    <w:left w:val="nil"/>
                  </w:tcBorders>
                </w:tcPr>
                <w:p>
                  <w:pPr>
                    <w:pStyle w:val="TableText"/>
                    <w:ind w:left="719"/>
                    <w:spacing w:before="84" w:line="222" w:lineRule="auto"/>
                    <w:rPr>
                      <w:sz w:val="22"/>
                      <w:szCs w:val="22"/>
                    </w:rPr>
                  </w:pPr>
                  <w:r>
                    <w:rPr>
                      <w:sz w:val="22"/>
                      <w:szCs w:val="22"/>
                      <w:spacing w:val="-6"/>
                    </w:rPr>
                    <w:t>项目</w:t>
                  </w:r>
                </w:p>
              </w:tc>
              <w:tc>
                <w:tcPr>
                  <w:tcW w:w="5591" w:type="dxa"/>
                  <w:vAlign w:val="top"/>
                </w:tcPr>
                <w:p>
                  <w:pPr>
                    <w:pStyle w:val="TableText"/>
                    <w:ind w:left="2139"/>
                    <w:spacing w:before="85" w:line="221" w:lineRule="auto"/>
                    <w:rPr>
                      <w:sz w:val="22"/>
                      <w:szCs w:val="22"/>
                    </w:rPr>
                  </w:pPr>
                  <w:r>
                    <w:rPr>
                      <w:sz w:val="22"/>
                      <w:szCs w:val="22"/>
                      <w:spacing w:val="-2"/>
                    </w:rPr>
                    <w:t>环保建设规模</w:t>
                  </w:r>
                </w:p>
              </w:tc>
              <w:tc>
                <w:tcPr>
                  <w:tcW w:w="1823" w:type="dxa"/>
                  <w:vAlign w:val="top"/>
                  <w:tcBorders>
                    <w:right w:val="nil"/>
                  </w:tcBorders>
                </w:tcPr>
                <w:p>
                  <w:pPr>
                    <w:pStyle w:val="TableText"/>
                    <w:ind w:left="151"/>
                    <w:spacing w:before="85" w:line="221" w:lineRule="auto"/>
                    <w:rPr>
                      <w:sz w:val="22"/>
                      <w:szCs w:val="22"/>
                    </w:rPr>
                  </w:pPr>
                  <w:r>
                    <w:rPr>
                      <w:sz w:val="22"/>
                      <w:szCs w:val="22"/>
                      <w:spacing w:val="-2"/>
                    </w:rPr>
                    <w:t>投资额（万元）</w:t>
                  </w:r>
                </w:p>
              </w:tc>
            </w:tr>
            <w:tr>
              <w:trPr>
                <w:trHeight w:val="604" w:hRule="atLeast"/>
              </w:trPr>
              <w:tc>
                <w:tcPr>
                  <w:tcW w:w="1859" w:type="dxa"/>
                  <w:vAlign w:val="top"/>
                  <w:tcBorders>
                    <w:left w:val="nil"/>
                  </w:tcBorders>
                </w:tcPr>
                <w:p>
                  <w:pPr>
                    <w:pStyle w:val="TableText"/>
                    <w:ind w:left="494"/>
                    <w:spacing w:before="201" w:line="222" w:lineRule="auto"/>
                    <w:rPr>
                      <w:sz w:val="22"/>
                      <w:szCs w:val="22"/>
                    </w:rPr>
                  </w:pPr>
                  <w:r>
                    <w:rPr>
                      <w:sz w:val="22"/>
                      <w:szCs w:val="22"/>
                      <w:spacing w:val="-2"/>
                    </w:rPr>
                    <w:t>废气治理</w:t>
                  </w:r>
                </w:p>
              </w:tc>
              <w:tc>
                <w:tcPr>
                  <w:tcW w:w="5591" w:type="dxa"/>
                  <w:vAlign w:val="top"/>
                </w:tcPr>
                <w:p>
                  <w:pPr>
                    <w:pStyle w:val="TableText"/>
                    <w:ind w:left="2034" w:right="29" w:hanging="1996"/>
                    <w:spacing w:before="50" w:line="228" w:lineRule="auto"/>
                    <w:rPr>
                      <w:sz w:val="22"/>
                      <w:szCs w:val="22"/>
                    </w:rPr>
                  </w:pPr>
                  <w:r>
                    <w:rPr>
                      <w:sz w:val="22"/>
                      <w:szCs w:val="22"/>
                      <w:spacing w:val="-1"/>
                    </w:rPr>
                    <w:t>过滤棉</w:t>
                  </w:r>
                  <w:r>
                    <w:rPr>
                      <w:rFonts w:ascii="Times New Roman" w:hAnsi="Times New Roman" w:eastAsia="Times New Roman" w:cs="Times New Roman"/>
                      <w:sz w:val="22"/>
                      <w:szCs w:val="22"/>
                      <w:spacing w:val="-1"/>
                    </w:rPr>
                    <w:t>+</w:t>
                  </w:r>
                  <w:r>
                    <w:rPr>
                      <w:sz w:val="22"/>
                      <w:szCs w:val="22"/>
                      <w:spacing w:val="-1"/>
                    </w:rPr>
                    <w:t>沸石转轮吸附、脱附</w:t>
                  </w:r>
                  <w:r>
                    <w:rPr>
                      <w:rFonts w:ascii="Times New Roman" w:hAnsi="Times New Roman" w:eastAsia="Times New Roman" w:cs="Times New Roman"/>
                      <w:sz w:val="22"/>
                      <w:szCs w:val="22"/>
                      <w:spacing w:val="-1"/>
                    </w:rPr>
                    <w:t>+</w:t>
                  </w:r>
                  <w:r>
                    <w:rPr>
                      <w:sz w:val="22"/>
                      <w:szCs w:val="22"/>
                      <w:spacing w:val="-1"/>
                    </w:rPr>
                    <w:t>催化燃烧装置、移动式焊烟</w:t>
                  </w:r>
                  <w:r>
                    <w:rPr>
                      <w:sz w:val="22"/>
                      <w:szCs w:val="22"/>
                      <w:spacing w:val="14"/>
                    </w:rPr>
                    <w:t xml:space="preserve"> </w:t>
                  </w:r>
                  <w:r>
                    <w:rPr>
                      <w:sz w:val="22"/>
                      <w:szCs w:val="22"/>
                      <w:spacing w:val="-2"/>
                    </w:rPr>
                    <w:t>净化器、排气筒</w:t>
                  </w:r>
                </w:p>
              </w:tc>
              <w:tc>
                <w:tcPr>
                  <w:tcW w:w="1823" w:type="dxa"/>
                  <w:vAlign w:val="top"/>
                  <w:tcBorders>
                    <w:right w:val="nil"/>
                  </w:tcBorders>
                </w:tcPr>
                <w:p>
                  <w:pPr>
                    <w:ind w:left="808"/>
                    <w:spacing w:before="243"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4"/>
                    </w:rPr>
                    <w:t>75</w:t>
                  </w:r>
                </w:p>
              </w:tc>
            </w:tr>
            <w:tr>
              <w:trPr>
                <w:trHeight w:val="349" w:hRule="atLeast"/>
              </w:trPr>
              <w:tc>
                <w:tcPr>
                  <w:tcW w:w="1859" w:type="dxa"/>
                  <w:vAlign w:val="top"/>
                  <w:tcBorders>
                    <w:left w:val="nil"/>
                  </w:tcBorders>
                </w:tcPr>
                <w:p>
                  <w:pPr>
                    <w:pStyle w:val="TableText"/>
                    <w:ind w:left="505"/>
                    <w:spacing w:before="75" w:line="221" w:lineRule="auto"/>
                    <w:rPr>
                      <w:sz w:val="22"/>
                      <w:szCs w:val="22"/>
                    </w:rPr>
                  </w:pPr>
                  <w:r>
                    <w:rPr>
                      <w:sz w:val="22"/>
                      <w:szCs w:val="22"/>
                      <w:spacing w:val="-5"/>
                    </w:rPr>
                    <w:t>噪声治理</w:t>
                  </w:r>
                </w:p>
              </w:tc>
              <w:tc>
                <w:tcPr>
                  <w:tcW w:w="5591" w:type="dxa"/>
                  <w:vAlign w:val="top"/>
                </w:tcPr>
                <w:p>
                  <w:pPr>
                    <w:pStyle w:val="TableText"/>
                    <w:ind w:left="1374"/>
                    <w:spacing w:before="75" w:line="221" w:lineRule="auto"/>
                    <w:rPr>
                      <w:sz w:val="22"/>
                      <w:szCs w:val="22"/>
                    </w:rPr>
                  </w:pPr>
                  <w:r>
                    <w:rPr>
                      <w:sz w:val="22"/>
                      <w:szCs w:val="22"/>
                      <w:spacing w:val="-1"/>
                    </w:rPr>
                    <w:t>厂房隔音、消声、设备减振等</w:t>
                  </w:r>
                </w:p>
              </w:tc>
              <w:tc>
                <w:tcPr>
                  <w:tcW w:w="1823" w:type="dxa"/>
                  <w:vAlign w:val="top"/>
                  <w:tcBorders>
                    <w:right w:val="nil"/>
                  </w:tcBorders>
                </w:tcPr>
                <w:p>
                  <w:pPr>
                    <w:ind w:left="866"/>
                    <w:spacing w:before="114" w:line="186"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5</w:t>
                  </w:r>
                </w:p>
              </w:tc>
            </w:tr>
            <w:tr>
              <w:trPr>
                <w:trHeight w:val="349" w:hRule="atLeast"/>
              </w:trPr>
              <w:tc>
                <w:tcPr>
                  <w:tcW w:w="1859" w:type="dxa"/>
                  <w:vAlign w:val="top"/>
                  <w:tcBorders>
                    <w:left w:val="nil"/>
                  </w:tcBorders>
                </w:tcPr>
                <w:p>
                  <w:pPr>
                    <w:pStyle w:val="TableText"/>
                    <w:ind w:left="494"/>
                    <w:spacing w:before="76" w:line="220" w:lineRule="auto"/>
                    <w:rPr>
                      <w:sz w:val="22"/>
                      <w:szCs w:val="22"/>
                    </w:rPr>
                  </w:pPr>
                  <w:r>
                    <w:rPr>
                      <w:sz w:val="22"/>
                      <w:szCs w:val="22"/>
                      <w:spacing w:val="-2"/>
                    </w:rPr>
                    <w:t>废水治理</w:t>
                  </w:r>
                </w:p>
              </w:tc>
              <w:tc>
                <w:tcPr>
                  <w:tcW w:w="5591" w:type="dxa"/>
                  <w:vAlign w:val="top"/>
                </w:tcPr>
                <w:p>
                  <w:pPr>
                    <w:pStyle w:val="TableText"/>
                    <w:ind w:left="1812"/>
                    <w:spacing w:before="76" w:line="220" w:lineRule="auto"/>
                    <w:rPr>
                      <w:sz w:val="22"/>
                      <w:szCs w:val="22"/>
                    </w:rPr>
                  </w:pPr>
                  <w:r>
                    <w:rPr>
                      <w:sz w:val="22"/>
                      <w:szCs w:val="22"/>
                      <w:spacing w:val="-1"/>
                    </w:rPr>
                    <w:t>化粪池（依托现有）</w:t>
                  </w:r>
                </w:p>
              </w:tc>
              <w:tc>
                <w:tcPr>
                  <w:tcW w:w="1823" w:type="dxa"/>
                  <w:vAlign w:val="top"/>
                  <w:tcBorders>
                    <w:right w:val="nil"/>
                  </w:tcBorders>
                </w:tcPr>
                <w:p>
                  <w:pPr>
                    <w:ind w:left="863"/>
                    <w:spacing w:before="112"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rPr>
                <w:trHeight w:val="349" w:hRule="atLeast"/>
              </w:trPr>
              <w:tc>
                <w:tcPr>
                  <w:tcW w:w="1859" w:type="dxa"/>
                  <w:vAlign w:val="top"/>
                  <w:tcBorders>
                    <w:left w:val="nil"/>
                  </w:tcBorders>
                </w:tcPr>
                <w:p>
                  <w:pPr>
                    <w:pStyle w:val="TableText"/>
                    <w:ind w:left="295"/>
                    <w:spacing w:before="78" w:line="219" w:lineRule="auto"/>
                    <w:rPr>
                      <w:sz w:val="22"/>
                      <w:szCs w:val="22"/>
                    </w:rPr>
                  </w:pPr>
                  <w:r>
                    <w:rPr>
                      <w:sz w:val="22"/>
                      <w:szCs w:val="22"/>
                      <w:spacing w:val="-5"/>
                    </w:rPr>
                    <w:t>固体废物处置</w:t>
                  </w:r>
                </w:p>
              </w:tc>
              <w:tc>
                <w:tcPr>
                  <w:tcW w:w="5591" w:type="dxa"/>
                  <w:vAlign w:val="top"/>
                </w:tcPr>
                <w:p>
                  <w:pPr>
                    <w:pStyle w:val="TableText"/>
                    <w:ind w:left="1373"/>
                    <w:spacing w:before="78" w:line="219" w:lineRule="auto"/>
                    <w:rPr>
                      <w:sz w:val="22"/>
                      <w:szCs w:val="22"/>
                    </w:rPr>
                  </w:pPr>
                  <w:r>
                    <w:rPr>
                      <w:sz w:val="22"/>
                      <w:szCs w:val="22"/>
                      <w:spacing w:val="-1"/>
                    </w:rPr>
                    <w:t>垃圾桶、危废间（依托现有）</w:t>
                  </w:r>
                </w:p>
              </w:tc>
              <w:tc>
                <w:tcPr>
                  <w:tcW w:w="1823" w:type="dxa"/>
                  <w:vAlign w:val="top"/>
                  <w:tcBorders>
                    <w:right w:val="nil"/>
                  </w:tcBorders>
                </w:tcPr>
                <w:p>
                  <w:pPr>
                    <w:ind w:left="863"/>
                    <w:spacing w:before="113"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rPr>
                    <w:t>0</w:t>
                  </w:r>
                </w:p>
              </w:tc>
            </w:tr>
            <w:tr>
              <w:trPr>
                <w:trHeight w:val="381" w:hRule="atLeast"/>
              </w:trPr>
              <w:tc>
                <w:tcPr>
                  <w:tcW w:w="1859" w:type="dxa"/>
                  <w:vAlign w:val="top"/>
                  <w:tcBorders>
                    <w:left w:val="nil"/>
                  </w:tcBorders>
                </w:tcPr>
                <w:p>
                  <w:pPr>
                    <w:pStyle w:val="TableText"/>
                    <w:ind w:left="632"/>
                    <w:spacing w:before="91" w:line="222" w:lineRule="auto"/>
                    <w:rPr>
                      <w:sz w:val="22"/>
                      <w:szCs w:val="22"/>
                    </w:rPr>
                  </w:pPr>
                  <w:r>
                    <w:rPr>
                      <w:sz w:val="22"/>
                      <w:szCs w:val="22"/>
                      <w:spacing w:val="-5"/>
                    </w:rPr>
                    <w:t>合</w:t>
                  </w:r>
                  <w:r>
                    <w:rPr>
                      <w:sz w:val="22"/>
                      <w:szCs w:val="22"/>
                      <w:spacing w:val="64"/>
                    </w:rPr>
                    <w:t xml:space="preserve"> </w:t>
                  </w:r>
                  <w:r>
                    <w:rPr>
                      <w:sz w:val="22"/>
                      <w:szCs w:val="22"/>
                      <w:spacing w:val="-5"/>
                    </w:rPr>
                    <w:t>计</w:t>
                  </w:r>
                </w:p>
              </w:tc>
              <w:tc>
                <w:tcPr>
                  <w:tcW w:w="5591" w:type="dxa"/>
                  <w:vAlign w:val="top"/>
                </w:tcPr>
                <w:p>
                  <w:pPr>
                    <w:rPr>
                      <w:rFonts w:ascii="Arial"/>
                      <w:sz w:val="21"/>
                    </w:rPr>
                  </w:pPr>
                  <w:r/>
                </w:p>
              </w:tc>
              <w:tc>
                <w:tcPr>
                  <w:tcW w:w="1823" w:type="dxa"/>
                  <w:vAlign w:val="top"/>
                  <w:tcBorders>
                    <w:right w:val="nil"/>
                  </w:tcBorders>
                </w:tcPr>
                <w:p>
                  <w:pPr>
                    <w:ind w:left="813"/>
                    <w:spacing w:before="129" w:line="189" w:lineRule="auto"/>
                    <w:rPr>
                      <w:rFonts w:ascii="Times New Roman" w:hAnsi="Times New Roman" w:eastAsia="Times New Roman" w:cs="Times New Roman"/>
                      <w:sz w:val="22"/>
                      <w:szCs w:val="22"/>
                    </w:rPr>
                  </w:pPr>
                  <w:r>
                    <w:rPr>
                      <w:rFonts w:ascii="Times New Roman" w:hAnsi="Times New Roman" w:eastAsia="Times New Roman" w:cs="Times New Roman"/>
                      <w:sz w:val="22"/>
                      <w:szCs w:val="22"/>
                      <w:spacing w:val="-7"/>
                    </w:rPr>
                    <w:t>80</w:t>
                  </w:r>
                </w:p>
              </w:tc>
            </w:tr>
          </w:tbl>
          <w:p>
            <w:pPr>
              <w:pStyle w:val="TableText"/>
              <w:ind w:left="590"/>
              <w:spacing w:before="36" w:line="220" w:lineRule="auto"/>
              <w:rPr/>
            </w:pPr>
            <w:r>
              <w:rPr>
                <w:rFonts w:ascii="Times New Roman" w:hAnsi="Times New Roman" w:eastAsia="Times New Roman" w:cs="Times New Roman"/>
                <w:spacing w:val="-2"/>
              </w:rPr>
              <w:t>4</w:t>
            </w:r>
            <w:r>
              <w:rPr>
                <w:rFonts w:ascii="Times New Roman" w:hAnsi="Times New Roman" w:eastAsia="Times New Roman" w:cs="Times New Roman"/>
                <w:spacing w:val="-23"/>
              </w:rPr>
              <w:t xml:space="preserve"> </w:t>
            </w:r>
            <w:r>
              <w:rPr>
                <w:spacing w:val="-2"/>
              </w:rPr>
              <w:t>、环境风险防范、应急预案的建立及执行情况</w:t>
            </w:r>
          </w:p>
          <w:p>
            <w:pPr>
              <w:pStyle w:val="TableText"/>
              <w:ind w:left="119" w:right="265" w:firstLine="477"/>
              <w:spacing w:before="182" w:line="358" w:lineRule="auto"/>
              <w:rPr/>
            </w:pPr>
            <w:r>
              <w:rPr/>
              <w:t>本项目涉及到的原辅材料及产品，不构成重大危险源。</w:t>
            </w:r>
            <w:r>
              <w:rPr>
                <w:spacing w:val="-1"/>
              </w:rPr>
              <w:t>项目在生产运行过程中存在</w:t>
            </w:r>
            <w:r>
              <w:rPr/>
              <w:t xml:space="preserve"> </w:t>
            </w:r>
            <w:r>
              <w:rPr/>
              <w:t>一定的环境风险。企业制定较完善的环境风险管理体</w:t>
            </w:r>
            <w:r>
              <w:rPr>
                <w:spacing w:val="-1"/>
              </w:rPr>
              <w:t>制。按照有关规范的要求对各生产</w:t>
            </w:r>
          </w:p>
          <w:p>
            <w:pPr>
              <w:pStyle w:val="TableText"/>
              <w:ind w:left="119"/>
              <w:spacing w:before="1" w:line="218" w:lineRule="auto"/>
              <w:rPr/>
            </w:pPr>
            <w:r>
              <w:rPr>
                <w:spacing w:val="-1"/>
              </w:rPr>
              <w:t>设施进行严格监控和管理，认真落实环境影响报告制定的风险防范措施。</w:t>
            </w:r>
          </w:p>
          <w:p>
            <w:pPr>
              <w:pStyle w:val="TableText"/>
              <w:ind w:left="617"/>
              <w:spacing w:before="184" w:line="465" w:lineRule="exact"/>
              <w:rPr/>
            </w:pPr>
            <w:r>
              <w:rPr>
                <w:spacing w:val="-1"/>
                <w:position w:val="16"/>
              </w:rPr>
              <w:t>山东众冶集团有限公司针对该项目制定了应急管理制度，并加强员工环境应急培</w:t>
            </w:r>
          </w:p>
          <w:p>
            <w:pPr>
              <w:pStyle w:val="TableText"/>
              <w:ind w:left="118"/>
              <w:spacing w:line="220" w:lineRule="auto"/>
              <w:rPr/>
            </w:pPr>
            <w:r>
              <w:rPr>
                <w:spacing w:val="-1"/>
              </w:rPr>
              <w:t>训，提高员工环境应急意识。</w:t>
            </w:r>
          </w:p>
          <w:p>
            <w:pPr>
              <w:spacing w:line="260" w:lineRule="auto"/>
              <w:rPr>
                <w:rFonts w:ascii="Arial"/>
                <w:sz w:val="21"/>
              </w:rPr>
            </w:pPr>
            <w:r/>
          </w:p>
          <w:p>
            <w:pPr>
              <w:pStyle w:val="TableText"/>
              <w:ind w:left="599"/>
              <w:spacing w:before="79" w:line="221" w:lineRule="auto"/>
              <w:rPr/>
            </w:pPr>
            <w:r>
              <w:rPr>
                <w:spacing w:val="-2"/>
              </w:rPr>
              <w:t>二、环评批复落实情况</w:t>
            </w:r>
          </w:p>
          <w:p>
            <w:pPr>
              <w:spacing w:line="20" w:lineRule="exact"/>
              <w:rPr/>
            </w:pPr>
            <w:r/>
          </w:p>
          <w:tbl>
            <w:tblPr>
              <w:tblStyle w:val="TableNormal"/>
              <w:tblW w:w="9198" w:type="dxa"/>
              <w:tblInd w:w="1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0"/>
              <w:gridCol w:w="3605"/>
              <w:gridCol w:w="5133"/>
            </w:tblGrid>
            <w:tr>
              <w:trPr>
                <w:trHeight w:val="628" w:hRule="atLeast"/>
              </w:trPr>
              <w:tc>
                <w:tcPr>
                  <w:tcW w:w="460" w:type="dxa"/>
                  <w:vAlign w:val="top"/>
                  <w:textDirection w:val="tbRlV"/>
                  <w:tcBorders>
                    <w:left w:val="nil"/>
                  </w:tcBorders>
                </w:tcPr>
                <w:p>
                  <w:pPr>
                    <w:pStyle w:val="TableText"/>
                    <w:ind w:left="40"/>
                    <w:spacing w:before="106" w:line="210" w:lineRule="auto"/>
                    <w:rPr/>
                  </w:pPr>
                  <w:r>
                    <w:rPr>
                      <w:spacing w:val="35"/>
                    </w:rPr>
                    <w:t>序号</w:t>
                  </w:r>
                </w:p>
              </w:tc>
              <w:tc>
                <w:tcPr>
                  <w:tcW w:w="3605" w:type="dxa"/>
                  <w:vAlign w:val="top"/>
                </w:tcPr>
                <w:p>
                  <w:pPr>
                    <w:pStyle w:val="TableText"/>
                    <w:ind w:left="1090"/>
                    <w:spacing w:before="162" w:line="221" w:lineRule="auto"/>
                    <w:rPr/>
                  </w:pPr>
                  <w:r>
                    <w:rPr>
                      <w:spacing w:val="-2"/>
                    </w:rPr>
                    <w:t>环评批复情况</w:t>
                  </w:r>
                </w:p>
              </w:tc>
              <w:tc>
                <w:tcPr>
                  <w:tcW w:w="5133" w:type="dxa"/>
                  <w:vAlign w:val="top"/>
                  <w:tcBorders>
                    <w:right w:val="nil"/>
                  </w:tcBorders>
                </w:tcPr>
                <w:p>
                  <w:pPr>
                    <w:pStyle w:val="TableText"/>
                    <w:ind w:left="1619"/>
                    <w:spacing w:before="162" w:line="221" w:lineRule="auto"/>
                    <w:rPr/>
                  </w:pPr>
                  <w:r>
                    <w:rPr>
                      <w:spacing w:val="-2"/>
                    </w:rPr>
                    <w:t>实际建设落实情况</w:t>
                  </w:r>
                </w:p>
              </w:tc>
            </w:tr>
            <w:tr>
              <w:trPr>
                <w:trHeight w:val="380" w:hRule="atLeast"/>
              </w:trPr>
              <w:tc>
                <w:tcPr>
                  <w:tcW w:w="460" w:type="dxa"/>
                  <w:vAlign w:val="top"/>
                  <w:tcBorders>
                    <w:left w:val="nil"/>
                  </w:tcBorders>
                </w:tcPr>
                <w:p>
                  <w:pPr>
                    <w:ind w:left="199"/>
                    <w:spacing w:before="83"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3605" w:type="dxa"/>
                  <w:vAlign w:val="top"/>
                </w:tcPr>
                <w:p>
                  <w:pPr>
                    <w:pStyle w:val="TableText"/>
                    <w:ind w:left="115"/>
                    <w:spacing w:before="39" w:line="220" w:lineRule="auto"/>
                    <w:rPr/>
                  </w:pPr>
                  <w:r>
                    <w:rPr>
                      <w:spacing w:val="-1"/>
                    </w:rPr>
                    <w:t>按雨污分流，进一步落实水污染</w:t>
                  </w:r>
                </w:p>
              </w:tc>
              <w:tc>
                <w:tcPr>
                  <w:tcW w:w="5133" w:type="dxa"/>
                  <w:vAlign w:val="top"/>
                  <w:tcBorders>
                    <w:right w:val="nil"/>
                  </w:tcBorders>
                </w:tcPr>
                <w:p>
                  <w:pPr>
                    <w:pStyle w:val="TableText"/>
                    <w:ind w:left="142"/>
                    <w:spacing w:before="38" w:line="221" w:lineRule="auto"/>
                    <w:rPr/>
                  </w:pPr>
                  <w:r>
                    <w:rPr>
                      <w:spacing w:val="-9"/>
                    </w:rPr>
                    <w:t>已落实。</w:t>
                  </w:r>
                </w:p>
              </w:tc>
            </w:tr>
          </w:tbl>
          <w:p>
            <w:pPr>
              <w:spacing w:line="150" w:lineRule="exact"/>
              <w:rPr>
                <w:rFonts w:ascii="Arial"/>
                <w:sz w:val="13"/>
              </w:rPr>
            </w:pPr>
            <w:r/>
          </w:p>
        </w:tc>
      </w:tr>
    </w:tbl>
    <w:p>
      <w:pPr>
        <w:pStyle w:val="BodyText"/>
        <w:rPr/>
      </w:pPr>
      <w:r/>
    </w:p>
    <w:p>
      <w:pPr>
        <w:sectPr>
          <w:footerReference w:type="default" r:id="rId60"/>
          <w:pgSz w:w="11906" w:h="16839"/>
          <w:pgMar w:top="1347" w:right="1202" w:bottom="1121" w:left="1201" w:header="0" w:footer="934" w:gutter="0"/>
        </w:sectPr>
        <w:rPr/>
      </w:pPr>
    </w:p>
    <w:tbl>
      <w:tblPr>
        <w:tblStyle w:val="TableNormal"/>
        <w:tblW w:w="949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1"/>
        <w:gridCol w:w="3604"/>
        <w:gridCol w:w="5282"/>
      </w:tblGrid>
      <w:tr>
        <w:trPr>
          <w:trHeight w:val="5060" w:hRule="atLeast"/>
        </w:trPr>
        <w:tc>
          <w:tcPr>
            <w:tcW w:w="611" w:type="dxa"/>
            <w:vAlign w:val="top"/>
          </w:tcPr>
          <w:p>
            <w:pPr>
              <w:rPr>
                <w:rFonts w:ascii="Arial"/>
                <w:sz w:val="21"/>
              </w:rPr>
            </w:pPr>
            <w:r/>
          </w:p>
        </w:tc>
        <w:tc>
          <w:tcPr>
            <w:tcW w:w="3604" w:type="dxa"/>
            <w:vAlign w:val="top"/>
          </w:tcPr>
          <w:p>
            <w:pPr>
              <w:pStyle w:val="TableText"/>
              <w:ind w:left="106" w:right="136" w:firstLine="20"/>
              <w:spacing w:before="49" w:line="274" w:lineRule="auto"/>
              <w:jc w:val="both"/>
              <w:rPr/>
            </w:pPr>
            <w:r>
              <w:rPr>
                <w:spacing w:val="-2"/>
              </w:rPr>
              <w:t>防治措施。项目新增生活污水依</w:t>
            </w:r>
            <w:r>
              <w:rPr>
                <w:spacing w:val="2"/>
              </w:rPr>
              <w:t xml:space="preserve"> </w:t>
            </w:r>
            <w:r>
              <w:rPr>
                <w:spacing w:val="-1"/>
              </w:rPr>
              <w:t>托现有化粪池处理后，出水水质</w:t>
            </w:r>
            <w:r>
              <w:rPr>
                <w:spacing w:val="8"/>
              </w:rPr>
              <w:t xml:space="preserve"> </w:t>
            </w:r>
            <w:r>
              <w:rPr>
                <w:spacing w:val="-1"/>
              </w:rPr>
              <w:t>须满足《污水排入城镇下水道标</w:t>
            </w:r>
            <w:r>
              <w:rPr>
                <w:spacing w:val="8"/>
              </w:rPr>
              <w:t xml:space="preserve"> </w:t>
            </w:r>
            <w:r>
              <w:rPr>
                <w:spacing w:val="-4"/>
              </w:rPr>
              <w:t>准》</w:t>
            </w:r>
            <w:r>
              <w:rPr>
                <w:rFonts w:ascii="Times New Roman" w:hAnsi="Times New Roman" w:eastAsia="Times New Roman" w:cs="Times New Roman"/>
                <w:spacing w:val="-4"/>
              </w:rPr>
              <w:t>( GB/T31962-2015</w:t>
            </w:r>
            <w:r>
              <w:rPr>
                <w:spacing w:val="-4"/>
              </w:rPr>
              <w:t>）表</w:t>
            </w:r>
            <w:r>
              <w:rPr>
                <w:spacing w:val="-20"/>
              </w:rPr>
              <w:t xml:space="preserve"> </w:t>
            </w:r>
            <w:r>
              <w:rPr>
                <w:rFonts w:ascii="Times New Roman" w:hAnsi="Times New Roman" w:eastAsia="Times New Roman" w:cs="Times New Roman"/>
                <w:spacing w:val="-4"/>
              </w:rPr>
              <w:t>1</w:t>
            </w:r>
            <w:r>
              <w:rPr>
                <w:rFonts w:ascii="Times New Roman" w:hAnsi="Times New Roman" w:eastAsia="Times New Roman" w:cs="Times New Roman"/>
                <w:spacing w:val="20"/>
              </w:rPr>
              <w:t xml:space="preserve"> </w:t>
            </w:r>
            <w:r>
              <w:rPr>
                <w:spacing w:val="-4"/>
              </w:rPr>
              <w:t>中 </w:t>
            </w:r>
            <w:r>
              <w:rPr>
                <w:rFonts w:ascii="Times New Roman" w:hAnsi="Times New Roman" w:eastAsia="Times New Roman" w:cs="Times New Roman"/>
                <w:spacing w:val="-1"/>
              </w:rPr>
              <w:t>B </w:t>
            </w:r>
            <w:r>
              <w:rPr>
                <w:spacing w:val="-1"/>
              </w:rPr>
              <w:t>等级标准要求。</w:t>
            </w:r>
          </w:p>
          <w:p>
            <w:pPr>
              <w:pStyle w:val="TableText"/>
              <w:ind w:left="131" w:right="136" w:firstLine="9"/>
              <w:spacing w:before="88" w:line="265" w:lineRule="auto"/>
              <w:jc w:val="both"/>
              <w:rPr/>
            </w:pPr>
            <w:r>
              <w:rPr>
                <w:spacing w:val="-3"/>
              </w:rPr>
              <w:t>由市政污水管网，进入签订协议</w:t>
            </w:r>
            <w:r>
              <w:rPr>
                <w:spacing w:val="2"/>
              </w:rPr>
              <w:t xml:space="preserve"> </w:t>
            </w:r>
            <w:r>
              <w:rPr>
                <w:spacing w:val="-3"/>
              </w:rPr>
              <w:t>的海阳北控水务有限公司进行集</w:t>
            </w:r>
            <w:r>
              <w:rPr>
                <w:spacing w:val="11"/>
              </w:rPr>
              <w:t xml:space="preserve"> </w:t>
            </w:r>
            <w:r>
              <w:rPr>
                <w:spacing w:val="-8"/>
              </w:rPr>
              <w:t>中处理。</w:t>
            </w:r>
          </w:p>
        </w:tc>
        <w:tc>
          <w:tcPr>
            <w:tcW w:w="5282" w:type="dxa"/>
            <w:vAlign w:val="top"/>
          </w:tcPr>
          <w:p>
            <w:pPr>
              <w:pStyle w:val="TableText"/>
              <w:ind w:left="119"/>
              <w:spacing w:before="50" w:line="221" w:lineRule="auto"/>
              <w:rPr/>
            </w:pPr>
            <w:r>
              <w:rPr>
                <w:spacing w:val="-2"/>
              </w:rPr>
              <w:t>项目实施雨污分流。</w:t>
            </w:r>
          </w:p>
          <w:p>
            <w:pPr>
              <w:pStyle w:val="TableText"/>
              <w:ind w:left="114"/>
              <w:spacing w:before="85" w:line="220" w:lineRule="auto"/>
              <w:rPr/>
            </w:pPr>
            <w:r>
              <w:rPr>
                <w:spacing w:val="-1"/>
              </w:rPr>
              <w:t>切削液调配用水循环使用，定期补充，不外</w:t>
            </w:r>
          </w:p>
          <w:p>
            <w:pPr>
              <w:pStyle w:val="TableText"/>
              <w:ind w:left="117" w:right="284" w:hanging="2"/>
              <w:spacing w:before="86" w:line="271" w:lineRule="auto"/>
              <w:rPr/>
            </w:pPr>
            <w:r>
              <w:rPr>
                <w:spacing w:val="-2"/>
              </w:rPr>
              <w:t>排。项目产生的废水主要为生活污水，主要污 </w:t>
            </w:r>
            <w:r>
              <w:rPr>
                <w:spacing w:val="-3"/>
              </w:rPr>
              <w:t>染物为</w:t>
            </w:r>
            <w:r>
              <w:rPr>
                <w:spacing w:val="-37"/>
              </w:rPr>
              <w:t xml:space="preserve"> </w:t>
            </w:r>
            <w:r>
              <w:rPr>
                <w:rFonts w:ascii="Times New Roman" w:hAnsi="Times New Roman" w:eastAsia="Times New Roman" w:cs="Times New Roman"/>
                <w:spacing w:val="-3"/>
              </w:rPr>
              <w:t>COD</w:t>
            </w:r>
            <w:r>
              <w:rPr>
                <w:rFonts w:ascii="Times New Roman" w:hAnsi="Times New Roman" w:eastAsia="Times New Roman" w:cs="Times New Roman"/>
                <w:spacing w:val="-34"/>
              </w:rPr>
              <w:t xml:space="preserve"> </w:t>
            </w:r>
            <w:r>
              <w:rPr>
                <w:spacing w:val="-3"/>
              </w:rPr>
              <w:t>、氨氮等，经化粪池降解后，排入</w:t>
            </w:r>
            <w:r>
              <w:rPr/>
              <w:t xml:space="preserve"> </w:t>
            </w:r>
            <w:r>
              <w:rPr>
                <w:spacing w:val="-2"/>
              </w:rPr>
              <w:t>市政污水管网，进入海阳北控水务有限公司处 </w:t>
            </w:r>
            <w:r>
              <w:rPr>
                <w:spacing w:val="-2"/>
              </w:rPr>
              <w:t>理达标后外排。</w:t>
            </w:r>
          </w:p>
          <w:p>
            <w:pPr>
              <w:pStyle w:val="TableText"/>
              <w:ind w:left="111" w:right="253" w:firstLine="3"/>
              <w:spacing w:before="83" w:line="236" w:lineRule="auto"/>
              <w:rPr/>
            </w:pPr>
            <w:r>
              <w:rPr>
                <w:spacing w:val="5"/>
              </w:rPr>
              <w:t>验收监测结果表明：验收监测期间，废水排入</w:t>
            </w:r>
            <w:r>
              <w:rPr>
                <w:spacing w:val="8"/>
              </w:rPr>
              <w:t xml:space="preserve"> </w:t>
            </w:r>
            <w:r>
              <w:rPr>
                <w:spacing w:val="-2"/>
              </w:rPr>
              <w:t>城镇下水道入口</w:t>
            </w:r>
            <w:r>
              <w:rPr>
                <w:spacing w:val="-58"/>
              </w:rPr>
              <w:t xml:space="preserve"> </w:t>
            </w:r>
            <w:r>
              <w:rPr>
                <w:rFonts w:ascii="Times New Roman" w:hAnsi="Times New Roman" w:eastAsia="Times New Roman" w:cs="Times New Roman"/>
                <w:spacing w:val="-2"/>
              </w:rPr>
              <w:t>pH2 </w:t>
            </w:r>
            <w:r>
              <w:rPr>
                <w:spacing w:val="-2"/>
              </w:rPr>
              <w:t>天监测范围分别</w:t>
            </w:r>
            <w:r>
              <w:rPr>
                <w:spacing w:val="-51"/>
              </w:rPr>
              <w:t xml:space="preserve"> </w:t>
            </w:r>
            <w:r>
              <w:rPr>
                <w:rFonts w:ascii="Times New Roman" w:hAnsi="Times New Roman" w:eastAsia="Times New Roman" w:cs="Times New Roman"/>
                <w:spacing w:val="-2"/>
              </w:rPr>
              <w:t>7.5~7.6</w:t>
            </w:r>
            <w:r>
              <w:rPr>
                <w:rFonts w:ascii="Times New Roman" w:hAnsi="Times New Roman" w:eastAsia="Times New Roman" w:cs="Times New Roman"/>
                <w:spacing w:val="-31"/>
              </w:rPr>
              <w:t xml:space="preserve"> </w:t>
            </w:r>
            <w:r>
              <w:rPr>
                <w:spacing w:val="-2"/>
              </w:rPr>
              <w:t>、</w:t>
            </w:r>
            <w:r>
              <w:rPr/>
              <w:t xml:space="preserve"> </w:t>
            </w:r>
            <w:r>
              <w:rPr>
                <w:rFonts w:ascii="Times New Roman" w:hAnsi="Times New Roman" w:eastAsia="Times New Roman" w:cs="Times New Roman"/>
                <w:spacing w:val="3"/>
              </w:rPr>
              <w:t>7.5~7.7</w:t>
            </w:r>
            <w:r>
              <w:rPr>
                <w:rFonts w:ascii="Times New Roman" w:hAnsi="Times New Roman" w:eastAsia="Times New Roman" w:cs="Times New Roman"/>
                <w:spacing w:val="-27"/>
              </w:rPr>
              <w:t xml:space="preserve"> </w:t>
            </w:r>
            <w:r>
              <w:rPr>
                <w:spacing w:val="3"/>
              </w:rPr>
              <w:t>，化学需氧量、氨氮、悬浮物</w:t>
            </w:r>
            <w:r>
              <w:rPr>
                <w:spacing w:val="2"/>
              </w:rPr>
              <w:t>、总氮、</w:t>
            </w:r>
            <w:r>
              <w:rPr/>
              <w:t xml:space="preserve"> </w:t>
            </w:r>
            <w:r>
              <w:rPr>
                <w:spacing w:val="10"/>
              </w:rPr>
              <w:t>五</w:t>
            </w:r>
            <w:r>
              <w:rPr>
                <w:spacing w:val="-30"/>
              </w:rPr>
              <w:t xml:space="preserve"> </w:t>
            </w:r>
            <w:r>
              <w:rPr>
                <w:spacing w:val="10"/>
              </w:rPr>
              <w:t>日生化</w:t>
            </w:r>
            <w:r>
              <w:rPr>
                <w:spacing w:val="-64"/>
              </w:rPr>
              <w:t xml:space="preserve"> </w:t>
            </w:r>
            <w:r>
              <w:rPr>
                <w:spacing w:val="10"/>
              </w:rPr>
              <w:t>需氧量等</w:t>
            </w:r>
            <w:r>
              <w:rPr>
                <w:spacing w:val="-19"/>
              </w:rPr>
              <w:t xml:space="preserve"> </w:t>
            </w:r>
            <w:r>
              <w:rPr>
                <w:rFonts w:ascii="Times New Roman" w:hAnsi="Times New Roman" w:eastAsia="Times New Roman" w:cs="Times New Roman"/>
                <w:spacing w:val="10"/>
              </w:rPr>
              <w:t>2</w:t>
            </w:r>
            <w:r>
              <w:rPr>
                <w:rFonts w:ascii="Times New Roman" w:hAnsi="Times New Roman" w:eastAsia="Times New Roman" w:cs="Times New Roman"/>
                <w:spacing w:val="39"/>
              </w:rPr>
              <w:t xml:space="preserve"> </w:t>
            </w:r>
            <w:r>
              <w:rPr>
                <w:spacing w:val="10"/>
              </w:rPr>
              <w:t>天监测</w:t>
            </w:r>
            <w:r>
              <w:rPr>
                <w:spacing w:val="-34"/>
              </w:rPr>
              <w:t xml:space="preserve"> </w:t>
            </w:r>
            <w:r>
              <w:rPr>
                <w:spacing w:val="10"/>
              </w:rPr>
              <w:t>日均值</w:t>
            </w:r>
            <w:r>
              <w:rPr>
                <w:spacing w:val="-72"/>
              </w:rPr>
              <w:t xml:space="preserve"> </w:t>
            </w:r>
            <w:r>
              <w:rPr>
                <w:spacing w:val="10"/>
              </w:rPr>
              <w:t>分别</w:t>
            </w:r>
            <w:r>
              <w:rPr>
                <w:spacing w:val="-69"/>
              </w:rPr>
              <w:t xml:space="preserve"> </w:t>
            </w:r>
            <w:r>
              <w:rPr>
                <w:spacing w:val="10"/>
              </w:rPr>
              <w:t>为</w:t>
            </w:r>
            <w:r>
              <w:rPr/>
              <w:t xml:space="preserve"> </w:t>
            </w:r>
            <w:r>
              <w:rPr>
                <w:rFonts w:ascii="Times New Roman" w:hAnsi="Times New Roman" w:eastAsia="Times New Roman" w:cs="Times New Roman"/>
                <w:spacing w:val="-5"/>
              </w:rPr>
              <w:t>111mg/L </w:t>
            </w:r>
            <w:r>
              <w:rPr>
                <w:spacing w:val="-5"/>
              </w:rPr>
              <w:t>、</w:t>
            </w:r>
            <w:r>
              <w:rPr>
                <w:spacing w:val="-40"/>
              </w:rPr>
              <w:t xml:space="preserve"> </w:t>
            </w:r>
            <w:r>
              <w:rPr>
                <w:rFonts w:ascii="Times New Roman" w:hAnsi="Times New Roman" w:eastAsia="Times New Roman" w:cs="Times New Roman"/>
                <w:spacing w:val="-5"/>
              </w:rPr>
              <w:t>113mg/L </w:t>
            </w:r>
            <w:r>
              <w:rPr>
                <w:spacing w:val="-5"/>
              </w:rPr>
              <w:t>，</w:t>
            </w:r>
            <w:r>
              <w:rPr>
                <w:spacing w:val="-46"/>
              </w:rPr>
              <w:t xml:space="preserve"> </w:t>
            </w:r>
            <w:r>
              <w:rPr>
                <w:rFonts w:ascii="Times New Roman" w:hAnsi="Times New Roman" w:eastAsia="Times New Roman" w:cs="Times New Roman"/>
                <w:spacing w:val="-5"/>
              </w:rPr>
              <w:t>1.65mg/L</w:t>
            </w:r>
            <w:r>
              <w:rPr>
                <w:rFonts w:ascii="Times New Roman" w:hAnsi="Times New Roman" w:eastAsia="Times New Roman" w:cs="Times New Roman"/>
                <w:spacing w:val="12"/>
              </w:rPr>
              <w:t xml:space="preserve"> </w:t>
            </w:r>
            <w:r>
              <w:rPr>
                <w:spacing w:val="-5"/>
              </w:rPr>
              <w:t>、</w:t>
            </w:r>
            <w:r>
              <w:rPr>
                <w:spacing w:val="-47"/>
              </w:rPr>
              <w:t xml:space="preserve"> </w:t>
            </w:r>
            <w:r>
              <w:rPr>
                <w:rFonts w:ascii="Times New Roman" w:hAnsi="Times New Roman" w:eastAsia="Times New Roman" w:cs="Times New Roman"/>
                <w:spacing w:val="-5"/>
              </w:rPr>
              <w:t>1.66mg/L</w:t>
            </w:r>
            <w:r>
              <w:rPr>
                <w:rFonts w:ascii="Times New Roman" w:hAnsi="Times New Roman" w:eastAsia="Times New Roman" w:cs="Times New Roman"/>
                <w:spacing w:val="12"/>
              </w:rPr>
              <w:t xml:space="preserve"> </w:t>
            </w:r>
            <w:r>
              <w:rPr>
                <w:spacing w:val="-5"/>
              </w:rPr>
              <w:t>，</w:t>
            </w:r>
            <w:r>
              <w:rPr/>
              <w:t xml:space="preserve"> </w:t>
            </w:r>
            <w:r>
              <w:rPr>
                <w:rFonts w:ascii="Times New Roman" w:hAnsi="Times New Roman" w:eastAsia="Times New Roman" w:cs="Times New Roman"/>
                <w:spacing w:val="-5"/>
              </w:rPr>
              <w:t>36mg/L</w:t>
            </w:r>
            <w:r>
              <w:rPr>
                <w:rFonts w:ascii="Times New Roman" w:hAnsi="Times New Roman" w:eastAsia="Times New Roman" w:cs="Times New Roman"/>
                <w:spacing w:val="59"/>
              </w:rPr>
              <w:t xml:space="preserve"> </w:t>
            </w:r>
            <w:r>
              <w:rPr>
                <w:spacing w:val="-5"/>
              </w:rPr>
              <w:t>、</w:t>
            </w:r>
            <w:r>
              <w:rPr>
                <w:spacing w:val="-28"/>
              </w:rPr>
              <w:t xml:space="preserve"> </w:t>
            </w:r>
            <w:r>
              <w:rPr>
                <w:rFonts w:ascii="Times New Roman" w:hAnsi="Times New Roman" w:eastAsia="Times New Roman" w:cs="Times New Roman"/>
                <w:spacing w:val="-5"/>
              </w:rPr>
              <w:t>35mg/L</w:t>
            </w:r>
            <w:r>
              <w:rPr>
                <w:rFonts w:ascii="Times New Roman" w:hAnsi="Times New Roman" w:eastAsia="Times New Roman" w:cs="Times New Roman"/>
                <w:spacing w:val="45"/>
              </w:rPr>
              <w:t xml:space="preserve"> </w:t>
            </w:r>
            <w:r>
              <w:rPr>
                <w:spacing w:val="-5"/>
              </w:rPr>
              <w:t>，</w:t>
            </w:r>
            <w:r>
              <w:rPr>
                <w:spacing w:val="-29"/>
              </w:rPr>
              <w:t xml:space="preserve"> </w:t>
            </w:r>
            <w:r>
              <w:rPr>
                <w:rFonts w:ascii="Times New Roman" w:hAnsi="Times New Roman" w:eastAsia="Times New Roman" w:cs="Times New Roman"/>
                <w:spacing w:val="-5"/>
              </w:rPr>
              <w:t>5.37mg/L</w:t>
            </w:r>
            <w:r>
              <w:rPr>
                <w:rFonts w:ascii="Times New Roman" w:hAnsi="Times New Roman" w:eastAsia="Times New Roman" w:cs="Times New Roman"/>
                <w:spacing w:val="46"/>
              </w:rPr>
              <w:t xml:space="preserve"> </w:t>
            </w:r>
            <w:r>
              <w:rPr>
                <w:spacing w:val="-5"/>
              </w:rPr>
              <w:t>、</w:t>
            </w:r>
            <w:r>
              <w:rPr>
                <w:spacing w:val="-27"/>
              </w:rPr>
              <w:t xml:space="preserve"> </w:t>
            </w:r>
            <w:r>
              <w:rPr>
                <w:rFonts w:ascii="Times New Roman" w:hAnsi="Times New Roman" w:eastAsia="Times New Roman" w:cs="Times New Roman"/>
                <w:spacing w:val="-5"/>
              </w:rPr>
              <w:t>5.35mg/L</w:t>
            </w:r>
            <w:r>
              <w:rPr>
                <w:rFonts w:ascii="Times New Roman" w:hAnsi="Times New Roman" w:eastAsia="Times New Roman" w:cs="Times New Roman"/>
                <w:spacing w:val="45"/>
                <w:w w:val="101"/>
              </w:rPr>
              <w:t xml:space="preserve"> </w:t>
            </w:r>
            <w:r>
              <w:rPr>
                <w:spacing w:val="-5"/>
              </w:rPr>
              <w:t>，</w:t>
            </w:r>
            <w:r>
              <w:rPr/>
              <w:t xml:space="preserve"> </w:t>
            </w:r>
            <w:r>
              <w:rPr>
                <w:rFonts w:ascii="Times New Roman" w:hAnsi="Times New Roman" w:eastAsia="Times New Roman" w:cs="Times New Roman"/>
                <w:spacing w:val="3"/>
              </w:rPr>
              <w:t>24.5</w:t>
            </w:r>
            <w:r>
              <w:rPr>
                <w:rFonts w:ascii="Times New Roman" w:hAnsi="Times New Roman" w:eastAsia="Times New Roman" w:cs="Times New Roman"/>
              </w:rPr>
              <w:t>mg</w:t>
            </w:r>
            <w:r>
              <w:rPr>
                <w:rFonts w:ascii="Times New Roman" w:hAnsi="Times New Roman" w:eastAsia="Times New Roman" w:cs="Times New Roman"/>
                <w:spacing w:val="3"/>
              </w:rPr>
              <w:t>/L</w:t>
            </w:r>
            <w:r>
              <w:rPr>
                <w:rFonts w:ascii="Times New Roman" w:hAnsi="Times New Roman" w:eastAsia="Times New Roman" w:cs="Times New Roman"/>
                <w:spacing w:val="-19"/>
              </w:rPr>
              <w:t xml:space="preserve"> </w:t>
            </w:r>
            <w:r>
              <w:rPr>
                <w:spacing w:val="3"/>
              </w:rPr>
              <w:t>、</w:t>
            </w:r>
            <w:r>
              <w:rPr>
                <w:rFonts w:ascii="Times New Roman" w:hAnsi="Times New Roman" w:eastAsia="Times New Roman" w:cs="Times New Roman"/>
                <w:spacing w:val="3"/>
              </w:rPr>
              <w:t>24.9</w:t>
            </w:r>
            <w:r>
              <w:rPr>
                <w:rFonts w:ascii="Times New Roman" w:hAnsi="Times New Roman" w:eastAsia="Times New Roman" w:cs="Times New Roman"/>
              </w:rPr>
              <w:t>mg</w:t>
            </w:r>
            <w:r>
              <w:rPr>
                <w:rFonts w:ascii="Times New Roman" w:hAnsi="Times New Roman" w:eastAsia="Times New Roman" w:cs="Times New Roman"/>
                <w:spacing w:val="3"/>
              </w:rPr>
              <w:t>/L</w:t>
            </w:r>
            <w:r>
              <w:rPr>
                <w:rFonts w:ascii="Times New Roman" w:hAnsi="Times New Roman" w:eastAsia="Times New Roman" w:cs="Times New Roman"/>
                <w:spacing w:val="-22"/>
              </w:rPr>
              <w:t xml:space="preserve"> </w:t>
            </w:r>
            <w:r>
              <w:rPr>
                <w:spacing w:val="3"/>
              </w:rPr>
              <w:t>，均能够满足《污水</w:t>
            </w:r>
            <w:r>
              <w:rPr>
                <w:spacing w:val="2"/>
              </w:rPr>
              <w:t>排入</w:t>
            </w:r>
            <w:r>
              <w:rPr/>
              <w:t xml:space="preserve"> </w:t>
            </w:r>
            <w:r>
              <w:rPr>
                <w:spacing w:val="5"/>
              </w:rPr>
              <w:t>城镇下水道水质标准》</w:t>
            </w:r>
            <w:r>
              <w:rPr>
                <w:spacing w:val="-82"/>
              </w:rPr>
              <w:t xml:space="preserve"> </w:t>
            </w:r>
            <w:r>
              <w:rPr>
                <w:spacing w:val="5"/>
              </w:rPr>
              <w:t>（</w:t>
            </w:r>
            <w:r>
              <w:rPr>
                <w:rFonts w:ascii="Times New Roman" w:hAnsi="Times New Roman" w:eastAsia="Times New Roman" w:cs="Times New Roman"/>
              </w:rPr>
              <w:t>GB</w:t>
            </w:r>
            <w:r>
              <w:rPr>
                <w:rFonts w:ascii="Times New Roman" w:hAnsi="Times New Roman" w:eastAsia="Times New Roman" w:cs="Times New Roman"/>
                <w:spacing w:val="5"/>
              </w:rPr>
              <w:t>/T31962-2015</w:t>
            </w:r>
            <w:r>
              <w:rPr>
                <w:spacing w:val="5"/>
              </w:rPr>
              <w:t>）</w:t>
            </w:r>
            <w:r>
              <w:rPr>
                <w:rFonts w:ascii="Times New Roman" w:hAnsi="Times New Roman" w:eastAsia="Times New Roman" w:cs="Times New Roman"/>
                <w:spacing w:val="5"/>
              </w:rPr>
              <w:t>B</w:t>
            </w:r>
            <w:r>
              <w:rPr>
                <w:rFonts w:ascii="Times New Roman" w:hAnsi="Times New Roman" w:eastAsia="Times New Roman" w:cs="Times New Roman"/>
              </w:rPr>
              <w:t xml:space="preserve"> </w:t>
            </w:r>
            <w:r>
              <w:rPr>
                <w:spacing w:val="-2"/>
              </w:rPr>
              <w:t>等级标准。</w:t>
            </w:r>
          </w:p>
        </w:tc>
      </w:tr>
      <w:tr>
        <w:trPr>
          <w:trHeight w:val="8968" w:hRule="atLeast"/>
        </w:trPr>
        <w:tc>
          <w:tcPr>
            <w:tcW w:w="611"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22"/>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3604" w:type="dxa"/>
            <w:vAlign w:val="top"/>
          </w:tcPr>
          <w:p>
            <w:pPr>
              <w:pStyle w:val="TableText"/>
              <w:ind w:left="111" w:right="136" w:hanging="1"/>
              <w:spacing w:before="36" w:line="279" w:lineRule="auto"/>
              <w:rPr/>
            </w:pPr>
            <w:r>
              <w:rPr>
                <w:spacing w:val="-1"/>
              </w:rPr>
              <w:t>进一步落实大气污染防治措施。</w:t>
            </w:r>
            <w:r>
              <w:rPr>
                <w:spacing w:val="5"/>
              </w:rPr>
              <w:t xml:space="preserve"> </w:t>
            </w:r>
            <w:r>
              <w:rPr>
                <w:spacing w:val="-1"/>
              </w:rPr>
              <w:t>项目增加喷漆作业工序的调漆、</w:t>
            </w:r>
            <w:r>
              <w:rPr>
                <w:spacing w:val="3"/>
              </w:rPr>
              <w:t xml:space="preserve"> </w:t>
            </w:r>
            <w:r>
              <w:rPr>
                <w:spacing w:val="-1"/>
              </w:rPr>
              <w:t>喷漆、固化等工序均依托现有喷</w:t>
            </w:r>
            <w:r>
              <w:rPr>
                <w:spacing w:val="3"/>
              </w:rPr>
              <w:t xml:space="preserve"> </w:t>
            </w:r>
            <w:r>
              <w:rPr>
                <w:spacing w:val="-1"/>
              </w:rPr>
              <w:t>涂房内进行，喷漆作业产生的废</w:t>
            </w:r>
            <w:r>
              <w:rPr>
                <w:spacing w:val="3"/>
              </w:rPr>
              <w:t xml:space="preserve"> </w:t>
            </w:r>
            <w:r>
              <w:rPr>
                <w:spacing w:val="-1"/>
              </w:rPr>
              <w:t>气应集中收集通过改造后“过滤</w:t>
            </w:r>
            <w:r>
              <w:rPr>
                <w:spacing w:val="3"/>
              </w:rPr>
              <w:t xml:space="preserve"> </w:t>
            </w:r>
            <w:r>
              <w:rPr>
                <w:spacing w:val="-1"/>
              </w:rPr>
              <w:t>棉＋转轮吸附、脱附＋催化燃烧</w:t>
            </w:r>
            <w:r>
              <w:rPr>
                <w:spacing w:val="3"/>
              </w:rPr>
              <w:t xml:space="preserve"> </w:t>
            </w:r>
            <w:r>
              <w:rPr>
                <w:spacing w:val="-2"/>
              </w:rPr>
              <w:t>装置</w:t>
            </w:r>
            <w:r>
              <w:rPr>
                <w:spacing w:val="-82"/>
              </w:rPr>
              <w:t xml:space="preserve"> </w:t>
            </w:r>
            <w:r>
              <w:rPr>
                <w:spacing w:val="-2"/>
              </w:rPr>
              <w:t>”，处理后，由</w:t>
            </w:r>
            <w:r>
              <w:rPr>
                <w:spacing w:val="-32"/>
              </w:rPr>
              <w:t xml:space="preserve"> </w:t>
            </w:r>
            <w:r>
              <w:rPr>
                <w:rFonts w:ascii="Times New Roman" w:hAnsi="Times New Roman" w:eastAsia="Times New Roman" w:cs="Times New Roman"/>
                <w:spacing w:val="-2"/>
              </w:rPr>
              <w:t>15m</w:t>
            </w:r>
            <w:r>
              <w:rPr>
                <w:spacing w:val="-2"/>
              </w:rPr>
              <w:t>高排</w:t>
            </w:r>
            <w:r>
              <w:rPr/>
              <w:t xml:space="preserve">  </w:t>
            </w:r>
            <w:r>
              <w:rPr>
                <w:spacing w:val="-2"/>
              </w:rPr>
              <w:t>气筒排放。</w:t>
            </w:r>
          </w:p>
          <w:p>
            <w:pPr>
              <w:pStyle w:val="TableText"/>
              <w:ind w:left="111"/>
              <w:spacing w:before="88" w:line="220" w:lineRule="auto"/>
              <w:rPr/>
            </w:pPr>
            <w:r>
              <w:rPr>
                <w:spacing w:val="-1"/>
              </w:rPr>
              <w:t>颗粒物有组织排放浓度须满足</w:t>
            </w:r>
          </w:p>
          <w:p>
            <w:pPr>
              <w:pStyle w:val="TableText"/>
              <w:ind w:left="112" w:right="136" w:firstLine="5"/>
              <w:spacing w:before="83" w:line="271" w:lineRule="auto"/>
              <w:rPr/>
            </w:pPr>
            <w:r>
              <w:rPr>
                <w:spacing w:val="-2"/>
              </w:rPr>
              <w:t>《区域性大气污染物综合排放标</w:t>
            </w:r>
            <w:r>
              <w:rPr>
                <w:spacing w:val="11"/>
              </w:rPr>
              <w:t xml:space="preserve"> </w:t>
            </w:r>
            <w:r>
              <w:rPr>
                <w:spacing w:val="-3"/>
              </w:rPr>
              <w:t>准》（</w:t>
            </w:r>
            <w:r>
              <w:rPr>
                <w:rFonts w:ascii="Times New Roman" w:hAnsi="Times New Roman" w:eastAsia="Times New Roman" w:cs="Times New Roman"/>
                <w:spacing w:val="-3"/>
              </w:rPr>
              <w:t>DB37/2376-2019</w:t>
            </w:r>
            <w:r>
              <w:rPr>
                <w:spacing w:val="-3"/>
              </w:rPr>
              <w:t>）表</w:t>
            </w:r>
            <w:r>
              <w:rPr>
                <w:spacing w:val="-17"/>
              </w:rPr>
              <w:t xml:space="preserve"> </w:t>
            </w:r>
            <w:r>
              <w:rPr>
                <w:rFonts w:ascii="Times New Roman" w:hAnsi="Times New Roman" w:eastAsia="Times New Roman" w:cs="Times New Roman"/>
                <w:spacing w:val="-3"/>
              </w:rPr>
              <w:t>1 </w:t>
            </w:r>
            <w:r>
              <w:rPr>
                <w:spacing w:val="-3"/>
              </w:rPr>
              <w:t>重</w:t>
            </w:r>
            <w:r>
              <w:rPr/>
              <w:t xml:space="preserve"> </w:t>
            </w:r>
            <w:r>
              <w:rPr>
                <w:spacing w:val="-1"/>
              </w:rPr>
              <w:t>点控制区标准要求，排放速率须</w:t>
            </w:r>
            <w:r>
              <w:rPr>
                <w:spacing w:val="3"/>
              </w:rPr>
              <w:t xml:space="preserve"> </w:t>
            </w:r>
            <w:r>
              <w:rPr>
                <w:spacing w:val="-1"/>
              </w:rPr>
              <w:t>满足《大气污染物综合排放标</w:t>
            </w:r>
          </w:p>
          <w:p>
            <w:pPr>
              <w:pStyle w:val="TableText"/>
              <w:ind w:left="113" w:right="136"/>
              <w:spacing w:before="86" w:line="274" w:lineRule="auto"/>
              <w:rPr/>
            </w:pPr>
            <w:r>
              <w:rPr>
                <w:spacing w:val="-3"/>
              </w:rPr>
              <w:t>准》（</w:t>
            </w:r>
            <w:r>
              <w:rPr>
                <w:rFonts w:ascii="Times New Roman" w:hAnsi="Times New Roman" w:eastAsia="Times New Roman" w:cs="Times New Roman"/>
                <w:spacing w:val="-3"/>
              </w:rPr>
              <w:t>GB16297-</w:t>
            </w:r>
            <w:r>
              <w:rPr>
                <w:rFonts w:ascii="Times New Roman" w:hAnsi="Times New Roman" w:eastAsia="Times New Roman" w:cs="Times New Roman"/>
                <w:spacing w:val="-16"/>
              </w:rPr>
              <w:t xml:space="preserve"> </w:t>
            </w:r>
            <w:r>
              <w:rPr>
                <w:rFonts w:ascii="Times New Roman" w:hAnsi="Times New Roman" w:eastAsia="Times New Roman" w:cs="Times New Roman"/>
                <w:spacing w:val="-3"/>
              </w:rPr>
              <w:t>1996</w:t>
            </w:r>
            <w:r>
              <w:rPr>
                <w:spacing w:val="-3"/>
              </w:rPr>
              <w:t>）中标准</w:t>
            </w:r>
            <w:r>
              <w:rPr/>
              <w:t xml:space="preserve">  </w:t>
            </w:r>
            <w:r>
              <w:rPr>
                <w:spacing w:val="-1"/>
              </w:rPr>
              <w:t>要求。挥发性有机物、二甲苯有</w:t>
            </w:r>
            <w:r>
              <w:rPr>
                <w:spacing w:val="2"/>
              </w:rPr>
              <w:t xml:space="preserve"> </w:t>
            </w:r>
            <w:r>
              <w:rPr>
                <w:spacing w:val="-1"/>
              </w:rPr>
              <w:t>组织排放浓度及排放速率均须满</w:t>
            </w:r>
            <w:r>
              <w:rPr>
                <w:spacing w:val="2"/>
              </w:rPr>
              <w:t xml:space="preserve"> </w:t>
            </w:r>
            <w:r>
              <w:rPr>
                <w:spacing w:val="-3"/>
              </w:rPr>
              <w:t>足《挥发性有机物排放标准</w:t>
            </w:r>
            <w:r>
              <w:rPr>
                <w:spacing w:val="-41"/>
              </w:rPr>
              <w:t xml:space="preserve"> </w:t>
            </w:r>
            <w:r>
              <w:rPr>
                <w:spacing w:val="-3"/>
              </w:rPr>
              <w:t>第</w:t>
            </w:r>
            <w:r>
              <w:rPr>
                <w:spacing w:val="-49"/>
              </w:rPr>
              <w:t xml:space="preserve"> </w:t>
            </w:r>
            <w:r>
              <w:rPr>
                <w:rFonts w:ascii="Times New Roman" w:hAnsi="Times New Roman" w:eastAsia="Times New Roman" w:cs="Times New Roman"/>
                <w:spacing w:val="-3"/>
              </w:rPr>
              <w:t>5</w:t>
            </w:r>
            <w:r>
              <w:rPr>
                <w:rFonts w:ascii="Times New Roman" w:hAnsi="Times New Roman" w:eastAsia="Times New Roman" w:cs="Times New Roman"/>
              </w:rPr>
              <w:t xml:space="preserve"> </w:t>
            </w:r>
            <w:r>
              <w:rPr>
                <w:spacing w:val="-2"/>
              </w:rPr>
              <w:t>部分：表面涂装行业》</w:t>
            </w:r>
          </w:p>
          <w:p>
            <w:pPr>
              <w:pStyle w:val="TableText"/>
              <w:ind w:left="128" w:right="208" w:hanging="5"/>
              <w:spacing w:before="52" w:line="267" w:lineRule="auto"/>
              <w:rPr/>
            </w:pPr>
            <w:r>
              <w:rPr>
                <w:spacing w:val="-2"/>
              </w:rPr>
              <w:t>（</w:t>
            </w:r>
            <w:r>
              <w:rPr>
                <w:rFonts w:ascii="Times New Roman" w:hAnsi="Times New Roman" w:eastAsia="Times New Roman" w:cs="Times New Roman"/>
                <w:spacing w:val="-2"/>
              </w:rPr>
              <w:t>DB37/2801.5-2018</w:t>
            </w:r>
            <w:r>
              <w:rPr>
                <w:spacing w:val="-2"/>
              </w:rPr>
              <w:t>）表</w:t>
            </w:r>
            <w:r>
              <w:rPr>
                <w:spacing w:val="-48"/>
              </w:rPr>
              <w:t xml:space="preserve"> </w:t>
            </w:r>
            <w:r>
              <w:rPr>
                <w:rFonts w:ascii="Times New Roman" w:hAnsi="Times New Roman" w:eastAsia="Times New Roman" w:cs="Times New Roman"/>
                <w:spacing w:val="-2"/>
              </w:rPr>
              <w:t>2 </w:t>
            </w:r>
            <w:r>
              <w:rPr>
                <w:spacing w:val="-2"/>
              </w:rPr>
              <w:t>标准</w:t>
            </w:r>
            <w:r>
              <w:rPr/>
              <w:t xml:space="preserve"> </w:t>
            </w:r>
            <w:r>
              <w:rPr>
                <w:spacing w:val="-6"/>
              </w:rPr>
              <w:t>限值要求。</w:t>
            </w:r>
          </w:p>
          <w:p>
            <w:pPr>
              <w:pStyle w:val="TableText"/>
              <w:ind w:left="114"/>
              <w:spacing w:before="88" w:line="220" w:lineRule="auto"/>
              <w:rPr/>
            </w:pPr>
            <w:r>
              <w:rPr>
                <w:spacing w:val="-1"/>
              </w:rPr>
              <w:t>生产过程均应在密闭结构内进</w:t>
            </w:r>
          </w:p>
          <w:p>
            <w:pPr>
              <w:pStyle w:val="TableText"/>
              <w:ind w:left="116"/>
              <w:spacing w:before="88" w:line="219" w:lineRule="auto"/>
              <w:rPr/>
            </w:pPr>
            <w:r>
              <w:rPr>
                <w:spacing w:val="-2"/>
              </w:rPr>
              <w:t>行，并采用密闭（气）尘源措</w:t>
            </w:r>
          </w:p>
          <w:p>
            <w:pPr>
              <w:pStyle w:val="TableText"/>
              <w:ind w:left="116" w:right="136" w:hanging="5"/>
              <w:spacing w:before="90" w:line="253" w:lineRule="auto"/>
              <w:rPr/>
            </w:pPr>
            <w:r>
              <w:rPr>
                <w:spacing w:val="-1"/>
              </w:rPr>
              <w:t>施。加强依托设施污染防治设施</w:t>
            </w:r>
            <w:r>
              <w:rPr>
                <w:spacing w:val="4"/>
              </w:rPr>
              <w:t xml:space="preserve"> </w:t>
            </w:r>
            <w:r>
              <w:rPr>
                <w:spacing w:val="-2"/>
              </w:rPr>
              <w:t>处理能力的监控，确保其满足处</w:t>
            </w:r>
          </w:p>
        </w:tc>
        <w:tc>
          <w:tcPr>
            <w:tcW w:w="5282" w:type="dxa"/>
            <w:vAlign w:val="top"/>
          </w:tcPr>
          <w:p>
            <w:pPr>
              <w:pStyle w:val="TableText"/>
              <w:ind w:left="141"/>
              <w:spacing w:before="37" w:line="221" w:lineRule="auto"/>
              <w:rPr/>
            </w:pPr>
            <w:r>
              <w:rPr>
                <w:spacing w:val="-9"/>
              </w:rPr>
              <w:t>已落实。</w:t>
            </w:r>
          </w:p>
          <w:p>
            <w:pPr>
              <w:pStyle w:val="TableText"/>
              <w:ind w:left="116" w:right="371"/>
              <w:spacing w:before="84" w:line="254" w:lineRule="auto"/>
              <w:rPr/>
            </w:pPr>
            <w:r>
              <w:rPr>
                <w:spacing w:val="-1"/>
              </w:rPr>
              <w:t>本项目废气主要为喷漆过程中产生漆雾颗粒和</w:t>
            </w:r>
            <w:r>
              <w:rPr>
                <w:spacing w:val="8"/>
              </w:rPr>
              <w:t xml:space="preserve"> </w:t>
            </w:r>
            <w:r>
              <w:rPr>
                <w:spacing w:val="-1"/>
              </w:rPr>
              <w:t>有机废气以及焊接过程中产生的焊接烟尘。</w:t>
            </w:r>
          </w:p>
          <w:p>
            <w:pPr>
              <w:pStyle w:val="TableText"/>
              <w:ind w:left="114" w:right="371" w:firstLine="4"/>
              <w:spacing w:before="83" w:line="278" w:lineRule="auto"/>
              <w:rPr/>
            </w:pPr>
            <w:r>
              <w:rPr>
                <w:spacing w:val="-1"/>
              </w:rPr>
              <w:t>项目齿轮箱喷漆作业依托现有喷漆房进行，项</w:t>
            </w:r>
            <w:r>
              <w:rPr>
                <w:spacing w:val="5"/>
              </w:rPr>
              <w:t xml:space="preserve"> </w:t>
            </w:r>
            <w:r>
              <w:rPr>
                <w:spacing w:val="-1"/>
              </w:rPr>
              <w:t>目调漆、喷漆、固化等工序使用的油漆和稀释</w:t>
            </w:r>
            <w:r>
              <w:rPr>
                <w:spacing w:val="10"/>
              </w:rPr>
              <w:t xml:space="preserve"> </w:t>
            </w:r>
            <w:r>
              <w:rPr>
                <w:spacing w:val="-1"/>
              </w:rPr>
              <w:t>剂中挥发组分最终全部挥发，产生的有机废气</w:t>
            </w:r>
            <w:r>
              <w:rPr>
                <w:spacing w:val="10"/>
              </w:rPr>
              <w:t xml:space="preserve"> </w:t>
            </w:r>
            <w:r>
              <w:rPr>
                <w:spacing w:val="-1"/>
              </w:rPr>
              <w:t>主要成分为二甲苯、</w:t>
            </w:r>
            <w:r>
              <w:rPr>
                <w:rFonts w:ascii="Times New Roman" w:hAnsi="Times New Roman" w:eastAsia="Times New Roman" w:cs="Times New Roman"/>
                <w:spacing w:val="-1"/>
              </w:rPr>
              <w:t>VOCs</w:t>
            </w:r>
            <w:r>
              <w:rPr>
                <w:spacing w:val="-1"/>
              </w:rPr>
              <w:t>（含二甲苯）。本</w:t>
            </w:r>
            <w:r>
              <w:rPr>
                <w:spacing w:val="5"/>
              </w:rPr>
              <w:t xml:space="preserve">  </w:t>
            </w:r>
            <w:r>
              <w:rPr>
                <w:spacing w:val="-1"/>
              </w:rPr>
              <w:t>次技改将现有喷漆房废气处理设施升级改造，</w:t>
            </w:r>
            <w:r>
              <w:rPr>
                <w:spacing w:val="10"/>
              </w:rPr>
              <w:t xml:space="preserve"> </w:t>
            </w:r>
            <w:r>
              <w:rPr>
                <w:spacing w:val="-1"/>
              </w:rPr>
              <w:t>废气经喷漆房收集设施收集后进入“过滤棉</w:t>
            </w:r>
            <w:r>
              <w:rPr>
                <w:rFonts w:ascii="Times New Roman" w:hAnsi="Times New Roman" w:eastAsia="Times New Roman" w:cs="Times New Roman"/>
                <w:spacing w:val="-1"/>
              </w:rPr>
              <w:t>+</w:t>
            </w:r>
            <w:r>
              <w:rPr>
                <w:rFonts w:ascii="Times New Roman" w:hAnsi="Times New Roman" w:eastAsia="Times New Roman" w:cs="Times New Roman"/>
                <w:spacing w:val="3"/>
              </w:rPr>
              <w:t xml:space="preserve">   </w:t>
            </w:r>
            <w:r>
              <w:rPr>
                <w:spacing w:val="-3"/>
              </w:rPr>
              <w:t>转轮吸附、脱附</w:t>
            </w:r>
            <w:r>
              <w:rPr>
                <w:rFonts w:ascii="Times New Roman" w:hAnsi="Times New Roman" w:eastAsia="Times New Roman" w:cs="Times New Roman"/>
                <w:spacing w:val="-3"/>
              </w:rPr>
              <w:t>+</w:t>
            </w:r>
            <w:r>
              <w:rPr>
                <w:spacing w:val="-3"/>
              </w:rPr>
              <w:t>催化燃烧装置</w:t>
            </w:r>
            <w:r>
              <w:rPr>
                <w:spacing w:val="-74"/>
              </w:rPr>
              <w:t xml:space="preserve"> </w:t>
            </w:r>
            <w:r>
              <w:rPr>
                <w:spacing w:val="-3"/>
              </w:rPr>
              <w:t>”进行处理</w:t>
            </w:r>
          </w:p>
          <w:p>
            <w:pPr>
              <w:pStyle w:val="TableText"/>
              <w:ind w:left="117"/>
              <w:spacing w:before="89" w:line="220" w:lineRule="auto"/>
              <w:rPr/>
            </w:pPr>
            <w:r>
              <w:rPr>
                <w:spacing w:val="-1"/>
              </w:rPr>
              <w:t>后，由</w:t>
            </w:r>
            <w:r>
              <w:rPr>
                <w:spacing w:val="-26"/>
              </w:rPr>
              <w:t xml:space="preserve"> </w:t>
            </w:r>
            <w:r>
              <w:rPr>
                <w:rFonts w:ascii="Times New Roman" w:hAnsi="Times New Roman" w:eastAsia="Times New Roman" w:cs="Times New Roman"/>
                <w:spacing w:val="-1"/>
              </w:rPr>
              <w:t>15m</w:t>
            </w:r>
            <w:r>
              <w:rPr>
                <w:spacing w:val="-1"/>
              </w:rPr>
              <w:t>高排气筒</w:t>
            </w:r>
            <w:r>
              <w:rPr>
                <w:spacing w:val="-56"/>
              </w:rPr>
              <w:t xml:space="preserve"> </w:t>
            </w:r>
            <w:r>
              <w:rPr>
                <w:rFonts w:ascii="Times New Roman" w:hAnsi="Times New Roman" w:eastAsia="Times New Roman" w:cs="Times New Roman"/>
                <w:spacing w:val="-1"/>
              </w:rPr>
              <w:t>P4 </w:t>
            </w:r>
            <w:r>
              <w:rPr>
                <w:spacing w:val="-1"/>
              </w:rPr>
              <w:t>排放。</w:t>
            </w:r>
          </w:p>
          <w:p>
            <w:pPr>
              <w:pStyle w:val="TableText"/>
              <w:ind w:left="114" w:right="371"/>
              <w:spacing w:before="84" w:line="266" w:lineRule="auto"/>
              <w:rPr/>
            </w:pPr>
            <w:r>
              <w:rPr>
                <w:spacing w:val="-1"/>
              </w:rPr>
              <w:t>验收监测期间，排气筒出口有组织废气中颗粒</w:t>
            </w:r>
            <w:r>
              <w:rPr>
                <w:spacing w:val="10"/>
              </w:rPr>
              <w:t xml:space="preserve"> </w:t>
            </w:r>
            <w:r>
              <w:rPr>
                <w:spacing w:val="-2"/>
              </w:rPr>
              <w:t>物的最大浓度为</w:t>
            </w:r>
            <w:r>
              <w:rPr>
                <w:spacing w:val="-55"/>
              </w:rPr>
              <w:t xml:space="preserve"> </w:t>
            </w:r>
            <w:r>
              <w:rPr>
                <w:rFonts w:ascii="Times New Roman" w:hAnsi="Times New Roman" w:eastAsia="Times New Roman" w:cs="Times New Roman"/>
                <w:spacing w:val="-2"/>
              </w:rPr>
              <w:t>2.4mg/m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12"/>
                <w:position w:val="7"/>
              </w:rPr>
              <w:t xml:space="preserve"> </w:t>
            </w:r>
            <w:r>
              <w:rPr>
                <w:spacing w:val="-2"/>
              </w:rPr>
              <w:t>，能够满</w:t>
            </w:r>
            <w:r>
              <w:rPr>
                <w:spacing w:val="-3"/>
              </w:rPr>
              <w:t>足山东省  </w:t>
            </w:r>
            <w:r>
              <w:rPr>
                <w:spacing w:val="-1"/>
              </w:rPr>
              <w:t>《区域性大气污染物综合排放标准》</w:t>
            </w:r>
          </w:p>
          <w:p>
            <w:pPr>
              <w:pStyle w:val="TableText"/>
              <w:ind w:left="107" w:right="336" w:firstLine="18"/>
              <w:spacing w:before="49" w:line="283" w:lineRule="auto"/>
              <w:rPr/>
            </w:pPr>
            <w:r>
              <w:rPr>
                <w:spacing w:val="-3"/>
              </w:rPr>
              <w:t>（</w:t>
            </w:r>
            <w:r>
              <w:rPr>
                <w:rFonts w:ascii="Times New Roman" w:hAnsi="Times New Roman" w:eastAsia="Times New Roman" w:cs="Times New Roman"/>
                <w:spacing w:val="-3"/>
              </w:rPr>
              <w:t>DB37/2376-2019</w:t>
            </w:r>
            <w:r>
              <w:rPr>
                <w:spacing w:val="-3"/>
              </w:rPr>
              <w:t>）表</w:t>
            </w:r>
            <w:r>
              <w:rPr>
                <w:spacing w:val="-32"/>
              </w:rPr>
              <w:t xml:space="preserve"> </w:t>
            </w:r>
            <w:r>
              <w:rPr>
                <w:rFonts w:ascii="Times New Roman" w:hAnsi="Times New Roman" w:eastAsia="Times New Roman" w:cs="Times New Roman"/>
                <w:spacing w:val="-3"/>
              </w:rPr>
              <w:t>1</w:t>
            </w:r>
            <w:r>
              <w:rPr>
                <w:spacing w:val="-3"/>
              </w:rPr>
              <w:t>“重点控制区</w:t>
            </w:r>
            <w:r>
              <w:rPr>
                <w:spacing w:val="-88"/>
              </w:rPr>
              <w:t xml:space="preserve"> </w:t>
            </w:r>
            <w:r>
              <w:rPr>
                <w:spacing w:val="-4"/>
              </w:rPr>
              <w:t>”限值 </w:t>
            </w:r>
            <w:r>
              <w:rPr>
                <w:spacing w:val="5"/>
              </w:rPr>
              <w:t>要求(≤</w:t>
            </w:r>
            <w:r>
              <w:rPr>
                <w:rFonts w:ascii="Times New Roman" w:hAnsi="Times New Roman" w:eastAsia="Times New Roman" w:cs="Times New Roman"/>
                <w:spacing w:val="5"/>
              </w:rPr>
              <w:t>10 </w:t>
            </w:r>
            <w:r>
              <w:rPr>
                <w:rFonts w:ascii="Times New Roman" w:hAnsi="Times New Roman" w:eastAsia="Times New Roman" w:cs="Times New Roman"/>
              </w:rPr>
              <w:t>mg</w:t>
            </w:r>
            <w:r>
              <w:rPr>
                <w:rFonts w:ascii="Times New Roman" w:hAnsi="Times New Roman" w:eastAsia="Times New Roman" w:cs="Times New Roman"/>
                <w:spacing w:val="5"/>
              </w:rPr>
              <w:t>/m</w:t>
            </w:r>
            <w:r>
              <w:rPr>
                <w:rFonts w:ascii="Times New Roman" w:hAnsi="Times New Roman" w:eastAsia="Times New Roman" w:cs="Times New Roman"/>
                <w:sz w:val="15"/>
                <w:szCs w:val="15"/>
                <w:spacing w:val="5"/>
                <w:position w:val="8"/>
              </w:rPr>
              <w:t>3 </w:t>
            </w:r>
            <w:r>
              <w:rPr>
                <w:spacing w:val="-13"/>
              </w:rPr>
              <w:t>），</w:t>
            </w:r>
            <w:r>
              <w:rPr>
                <w:spacing w:val="5"/>
              </w:rPr>
              <w:t>颗粒物的最大排放速率</w:t>
            </w:r>
            <w:r>
              <w:rPr>
                <w:spacing w:val="1"/>
              </w:rPr>
              <w:t xml:space="preserve"> </w:t>
            </w:r>
            <w:r>
              <w:rPr>
                <w:spacing w:val="-2"/>
              </w:rPr>
              <w:t>为</w:t>
            </w:r>
            <w:r>
              <w:rPr>
                <w:spacing w:val="-39"/>
              </w:rPr>
              <w:t xml:space="preserve"> </w:t>
            </w:r>
            <w:r>
              <w:rPr>
                <w:rFonts w:ascii="Times New Roman" w:hAnsi="Times New Roman" w:eastAsia="Times New Roman" w:cs="Times New Roman"/>
                <w:spacing w:val="-2"/>
              </w:rPr>
              <w:t>0.0380 kg/h</w:t>
            </w:r>
            <w:r>
              <w:rPr>
                <w:rFonts w:ascii="Times New Roman" w:hAnsi="Times New Roman" w:eastAsia="Times New Roman" w:cs="Times New Roman"/>
                <w:spacing w:val="-34"/>
              </w:rPr>
              <w:t xml:space="preserve"> </w:t>
            </w:r>
            <w:r>
              <w:rPr>
                <w:spacing w:val="-2"/>
              </w:rPr>
              <w:t>，能够满足《大气污染物综合排</w:t>
            </w:r>
            <w:r>
              <w:rPr/>
              <w:t xml:space="preserve"> </w:t>
            </w:r>
            <w:r>
              <w:rPr>
                <w:spacing w:val="3"/>
              </w:rPr>
              <w:t>放标准》（</w:t>
            </w:r>
            <w:r>
              <w:rPr>
                <w:rFonts w:ascii="Times New Roman" w:hAnsi="Times New Roman" w:eastAsia="Times New Roman" w:cs="Times New Roman"/>
              </w:rPr>
              <w:t>GB</w:t>
            </w:r>
            <w:r>
              <w:rPr>
                <w:rFonts w:ascii="Times New Roman" w:hAnsi="Times New Roman" w:eastAsia="Times New Roman" w:cs="Times New Roman"/>
                <w:spacing w:val="3"/>
              </w:rPr>
              <w:t>16297-</w:t>
            </w:r>
            <w:r>
              <w:rPr>
                <w:rFonts w:ascii="Times New Roman" w:hAnsi="Times New Roman" w:eastAsia="Times New Roman" w:cs="Times New Roman"/>
                <w:spacing w:val="-26"/>
              </w:rPr>
              <w:t xml:space="preserve"> </w:t>
            </w:r>
            <w:r>
              <w:rPr>
                <w:rFonts w:ascii="Times New Roman" w:hAnsi="Times New Roman" w:eastAsia="Times New Roman" w:cs="Times New Roman"/>
                <w:spacing w:val="3"/>
              </w:rPr>
              <w:t>1996</w:t>
            </w:r>
            <w:r>
              <w:rPr>
                <w:spacing w:val="3"/>
              </w:rPr>
              <w:t>）标准要求(≤</w:t>
            </w:r>
            <w:r>
              <w:rPr>
                <w:rFonts w:ascii="Times New Roman" w:hAnsi="Times New Roman" w:eastAsia="Times New Roman" w:cs="Times New Roman"/>
                <w:spacing w:val="3"/>
              </w:rPr>
              <w:t>3.5   </w:t>
            </w:r>
            <w:r>
              <w:rPr>
                <w:rFonts w:ascii="Times New Roman" w:hAnsi="Times New Roman" w:eastAsia="Times New Roman" w:cs="Times New Roman"/>
                <w:spacing w:val="-4"/>
              </w:rPr>
              <w:t>kg/h</w:t>
            </w:r>
            <w:r>
              <w:rPr>
                <w:spacing w:val="5"/>
              </w:rPr>
              <w:t>）；</w:t>
            </w:r>
            <w:r>
              <w:rPr>
                <w:spacing w:val="-58"/>
              </w:rPr>
              <w:t xml:space="preserve"> </w:t>
            </w:r>
            <w:r>
              <w:rPr>
                <w:rFonts w:ascii="Times New Roman" w:hAnsi="Times New Roman" w:eastAsia="Times New Roman" w:cs="Times New Roman"/>
                <w:spacing w:val="-4"/>
              </w:rPr>
              <w:t>VOCs</w:t>
            </w:r>
            <w:r>
              <w:rPr>
                <w:rFonts w:ascii="Times New Roman" w:hAnsi="Times New Roman" w:eastAsia="Times New Roman" w:cs="Times New Roman"/>
                <w:spacing w:val="18"/>
              </w:rPr>
              <w:t xml:space="preserve"> </w:t>
            </w:r>
            <w:r>
              <w:rPr>
                <w:spacing w:val="-4"/>
              </w:rPr>
              <w:t>的最大排放浓度为</w:t>
            </w:r>
            <w:r>
              <w:rPr>
                <w:spacing w:val="-57"/>
              </w:rPr>
              <w:t xml:space="preserve"> </w:t>
            </w:r>
            <w:r>
              <w:rPr>
                <w:rFonts w:ascii="Times New Roman" w:hAnsi="Times New Roman" w:eastAsia="Times New Roman" w:cs="Times New Roman"/>
                <w:spacing w:val="-4"/>
              </w:rPr>
              <w:t>4.62mg/m</w:t>
            </w:r>
            <w:r>
              <w:rPr>
                <w:rFonts w:ascii="Times New Roman" w:hAnsi="Times New Roman" w:eastAsia="Times New Roman" w:cs="Times New Roman"/>
                <w:sz w:val="15"/>
                <w:szCs w:val="15"/>
                <w:spacing w:val="-4"/>
                <w:position w:val="8"/>
              </w:rPr>
              <w:t>3</w:t>
            </w:r>
            <w:r>
              <w:rPr>
                <w:spacing w:val="-4"/>
              </w:rPr>
              <w:t>，</w:t>
            </w:r>
            <w:r>
              <w:rPr/>
              <w:t xml:space="preserve"> </w:t>
            </w:r>
            <w:r>
              <w:rPr>
                <w:spacing w:val="-1"/>
              </w:rPr>
              <w:t>最大排放速率为</w:t>
            </w:r>
            <w:r>
              <w:rPr>
                <w:spacing w:val="-39"/>
              </w:rPr>
              <w:t xml:space="preserve"> </w:t>
            </w:r>
            <w:r>
              <w:rPr>
                <w:rFonts w:ascii="Times New Roman" w:hAnsi="Times New Roman" w:eastAsia="Times New Roman" w:cs="Times New Roman"/>
                <w:spacing w:val="-1"/>
              </w:rPr>
              <w:t>0.0674 kg/h</w:t>
            </w:r>
            <w:r>
              <w:rPr>
                <w:spacing w:val="-1"/>
              </w:rPr>
              <w:t>；二甲苯的最大排</w:t>
            </w:r>
            <w:r>
              <w:rPr/>
              <w:t xml:space="preserve"> </w:t>
            </w:r>
            <w:r>
              <w:rPr>
                <w:spacing w:val="-2"/>
              </w:rPr>
              <w:t>放浓度为</w:t>
            </w:r>
            <w:r>
              <w:rPr>
                <w:spacing w:val="-41"/>
              </w:rPr>
              <w:t xml:space="preserve"> </w:t>
            </w:r>
            <w:r>
              <w:rPr>
                <w:rFonts w:ascii="Times New Roman" w:hAnsi="Times New Roman" w:eastAsia="Times New Roman" w:cs="Times New Roman"/>
                <w:spacing w:val="-2"/>
              </w:rPr>
              <w:t>0.337 mg/m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13"/>
                <w:position w:val="7"/>
              </w:rPr>
              <w:t xml:space="preserve"> </w:t>
            </w:r>
            <w:r>
              <w:rPr>
                <w:spacing w:val="-2"/>
              </w:rPr>
              <w:t>，最大排放速率为</w:t>
            </w:r>
          </w:p>
          <w:p>
            <w:pPr>
              <w:pStyle w:val="TableText"/>
              <w:ind w:left="114"/>
              <w:spacing w:before="39" w:line="333" w:lineRule="exact"/>
              <w:rPr/>
            </w:pPr>
            <w:r>
              <w:rPr>
                <w:rFonts w:ascii="Times New Roman" w:hAnsi="Times New Roman" w:eastAsia="Times New Roman" w:cs="Times New Roman"/>
                <w:spacing w:val="-2"/>
                <w:position w:val="3"/>
              </w:rPr>
              <w:t>0.00439 kg/h</w:t>
            </w:r>
            <w:r>
              <w:rPr>
                <w:rFonts w:ascii="Times New Roman" w:hAnsi="Times New Roman" w:eastAsia="Times New Roman" w:cs="Times New Roman"/>
                <w:spacing w:val="-18"/>
                <w:position w:val="3"/>
              </w:rPr>
              <w:t xml:space="preserve"> </w:t>
            </w:r>
            <w:r>
              <w:rPr>
                <w:spacing w:val="-2"/>
                <w:position w:val="3"/>
              </w:rPr>
              <w:t>，能够满足《挥发性有机物排放标</w:t>
            </w:r>
          </w:p>
          <w:p>
            <w:pPr>
              <w:pStyle w:val="TableText"/>
              <w:ind w:left="111" w:right="444" w:firstLine="6"/>
              <w:spacing w:before="41" w:line="268" w:lineRule="auto"/>
              <w:rPr/>
            </w:pPr>
            <w:r>
              <w:rPr>
                <w:spacing w:val="-2"/>
              </w:rPr>
              <w:t>准第</w:t>
            </w:r>
            <w:r>
              <w:rPr>
                <w:spacing w:val="-32"/>
              </w:rPr>
              <w:t xml:space="preserve"> </w:t>
            </w:r>
            <w:r>
              <w:rPr>
                <w:rFonts w:ascii="Times New Roman" w:hAnsi="Times New Roman" w:eastAsia="Times New Roman" w:cs="Times New Roman"/>
                <w:spacing w:val="-2"/>
              </w:rPr>
              <w:t>5 </w:t>
            </w:r>
            <w:r>
              <w:rPr>
                <w:spacing w:val="-2"/>
              </w:rPr>
              <w:t>部分：表面涂装行业》（</w:t>
            </w:r>
            <w:r>
              <w:rPr>
                <w:rFonts w:ascii="Times New Roman" w:hAnsi="Times New Roman" w:eastAsia="Times New Roman" w:cs="Times New Roman"/>
                <w:spacing w:val="-2"/>
              </w:rPr>
              <w:t>DB37/2801.5-</w:t>
            </w:r>
            <w:r>
              <w:rPr>
                <w:rFonts w:ascii="Times New Roman" w:hAnsi="Times New Roman" w:eastAsia="Times New Roman" w:cs="Times New Roman"/>
              </w:rPr>
              <w:t xml:space="preserve"> </w:t>
            </w:r>
            <w:r>
              <w:rPr>
                <w:rFonts w:ascii="Times New Roman" w:hAnsi="Times New Roman" w:eastAsia="Times New Roman" w:cs="Times New Roman"/>
                <w:spacing w:val="-2"/>
              </w:rPr>
              <w:t>2018</w:t>
            </w:r>
            <w:r>
              <w:rPr>
                <w:spacing w:val="-2"/>
              </w:rPr>
              <w:t>）表</w:t>
            </w:r>
            <w:r>
              <w:rPr>
                <w:spacing w:val="-52"/>
              </w:rPr>
              <w:t xml:space="preserve"> </w:t>
            </w:r>
            <w:r>
              <w:rPr>
                <w:rFonts w:ascii="Times New Roman" w:hAnsi="Times New Roman" w:eastAsia="Times New Roman" w:cs="Times New Roman"/>
                <w:spacing w:val="-2"/>
              </w:rPr>
              <w:t>2</w:t>
            </w:r>
            <w:r>
              <w:rPr>
                <w:spacing w:val="-2"/>
              </w:rPr>
              <w:t>“金属制品业（</w:t>
            </w:r>
            <w:r>
              <w:rPr>
                <w:rFonts w:ascii="Times New Roman" w:hAnsi="Times New Roman" w:eastAsia="Times New Roman" w:cs="Times New Roman"/>
                <w:spacing w:val="-2"/>
              </w:rPr>
              <w:t>C33</w:t>
            </w:r>
            <w:r>
              <w:rPr>
                <w:spacing w:val="-2"/>
              </w:rPr>
              <w:t>）</w:t>
            </w:r>
            <w:r>
              <w:rPr>
                <w:spacing w:val="-88"/>
              </w:rPr>
              <w:t xml:space="preserve"> </w:t>
            </w:r>
            <w:r>
              <w:rPr>
                <w:spacing w:val="-2"/>
              </w:rPr>
              <w:t>”标准要求</w:t>
            </w:r>
          </w:p>
        </w:tc>
      </w:tr>
    </w:tbl>
    <w:p>
      <w:pPr>
        <w:pStyle w:val="BodyText"/>
        <w:rPr/>
      </w:pPr>
      <w:r/>
    </w:p>
    <w:p>
      <w:pPr>
        <w:sectPr>
          <w:footerReference w:type="default" r:id="rId61"/>
          <w:pgSz w:w="11906" w:h="16839"/>
          <w:pgMar w:top="1360" w:right="1202" w:bottom="1121" w:left="1201" w:header="0" w:footer="934" w:gutter="0"/>
        </w:sectPr>
        <w:rPr/>
      </w:pPr>
    </w:p>
    <w:tbl>
      <w:tblPr>
        <w:tblStyle w:val="TableNormal"/>
        <w:tblW w:w="949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1"/>
        <w:gridCol w:w="3604"/>
        <w:gridCol w:w="5282"/>
      </w:tblGrid>
      <w:tr>
        <w:trPr>
          <w:trHeight w:val="9727" w:hRule="atLeast"/>
        </w:trPr>
        <w:tc>
          <w:tcPr>
            <w:tcW w:w="611" w:type="dxa"/>
            <w:vAlign w:val="top"/>
          </w:tcPr>
          <w:p>
            <w:pPr>
              <w:rPr>
                <w:rFonts w:ascii="Arial"/>
                <w:sz w:val="21"/>
              </w:rPr>
            </w:pPr>
            <w:r/>
          </w:p>
        </w:tc>
        <w:tc>
          <w:tcPr>
            <w:tcW w:w="3604" w:type="dxa"/>
            <w:vAlign w:val="top"/>
          </w:tcPr>
          <w:p>
            <w:pPr>
              <w:pStyle w:val="TableText"/>
              <w:ind w:left="111" w:right="136" w:firstLine="3"/>
              <w:spacing w:before="52" w:line="253" w:lineRule="auto"/>
              <w:rPr/>
            </w:pPr>
            <w:r>
              <w:rPr>
                <w:spacing w:val="-1"/>
              </w:rPr>
              <w:t>理能力和效率，严格控制无组织</w:t>
            </w:r>
            <w:r>
              <w:rPr/>
              <w:t xml:space="preserve"> </w:t>
            </w:r>
            <w:r>
              <w:rPr>
                <w:spacing w:val="-2"/>
              </w:rPr>
              <w:t>废气的排放量。</w:t>
            </w:r>
          </w:p>
          <w:p>
            <w:pPr>
              <w:pStyle w:val="TableText"/>
              <w:ind w:left="112" w:right="136" w:firstLine="2"/>
              <w:spacing w:before="86" w:line="265" w:lineRule="auto"/>
              <w:rPr/>
            </w:pPr>
            <w:r>
              <w:rPr>
                <w:spacing w:val="-1"/>
              </w:rPr>
              <w:t>厂界二甲苯、</w:t>
            </w:r>
            <w:r>
              <w:rPr>
                <w:spacing w:val="-58"/>
              </w:rPr>
              <w:t xml:space="preserve"> </w:t>
            </w:r>
            <w:r>
              <w:rPr>
                <w:rFonts w:ascii="Times New Roman" w:hAnsi="Times New Roman" w:eastAsia="Times New Roman" w:cs="Times New Roman"/>
                <w:spacing w:val="-1"/>
              </w:rPr>
              <w:t>VOCs </w:t>
            </w:r>
            <w:r>
              <w:rPr>
                <w:spacing w:val="-1"/>
              </w:rPr>
              <w:t>无组织排放</w:t>
            </w:r>
            <w:r>
              <w:rPr/>
              <w:t xml:space="preserve"> </w:t>
            </w:r>
            <w:r>
              <w:rPr>
                <w:spacing w:val="-1"/>
              </w:rPr>
              <w:t>浓度须满足《挥发性有机物排放</w:t>
            </w:r>
            <w:r>
              <w:rPr>
                <w:spacing w:val="3"/>
              </w:rPr>
              <w:t xml:space="preserve"> </w:t>
            </w:r>
            <w:r>
              <w:rPr>
                <w:spacing w:val="-4"/>
              </w:rPr>
              <w:t>标准</w:t>
            </w:r>
            <w:r>
              <w:rPr>
                <w:spacing w:val="-42"/>
              </w:rPr>
              <w:t xml:space="preserve"> </w:t>
            </w:r>
            <w:r>
              <w:rPr>
                <w:spacing w:val="-4"/>
              </w:rPr>
              <w:t>第</w:t>
            </w:r>
            <w:r>
              <w:rPr>
                <w:spacing w:val="-49"/>
              </w:rPr>
              <w:t xml:space="preserve"> </w:t>
            </w:r>
            <w:r>
              <w:rPr>
                <w:rFonts w:ascii="Times New Roman" w:hAnsi="Times New Roman" w:eastAsia="Times New Roman" w:cs="Times New Roman"/>
                <w:spacing w:val="-4"/>
              </w:rPr>
              <w:t>5 </w:t>
            </w:r>
            <w:r>
              <w:rPr>
                <w:spacing w:val="-4"/>
              </w:rPr>
              <w:t>部分：表面涂装行</w:t>
            </w:r>
          </w:p>
          <w:p>
            <w:pPr>
              <w:pStyle w:val="TableText"/>
              <w:ind w:left="112" w:right="136" w:hanging="1"/>
              <w:spacing w:before="48" w:line="278" w:lineRule="auto"/>
              <w:rPr/>
            </w:pPr>
            <w:r>
              <w:rPr>
                <w:spacing w:val="-1"/>
              </w:rPr>
              <w:t>业》（</w:t>
            </w:r>
            <w:r>
              <w:rPr>
                <w:rFonts w:ascii="Times New Roman" w:hAnsi="Times New Roman" w:eastAsia="Times New Roman" w:cs="Times New Roman"/>
                <w:spacing w:val="-1"/>
              </w:rPr>
              <w:t>DB37/2801.5-2018</w:t>
            </w:r>
            <w:r>
              <w:rPr>
                <w:spacing w:val="-1"/>
              </w:rPr>
              <w:t>）表</w:t>
            </w:r>
            <w:r>
              <w:rPr>
                <w:spacing w:val="-48"/>
              </w:rPr>
              <w:t xml:space="preserve"> </w:t>
            </w:r>
            <w:r>
              <w:rPr>
                <w:rFonts w:ascii="Times New Roman" w:hAnsi="Times New Roman" w:eastAsia="Times New Roman" w:cs="Times New Roman"/>
                <w:spacing w:val="-1"/>
              </w:rPr>
              <w:t>3</w:t>
            </w:r>
            <w:r>
              <w:rPr>
                <w:rFonts w:ascii="Times New Roman" w:hAnsi="Times New Roman" w:eastAsia="Times New Roman" w:cs="Times New Roman"/>
              </w:rPr>
              <w:t xml:space="preserve">   </w:t>
            </w:r>
            <w:r>
              <w:rPr>
                <w:spacing w:val="-1"/>
              </w:rPr>
              <w:t>标准要求，厂房外监控点</w:t>
            </w:r>
            <w:r>
              <w:rPr>
                <w:spacing w:val="-57"/>
              </w:rPr>
              <w:t xml:space="preserve"> </w:t>
            </w:r>
            <w:r>
              <w:rPr>
                <w:rFonts w:ascii="Times New Roman" w:hAnsi="Times New Roman" w:eastAsia="Times New Roman" w:cs="Times New Roman"/>
                <w:spacing w:val="-1"/>
              </w:rPr>
              <w:t>VOCs</w:t>
            </w:r>
            <w:r>
              <w:rPr>
                <w:rFonts w:ascii="Times New Roman" w:hAnsi="Times New Roman" w:eastAsia="Times New Roman" w:cs="Times New Roman"/>
              </w:rPr>
              <w:t xml:space="preserve">  </w:t>
            </w:r>
            <w:r>
              <w:rPr>
                <w:spacing w:val="-1"/>
              </w:rPr>
              <w:t>无组织排放浓度须满足《挥发性</w:t>
            </w:r>
            <w:r>
              <w:rPr>
                <w:spacing w:val="2"/>
              </w:rPr>
              <w:t xml:space="preserve"> </w:t>
            </w:r>
            <w:r>
              <w:rPr>
                <w:spacing w:val="-1"/>
              </w:rPr>
              <w:t>有机物无组织排放控制标准》</w:t>
            </w:r>
          </w:p>
          <w:p>
            <w:pPr>
              <w:pStyle w:val="TableText"/>
              <w:ind w:left="104" w:right="508" w:firstLine="18"/>
              <w:spacing w:before="87" w:line="265" w:lineRule="auto"/>
              <w:rPr/>
            </w:pPr>
            <w:r>
              <w:rPr>
                <w:spacing w:val="-2"/>
              </w:rPr>
              <w:t>（</w:t>
            </w:r>
            <w:r>
              <w:rPr>
                <w:rFonts w:ascii="Times New Roman" w:hAnsi="Times New Roman" w:eastAsia="Times New Roman" w:cs="Times New Roman"/>
                <w:spacing w:val="-2"/>
              </w:rPr>
              <w:t>GB37822-2019</w:t>
            </w:r>
            <w:r>
              <w:rPr>
                <w:spacing w:val="-2"/>
              </w:rPr>
              <w:t>）附录</w:t>
            </w:r>
            <w:r>
              <w:rPr>
                <w:spacing w:val="-43"/>
              </w:rPr>
              <w:t xml:space="preserve"> </w:t>
            </w:r>
            <w:r>
              <w:rPr>
                <w:rFonts w:ascii="Times New Roman" w:hAnsi="Times New Roman" w:eastAsia="Times New Roman" w:cs="Times New Roman"/>
                <w:spacing w:val="-2"/>
              </w:rPr>
              <w:t>A </w:t>
            </w:r>
            <w:r>
              <w:rPr>
                <w:spacing w:val="-2"/>
              </w:rPr>
              <w:t>表</w:t>
            </w:r>
            <w:r>
              <w:rPr/>
              <w:t xml:space="preserve"> </w:t>
            </w:r>
            <w:r>
              <w:rPr>
                <w:rFonts w:ascii="Times New Roman" w:hAnsi="Times New Roman" w:eastAsia="Times New Roman" w:cs="Times New Roman"/>
                <w:spacing w:val="-7"/>
              </w:rPr>
              <w:t>A</w:t>
            </w:r>
            <w:r>
              <w:rPr>
                <w:rFonts w:ascii="Times New Roman" w:hAnsi="Times New Roman" w:eastAsia="Times New Roman" w:cs="Times New Roman"/>
                <w:spacing w:val="24"/>
              </w:rPr>
              <w:t xml:space="preserve"> </w:t>
            </w:r>
            <w:r>
              <w:rPr>
                <w:rFonts w:ascii="Times New Roman" w:hAnsi="Times New Roman" w:eastAsia="Times New Roman" w:cs="Times New Roman"/>
                <w:spacing w:val="-7"/>
              </w:rPr>
              <w:t>.</w:t>
            </w:r>
            <w:r>
              <w:rPr>
                <w:rFonts w:ascii="Times New Roman" w:hAnsi="Times New Roman" w:eastAsia="Times New Roman" w:cs="Times New Roman"/>
                <w:spacing w:val="-32"/>
              </w:rPr>
              <w:t xml:space="preserve"> </w:t>
            </w:r>
            <w:r>
              <w:rPr>
                <w:rFonts w:ascii="Times New Roman" w:hAnsi="Times New Roman" w:eastAsia="Times New Roman" w:cs="Times New Roman"/>
                <w:spacing w:val="-7"/>
              </w:rPr>
              <w:t>1</w:t>
            </w:r>
            <w:r>
              <w:rPr>
                <w:rFonts w:ascii="Times New Roman" w:hAnsi="Times New Roman" w:eastAsia="Times New Roman" w:cs="Times New Roman"/>
                <w:spacing w:val="20"/>
              </w:rPr>
              <w:t xml:space="preserve"> </w:t>
            </w:r>
            <w:r>
              <w:rPr>
                <w:spacing w:val="-7"/>
              </w:rPr>
              <w:t>中</w:t>
            </w:r>
            <w:r>
              <w:rPr>
                <w:spacing w:val="-63"/>
              </w:rPr>
              <w:t xml:space="preserve"> </w:t>
            </w:r>
            <w:r>
              <w:rPr>
                <w:rFonts w:ascii="Times New Roman" w:hAnsi="Times New Roman" w:eastAsia="Times New Roman" w:cs="Times New Roman"/>
                <w:spacing w:val="-7"/>
              </w:rPr>
              <w:t>NMHC</w:t>
            </w:r>
            <w:r>
              <w:rPr>
                <w:rFonts w:ascii="Times New Roman" w:hAnsi="Times New Roman" w:eastAsia="Times New Roman" w:cs="Times New Roman"/>
                <w:spacing w:val="13"/>
              </w:rPr>
              <w:t xml:space="preserve"> </w:t>
            </w:r>
            <w:r>
              <w:rPr>
                <w:spacing w:val="-7"/>
              </w:rPr>
              <w:t>厂区内限值要</w:t>
            </w:r>
            <w:r>
              <w:rPr/>
              <w:t xml:space="preserve"> </w:t>
            </w:r>
            <w:r>
              <w:rPr>
                <w:spacing w:val="-1"/>
              </w:rPr>
              <w:t>求。</w:t>
            </w:r>
          </w:p>
          <w:p>
            <w:pPr>
              <w:pStyle w:val="TableText"/>
              <w:ind w:left="111" w:right="136" w:firstLine="1"/>
              <w:spacing w:before="84" w:line="278" w:lineRule="auto"/>
              <w:rPr/>
            </w:pPr>
            <w:r>
              <w:rPr>
                <w:spacing w:val="-1"/>
              </w:rPr>
              <w:t>你单位应设置专人负责制度，并</w:t>
            </w:r>
            <w:r>
              <w:rPr>
                <w:spacing w:val="2"/>
              </w:rPr>
              <w:t xml:space="preserve"> </w:t>
            </w:r>
            <w:r>
              <w:rPr>
                <w:spacing w:val="-1"/>
              </w:rPr>
              <w:t>做好检查、核查等工作记录，确</w:t>
            </w:r>
            <w:r>
              <w:rPr>
                <w:spacing w:val="4"/>
              </w:rPr>
              <w:t xml:space="preserve"> </w:t>
            </w:r>
            <w:r>
              <w:rPr>
                <w:spacing w:val="-1"/>
              </w:rPr>
              <w:t>保各项污染防治措施或设施满足</w:t>
            </w:r>
            <w:r>
              <w:rPr>
                <w:spacing w:val="4"/>
              </w:rPr>
              <w:t xml:space="preserve"> </w:t>
            </w:r>
            <w:r>
              <w:rPr>
                <w:spacing w:val="-1"/>
              </w:rPr>
              <w:t>其处理能力和效率。一旦发现问</w:t>
            </w:r>
            <w:r>
              <w:rPr>
                <w:spacing w:val="4"/>
              </w:rPr>
              <w:t xml:space="preserve"> </w:t>
            </w:r>
            <w:r>
              <w:rPr>
                <w:spacing w:val="-1"/>
              </w:rPr>
              <w:t>题，应立即停止生产工序，待废</w:t>
            </w:r>
            <w:r>
              <w:rPr>
                <w:spacing w:val="4"/>
              </w:rPr>
              <w:t xml:space="preserve"> </w:t>
            </w:r>
            <w:r>
              <w:rPr>
                <w:spacing w:val="-1"/>
              </w:rPr>
              <w:t>气处理设施恢复正常工作并稳定</w:t>
            </w:r>
            <w:r>
              <w:rPr>
                <w:spacing w:val="4"/>
              </w:rPr>
              <w:t xml:space="preserve"> </w:t>
            </w:r>
            <w:r>
              <w:rPr>
                <w:spacing w:val="-1"/>
              </w:rPr>
              <w:t>废气去除效率后，方可复工生</w:t>
            </w:r>
          </w:p>
          <w:p>
            <w:pPr>
              <w:pStyle w:val="TableText"/>
              <w:ind w:left="112"/>
              <w:spacing w:before="86" w:line="220" w:lineRule="auto"/>
              <w:rPr/>
            </w:pPr>
            <w:r>
              <w:rPr>
                <w:spacing w:val="-1"/>
              </w:rPr>
              <w:t>产，杜绝废气排放事故发生。</w:t>
            </w:r>
          </w:p>
        </w:tc>
        <w:tc>
          <w:tcPr>
            <w:tcW w:w="5282" w:type="dxa"/>
            <w:vAlign w:val="top"/>
          </w:tcPr>
          <w:p>
            <w:pPr>
              <w:pStyle w:val="TableText"/>
              <w:ind w:left="107" w:right="447" w:firstLine="18"/>
              <w:spacing w:before="13" w:line="272" w:lineRule="auto"/>
              <w:rPr/>
            </w:pPr>
            <w:r>
              <w:rPr>
                <w:spacing w:val="-2"/>
              </w:rPr>
              <w:t>（</w:t>
            </w:r>
            <w:r>
              <w:rPr>
                <w:rFonts w:ascii="Times New Roman" w:hAnsi="Times New Roman" w:eastAsia="Times New Roman" w:cs="Times New Roman"/>
                <w:spacing w:val="-2"/>
              </w:rPr>
              <w:t>VOCs</w:t>
            </w:r>
            <w:r>
              <w:rPr>
                <w:spacing w:val="-2"/>
              </w:rPr>
              <w:t>≤</w:t>
            </w:r>
            <w:r>
              <w:rPr>
                <w:rFonts w:ascii="Times New Roman" w:hAnsi="Times New Roman" w:eastAsia="Times New Roman" w:cs="Times New Roman"/>
                <w:spacing w:val="-2"/>
              </w:rPr>
              <w:t>50 mg/m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4"/>
                <w:position w:val="7"/>
              </w:rPr>
              <w:t xml:space="preserve"> </w:t>
            </w:r>
            <w:r>
              <w:rPr>
                <w:spacing w:val="-2"/>
              </w:rPr>
              <w:t>、≤</w:t>
            </w:r>
            <w:r>
              <w:rPr>
                <w:rFonts w:ascii="Times New Roman" w:hAnsi="Times New Roman" w:eastAsia="Times New Roman" w:cs="Times New Roman"/>
                <w:spacing w:val="-2"/>
              </w:rPr>
              <w:t>2.0 kg/h</w:t>
            </w:r>
            <w:r>
              <w:rPr>
                <w:spacing w:val="-2"/>
              </w:rPr>
              <w:t>；二甲苯≤</w:t>
            </w:r>
            <w:r>
              <w:rPr>
                <w:rFonts w:ascii="Times New Roman" w:hAnsi="Times New Roman" w:eastAsia="Times New Roman" w:cs="Times New Roman"/>
                <w:spacing w:val="-2"/>
              </w:rPr>
              <w:t>15</w:t>
            </w:r>
            <w:r>
              <w:rPr>
                <w:rFonts w:ascii="Times New Roman" w:hAnsi="Times New Roman" w:eastAsia="Times New Roman" w:cs="Times New Roman"/>
              </w:rPr>
              <w:t xml:space="preserve"> </w:t>
            </w:r>
            <w:r>
              <w:rPr>
                <w:rFonts w:ascii="Times New Roman" w:hAnsi="Times New Roman" w:eastAsia="Times New Roman" w:cs="Times New Roman"/>
                <w:spacing w:val="-2"/>
              </w:rPr>
              <w:t>mg/m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10"/>
                <w:position w:val="8"/>
              </w:rPr>
              <w:t xml:space="preserve"> </w:t>
            </w:r>
            <w:r>
              <w:rPr>
                <w:spacing w:val="-2"/>
              </w:rPr>
              <w:t>、≤</w:t>
            </w:r>
            <w:r>
              <w:rPr>
                <w:rFonts w:ascii="Times New Roman" w:hAnsi="Times New Roman" w:eastAsia="Times New Roman" w:cs="Times New Roman"/>
                <w:spacing w:val="-2"/>
              </w:rPr>
              <w:t>0.8kg/h</w:t>
            </w:r>
            <w:r>
              <w:rPr>
                <w:spacing w:val="-2"/>
              </w:rPr>
              <w:t>）。</w:t>
            </w:r>
          </w:p>
          <w:p>
            <w:pPr>
              <w:pStyle w:val="TableText"/>
              <w:ind w:left="124"/>
              <w:spacing w:before="77" w:line="219" w:lineRule="auto"/>
              <w:rPr/>
            </w:pPr>
            <w:r>
              <w:rPr>
                <w:spacing w:val="-2"/>
              </w:rPr>
              <w:t>喷漆工序未被收集的漆雾颗粒、二甲苯、</w:t>
            </w:r>
          </w:p>
          <w:p>
            <w:pPr>
              <w:pStyle w:val="TableText"/>
              <w:ind w:left="115" w:right="371" w:hanging="7"/>
              <w:spacing w:before="88" w:line="271" w:lineRule="auto"/>
              <w:rPr/>
            </w:pPr>
            <w:r>
              <w:rPr>
                <w:rFonts w:ascii="Times New Roman" w:hAnsi="Times New Roman" w:eastAsia="Times New Roman" w:cs="Times New Roman"/>
                <w:spacing w:val="-1"/>
              </w:rPr>
              <w:t>VOCs</w:t>
            </w:r>
            <w:r>
              <w:rPr>
                <w:spacing w:val="-1"/>
              </w:rPr>
              <w:t>（含二甲苯）无组织排放。焊接过程产</w:t>
            </w:r>
            <w:r>
              <w:rPr>
                <w:spacing w:val="8"/>
              </w:rPr>
              <w:t xml:space="preserve">  </w:t>
            </w:r>
            <w:r>
              <w:rPr>
                <w:spacing w:val="-1"/>
              </w:rPr>
              <w:t>生少量的焊接烟尘，企业在焊接点设置移动式</w:t>
            </w:r>
            <w:r>
              <w:rPr>
                <w:spacing w:val="9"/>
              </w:rPr>
              <w:t xml:space="preserve"> </w:t>
            </w:r>
            <w:r>
              <w:rPr>
                <w:spacing w:val="-1"/>
              </w:rPr>
              <w:t>焊烟净化器进行处理，处理后的焊接烟尘无组</w:t>
            </w:r>
            <w:r>
              <w:rPr>
                <w:spacing w:val="9"/>
              </w:rPr>
              <w:t xml:space="preserve"> </w:t>
            </w:r>
            <w:r>
              <w:rPr>
                <w:spacing w:val="-3"/>
              </w:rPr>
              <w:t>织排放。</w:t>
            </w:r>
          </w:p>
          <w:p>
            <w:pPr>
              <w:pStyle w:val="TableText"/>
              <w:ind w:left="115" w:right="383" w:firstLine="1"/>
              <w:spacing w:before="82" w:line="258" w:lineRule="auto"/>
              <w:rPr/>
            </w:pPr>
            <w:r>
              <w:rPr>
                <w:spacing w:val="-2"/>
              </w:rPr>
              <w:t>经过</w:t>
            </w:r>
            <w:r>
              <w:rPr>
                <w:spacing w:val="-43"/>
              </w:rPr>
              <w:t xml:space="preserve"> </w:t>
            </w:r>
            <w:r>
              <w:rPr>
                <w:rFonts w:ascii="Times New Roman" w:hAnsi="Times New Roman" w:eastAsia="Times New Roman" w:cs="Times New Roman"/>
                <w:spacing w:val="-2"/>
              </w:rPr>
              <w:t>2 </w:t>
            </w:r>
            <w:r>
              <w:rPr>
                <w:spacing w:val="-2"/>
              </w:rPr>
              <w:t>天的验收监测，厂界无组织总悬浮颗粒</w:t>
            </w:r>
            <w:r>
              <w:rPr/>
              <w:t xml:space="preserve"> </w:t>
            </w:r>
            <w:r>
              <w:rPr>
                <w:spacing w:val="-2"/>
              </w:rPr>
              <w:t>物的最大排放浓度为</w:t>
            </w:r>
            <w:r>
              <w:rPr>
                <w:spacing w:val="-47"/>
              </w:rPr>
              <w:t xml:space="preserve"> </w:t>
            </w:r>
            <w:r>
              <w:rPr>
                <w:rFonts w:ascii="Times New Roman" w:hAnsi="Times New Roman" w:eastAsia="Times New Roman" w:cs="Times New Roman"/>
                <w:spacing w:val="-2"/>
              </w:rPr>
              <w:t>0.302mg/m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12"/>
                <w:position w:val="8"/>
              </w:rPr>
              <w:t xml:space="preserve"> </w:t>
            </w:r>
            <w:r>
              <w:rPr>
                <w:spacing w:val="-2"/>
              </w:rPr>
              <w:t>，能够满足</w:t>
            </w:r>
          </w:p>
          <w:p>
            <w:pPr>
              <w:pStyle w:val="TableText"/>
              <w:ind w:left="121"/>
              <w:spacing w:before="77" w:line="221" w:lineRule="auto"/>
              <w:rPr>
                <w:rFonts w:ascii="Times New Roman" w:hAnsi="Times New Roman" w:eastAsia="Times New Roman" w:cs="Times New Roman"/>
              </w:rPr>
            </w:pPr>
            <w:r>
              <w:rPr>
                <w:spacing w:val="-1"/>
              </w:rPr>
              <w:t>《大气污染物综合排放标准》（</w:t>
            </w:r>
            <w:r>
              <w:rPr>
                <w:rFonts w:ascii="Times New Roman" w:hAnsi="Times New Roman" w:eastAsia="Times New Roman" w:cs="Times New Roman"/>
                <w:spacing w:val="-1"/>
              </w:rPr>
              <w:t>GB16297-</w:t>
            </w:r>
          </w:p>
          <w:p>
            <w:pPr>
              <w:pStyle w:val="TableText"/>
              <w:ind w:left="134"/>
              <w:spacing w:before="52" w:line="332" w:lineRule="exact"/>
              <w:rPr/>
            </w:pPr>
            <w:r>
              <w:rPr>
                <w:rFonts w:ascii="Times New Roman" w:hAnsi="Times New Roman" w:eastAsia="Times New Roman" w:cs="Times New Roman"/>
                <w:spacing w:val="3"/>
                <w:position w:val="3"/>
              </w:rPr>
              <w:t>1996</w:t>
            </w:r>
            <w:r>
              <w:rPr>
                <w:spacing w:val="3"/>
                <w:position w:val="3"/>
              </w:rPr>
              <w:t>）标准要求(≤</w:t>
            </w:r>
            <w:r>
              <w:rPr>
                <w:rFonts w:ascii="Times New Roman" w:hAnsi="Times New Roman" w:eastAsia="Times New Roman" w:cs="Times New Roman"/>
                <w:spacing w:val="3"/>
                <w:position w:val="3"/>
              </w:rPr>
              <w:t>1.0 </w:t>
            </w:r>
            <w:r>
              <w:rPr>
                <w:rFonts w:ascii="Times New Roman" w:hAnsi="Times New Roman" w:eastAsia="Times New Roman" w:cs="Times New Roman"/>
                <w:position w:val="3"/>
              </w:rPr>
              <w:t>mg</w:t>
            </w:r>
            <w:r>
              <w:rPr>
                <w:rFonts w:ascii="Times New Roman" w:hAnsi="Times New Roman" w:eastAsia="Times New Roman" w:cs="Times New Roman"/>
                <w:spacing w:val="3"/>
                <w:position w:val="3"/>
              </w:rPr>
              <w:t>/m</w:t>
            </w:r>
            <w:r>
              <w:rPr>
                <w:rFonts w:ascii="Times New Roman" w:hAnsi="Times New Roman" w:eastAsia="Times New Roman" w:cs="Times New Roman"/>
                <w:sz w:val="15"/>
                <w:szCs w:val="15"/>
                <w:spacing w:val="3"/>
                <w:position w:val="11"/>
              </w:rPr>
              <w:t>3 </w:t>
            </w:r>
            <w:r>
              <w:rPr>
                <w:spacing w:val="-6"/>
                <w:position w:val="3"/>
              </w:rPr>
              <w:t>）；</w:t>
            </w:r>
            <w:r>
              <w:rPr>
                <w:spacing w:val="3"/>
                <w:position w:val="3"/>
              </w:rPr>
              <w:t>无组织</w:t>
            </w:r>
          </w:p>
          <w:p>
            <w:pPr>
              <w:pStyle w:val="TableText"/>
              <w:ind w:left="119" w:right="275" w:hanging="11"/>
              <w:spacing w:before="40" w:line="285" w:lineRule="auto"/>
              <w:rPr/>
            </w:pPr>
            <w:r>
              <w:rPr>
                <w:rFonts w:ascii="Times New Roman" w:hAnsi="Times New Roman" w:eastAsia="Times New Roman" w:cs="Times New Roman"/>
                <w:spacing w:val="-3"/>
              </w:rPr>
              <w:t>VOCs</w:t>
            </w:r>
            <w:r>
              <w:rPr>
                <w:rFonts w:ascii="Times New Roman" w:hAnsi="Times New Roman" w:eastAsia="Times New Roman" w:cs="Times New Roman"/>
                <w:spacing w:val="17"/>
                <w:w w:val="101"/>
              </w:rPr>
              <w:t xml:space="preserve"> </w:t>
            </w:r>
            <w:r>
              <w:rPr>
                <w:spacing w:val="-3"/>
              </w:rPr>
              <w:t>的最大排放浓度为</w:t>
            </w:r>
            <w:r>
              <w:rPr>
                <w:spacing w:val="-32"/>
              </w:rPr>
              <w:t xml:space="preserve"> </w:t>
            </w:r>
            <w:r>
              <w:rPr>
                <w:rFonts w:ascii="Times New Roman" w:hAnsi="Times New Roman" w:eastAsia="Times New Roman" w:cs="Times New Roman"/>
                <w:spacing w:val="-3"/>
              </w:rPr>
              <w:t>1.23mg/</w:t>
            </w:r>
            <w:r>
              <w:rPr>
                <w:rFonts w:ascii="Times New Roman" w:hAnsi="Times New Roman" w:eastAsia="Times New Roman" w:cs="Times New Roman"/>
                <w:spacing w:val="-4"/>
              </w:rPr>
              <w:t>m</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15"/>
                <w:szCs w:val="15"/>
                <w:spacing w:val="-13"/>
                <w:position w:val="7"/>
              </w:rPr>
              <w:t xml:space="preserve"> </w:t>
            </w:r>
            <w:r>
              <w:rPr>
                <w:spacing w:val="-4"/>
              </w:rPr>
              <w:t>，无组织二</w:t>
            </w:r>
            <w:r>
              <w:rPr/>
              <w:t xml:space="preserve"> </w:t>
            </w:r>
            <w:r>
              <w:rPr>
                <w:spacing w:val="-2"/>
              </w:rPr>
              <w:t>甲苯的最大排放浓度＜</w:t>
            </w:r>
            <w:r>
              <w:rPr>
                <w:rFonts w:ascii="Times New Roman" w:hAnsi="Times New Roman" w:eastAsia="Times New Roman" w:cs="Times New Roman"/>
                <w:spacing w:val="-2"/>
              </w:rPr>
              <w:t>0.0015mg/m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1"/>
                <w:position w:val="7"/>
              </w:rPr>
              <w:t xml:space="preserve"> </w:t>
            </w:r>
            <w:r>
              <w:rPr>
                <w:spacing w:val="-2"/>
              </w:rPr>
              <w:t>，能够满足</w:t>
            </w:r>
            <w:r>
              <w:rPr/>
              <w:t xml:space="preserve"> </w:t>
            </w:r>
            <w:r>
              <w:rPr>
                <w:spacing w:val="-2"/>
              </w:rPr>
              <w:t>《挥发性有机物排放标准第</w:t>
            </w:r>
            <w:r>
              <w:rPr>
                <w:spacing w:val="-45"/>
              </w:rPr>
              <w:t xml:space="preserve"> </w:t>
            </w:r>
            <w:r>
              <w:rPr>
                <w:rFonts w:ascii="Times New Roman" w:hAnsi="Times New Roman" w:eastAsia="Times New Roman" w:cs="Times New Roman"/>
                <w:spacing w:val="-2"/>
              </w:rPr>
              <w:t>5 </w:t>
            </w:r>
            <w:r>
              <w:rPr>
                <w:spacing w:val="-2"/>
              </w:rPr>
              <w:t>部分：表面涂装</w:t>
            </w:r>
            <w:r>
              <w:rPr/>
              <w:t xml:space="preserve">  </w:t>
            </w:r>
            <w:r>
              <w:rPr>
                <w:spacing w:val="-1"/>
              </w:rPr>
              <w:t>行业》（</w:t>
            </w:r>
            <w:r>
              <w:rPr>
                <w:rFonts w:ascii="Times New Roman" w:hAnsi="Times New Roman" w:eastAsia="Times New Roman" w:cs="Times New Roman"/>
                <w:spacing w:val="-1"/>
              </w:rPr>
              <w:t>DB37/2801.5-201</w:t>
            </w:r>
            <w:r>
              <w:rPr>
                <w:rFonts w:ascii="Times New Roman" w:hAnsi="Times New Roman" w:eastAsia="Times New Roman" w:cs="Times New Roman"/>
                <w:spacing w:val="-2"/>
              </w:rPr>
              <w:t>8</w:t>
            </w:r>
            <w:r>
              <w:rPr>
                <w:spacing w:val="-2"/>
              </w:rPr>
              <w:t>）表</w:t>
            </w:r>
            <w:r>
              <w:rPr>
                <w:spacing w:val="-50"/>
              </w:rPr>
              <w:t xml:space="preserve"> </w:t>
            </w:r>
            <w:r>
              <w:rPr>
                <w:rFonts w:ascii="Times New Roman" w:hAnsi="Times New Roman" w:eastAsia="Times New Roman" w:cs="Times New Roman"/>
                <w:spacing w:val="-2"/>
              </w:rPr>
              <w:t>3 </w:t>
            </w:r>
            <w:r>
              <w:rPr>
                <w:spacing w:val="-2"/>
              </w:rPr>
              <w:t>标准要求</w:t>
            </w:r>
          </w:p>
          <w:p>
            <w:pPr>
              <w:pStyle w:val="TableText"/>
              <w:ind w:left="126"/>
              <w:spacing w:before="13" w:line="333" w:lineRule="exact"/>
              <w:rPr/>
            </w:pPr>
            <w:r>
              <w:rPr>
                <w:spacing w:val="-3"/>
                <w:position w:val="3"/>
              </w:rPr>
              <w:t>（二甲苯≤</w:t>
            </w:r>
            <w:r>
              <w:rPr>
                <w:rFonts w:ascii="Times New Roman" w:hAnsi="Times New Roman" w:eastAsia="Times New Roman" w:cs="Times New Roman"/>
                <w:spacing w:val="-3"/>
                <w:position w:val="3"/>
              </w:rPr>
              <w:t>0.2mg/m</w:t>
            </w:r>
            <w:r>
              <w:rPr>
                <w:rFonts w:ascii="Times New Roman" w:hAnsi="Times New Roman" w:eastAsia="Times New Roman" w:cs="Times New Roman"/>
                <w:sz w:val="15"/>
                <w:szCs w:val="15"/>
                <w:spacing w:val="-3"/>
                <w:position w:val="10"/>
              </w:rPr>
              <w:t>3</w:t>
            </w:r>
            <w:r>
              <w:rPr>
                <w:rFonts w:ascii="Times New Roman" w:hAnsi="Times New Roman" w:eastAsia="Times New Roman" w:cs="Times New Roman"/>
                <w:sz w:val="15"/>
                <w:szCs w:val="15"/>
                <w:position w:val="10"/>
              </w:rPr>
              <w:t xml:space="preserve"> </w:t>
            </w:r>
            <w:r>
              <w:rPr>
                <w:spacing w:val="-3"/>
                <w:position w:val="3"/>
              </w:rPr>
              <w:t>，</w:t>
            </w:r>
            <w:r>
              <w:rPr>
                <w:rFonts w:ascii="Times New Roman" w:hAnsi="Times New Roman" w:eastAsia="Times New Roman" w:cs="Times New Roman"/>
                <w:spacing w:val="-3"/>
                <w:position w:val="3"/>
              </w:rPr>
              <w:t>VOCs</w:t>
            </w:r>
            <w:r>
              <w:rPr>
                <w:spacing w:val="-3"/>
                <w:position w:val="3"/>
              </w:rPr>
              <w:t>≤</w:t>
            </w:r>
            <w:r>
              <w:rPr>
                <w:rFonts w:ascii="Times New Roman" w:hAnsi="Times New Roman" w:eastAsia="Times New Roman" w:cs="Times New Roman"/>
                <w:spacing w:val="-3"/>
                <w:position w:val="3"/>
              </w:rPr>
              <w:t>2.0 mg/m</w:t>
            </w:r>
            <w:r>
              <w:rPr>
                <w:rFonts w:ascii="Times New Roman" w:hAnsi="Times New Roman" w:eastAsia="Times New Roman" w:cs="Times New Roman"/>
                <w:sz w:val="15"/>
                <w:szCs w:val="15"/>
                <w:spacing w:val="-3"/>
                <w:position w:val="10"/>
              </w:rPr>
              <w:t>3 </w:t>
            </w:r>
            <w:r>
              <w:rPr>
                <w:spacing w:val="-3"/>
                <w:position w:val="3"/>
              </w:rPr>
              <w:t>）。</w:t>
            </w:r>
          </w:p>
          <w:p>
            <w:pPr>
              <w:pStyle w:val="TableText"/>
              <w:ind w:left="118" w:right="371"/>
              <w:spacing w:before="75" w:line="258" w:lineRule="auto"/>
              <w:rPr/>
            </w:pPr>
            <w:r>
              <w:rPr>
                <w:spacing w:val="-1"/>
              </w:rPr>
              <w:t>厂区内无组织非甲烷总烃计一小时平均浓度最</w:t>
            </w:r>
            <w:r>
              <w:rPr>
                <w:spacing w:val="6"/>
              </w:rPr>
              <w:t xml:space="preserve"> </w:t>
            </w:r>
            <w:r>
              <w:rPr>
                <w:spacing w:val="-2"/>
              </w:rPr>
              <w:t>大值为</w:t>
            </w:r>
            <w:r>
              <w:rPr>
                <w:spacing w:val="-52"/>
              </w:rPr>
              <w:t xml:space="preserve"> </w:t>
            </w:r>
            <w:r>
              <w:rPr>
                <w:rFonts w:ascii="Times New Roman" w:hAnsi="Times New Roman" w:eastAsia="Times New Roman" w:cs="Times New Roman"/>
                <w:spacing w:val="-2"/>
              </w:rPr>
              <w:t>2.72mg/m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12"/>
                <w:position w:val="8"/>
              </w:rPr>
              <w:t xml:space="preserve"> </w:t>
            </w:r>
            <w:r>
              <w:rPr>
                <w:spacing w:val="-2"/>
              </w:rPr>
              <w:t>，任意一次浓度最大值为</w:t>
            </w:r>
          </w:p>
          <w:p>
            <w:pPr>
              <w:pStyle w:val="TableText"/>
              <w:ind w:left="115" w:right="258"/>
              <w:spacing w:before="42" w:line="279" w:lineRule="auto"/>
              <w:rPr/>
            </w:pPr>
            <w:r>
              <w:rPr>
                <w:rFonts w:ascii="Times New Roman" w:hAnsi="Times New Roman" w:eastAsia="Times New Roman" w:cs="Times New Roman"/>
                <w:spacing w:val="-2"/>
              </w:rPr>
              <w:t>3.27 mg/m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13"/>
                <w:position w:val="8"/>
              </w:rPr>
              <w:t xml:space="preserve"> </w:t>
            </w:r>
            <w:r>
              <w:rPr>
                <w:spacing w:val="-2"/>
              </w:rPr>
              <w:t>，能够满足《挥发性有机物无</w:t>
            </w:r>
            <w:r>
              <w:rPr>
                <w:spacing w:val="-3"/>
              </w:rPr>
              <w:t>组织  </w:t>
            </w:r>
            <w:r>
              <w:rPr>
                <w:spacing w:val="-1"/>
              </w:rPr>
              <w:t>排放控制标准》（</w:t>
            </w:r>
            <w:r>
              <w:rPr>
                <w:rFonts w:ascii="Times New Roman" w:hAnsi="Times New Roman" w:eastAsia="Times New Roman" w:cs="Times New Roman"/>
                <w:spacing w:val="-1"/>
              </w:rPr>
              <w:t>GB37822-2019</w:t>
            </w:r>
            <w:r>
              <w:rPr>
                <w:spacing w:val="-1"/>
              </w:rPr>
              <w:t>）中的控制标</w:t>
            </w:r>
            <w:r>
              <w:rPr>
                <w:spacing w:val="15"/>
              </w:rPr>
              <w:t xml:space="preserve"> </w:t>
            </w:r>
            <w:r>
              <w:rPr/>
              <w:t>准及附录</w:t>
            </w:r>
            <w:r>
              <w:rPr>
                <w:spacing w:val="-45"/>
              </w:rPr>
              <w:t xml:space="preserve"> </w:t>
            </w:r>
            <w:r>
              <w:rPr>
                <w:rFonts w:ascii="Times New Roman" w:hAnsi="Times New Roman" w:eastAsia="Times New Roman" w:cs="Times New Roman"/>
              </w:rPr>
              <w:t>A</w:t>
            </w:r>
            <w:r>
              <w:rPr>
                <w:rFonts w:ascii="Times New Roman" w:hAnsi="Times New Roman" w:eastAsia="Times New Roman" w:cs="Times New Roman"/>
                <w:spacing w:val="31"/>
                <w:w w:val="101"/>
              </w:rPr>
              <w:t xml:space="preserve"> </w:t>
            </w:r>
            <w:r>
              <w:rPr/>
              <w:t>中厂区内</w:t>
            </w:r>
            <w:r>
              <w:rPr>
                <w:spacing w:val="-58"/>
              </w:rPr>
              <w:t xml:space="preserve"> </w:t>
            </w:r>
            <w:r>
              <w:rPr>
                <w:rFonts w:ascii="Times New Roman" w:hAnsi="Times New Roman" w:eastAsia="Times New Roman" w:cs="Times New Roman"/>
              </w:rPr>
              <w:t>VOCs</w:t>
            </w:r>
            <w:r>
              <w:rPr/>
              <w:t>排放浓度（</w:t>
            </w:r>
            <w:r>
              <w:rPr>
                <w:rFonts w:ascii="Times New Roman" w:hAnsi="Times New Roman" w:eastAsia="Times New Roman" w:cs="Times New Roman"/>
              </w:rPr>
              <w:t>1h </w:t>
            </w:r>
            <w:r>
              <w:rPr/>
              <w:t>平均 </w:t>
            </w:r>
            <w:r>
              <w:rPr>
                <w:spacing w:val="-3"/>
              </w:rPr>
              <w:t>浓度值≤</w:t>
            </w:r>
            <w:r>
              <w:rPr>
                <w:spacing w:val="-38"/>
              </w:rPr>
              <w:t xml:space="preserve"> </w:t>
            </w:r>
            <w:r>
              <w:rPr>
                <w:rFonts w:ascii="Times New Roman" w:hAnsi="Times New Roman" w:eastAsia="Times New Roman" w:cs="Times New Roman"/>
                <w:spacing w:val="-3"/>
              </w:rPr>
              <w:t>6mg/m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15"/>
                <w:szCs w:val="15"/>
                <w:spacing w:val="-12"/>
                <w:position w:val="7"/>
              </w:rPr>
              <w:t xml:space="preserve"> </w:t>
            </w:r>
            <w:r>
              <w:rPr>
                <w:spacing w:val="-3"/>
              </w:rPr>
              <w:t>，任意一次浓度值≤</w:t>
            </w:r>
          </w:p>
          <w:p>
            <w:pPr>
              <w:pStyle w:val="TableText"/>
              <w:ind w:left="111"/>
              <w:spacing w:before="42" w:line="333" w:lineRule="exact"/>
              <w:rPr/>
            </w:pPr>
            <w:r>
              <w:rPr>
                <w:rFonts w:ascii="Times New Roman" w:hAnsi="Times New Roman" w:eastAsia="Times New Roman" w:cs="Times New Roman"/>
                <w:spacing w:val="-5"/>
                <w:position w:val="3"/>
              </w:rPr>
              <w:t>20mg/m</w:t>
            </w:r>
            <w:r>
              <w:rPr>
                <w:rFonts w:ascii="Times New Roman" w:hAnsi="Times New Roman" w:eastAsia="Times New Roman" w:cs="Times New Roman"/>
                <w:sz w:val="15"/>
                <w:szCs w:val="15"/>
                <w:spacing w:val="-5"/>
                <w:position w:val="10"/>
              </w:rPr>
              <w:t>3 </w:t>
            </w:r>
            <w:r>
              <w:rPr>
                <w:spacing w:val="-5"/>
                <w:position w:val="3"/>
              </w:rPr>
              <w:t>）。</w:t>
            </w:r>
          </w:p>
          <w:p>
            <w:pPr>
              <w:pStyle w:val="TableText"/>
              <w:ind w:left="116" w:right="371"/>
              <w:spacing w:before="76" w:line="265" w:lineRule="auto"/>
              <w:jc w:val="both"/>
              <w:rPr/>
            </w:pPr>
            <w:r>
              <w:rPr>
                <w:spacing w:val="-1"/>
              </w:rPr>
              <w:t>现场监测表明，项目通过规范生产管理，加强</w:t>
            </w:r>
            <w:r>
              <w:rPr>
                <w:spacing w:val="7"/>
              </w:rPr>
              <w:t xml:space="preserve"> </w:t>
            </w:r>
            <w:r>
              <w:rPr>
                <w:spacing w:val="-1"/>
              </w:rPr>
              <w:t>厂区绿化等措施，项目废气排放均能满足相关</w:t>
            </w:r>
            <w:r>
              <w:rPr>
                <w:spacing w:val="8"/>
              </w:rPr>
              <w:t xml:space="preserve"> </w:t>
            </w:r>
            <w:r>
              <w:rPr>
                <w:spacing w:val="-3"/>
              </w:rPr>
              <w:t>标准要求。</w:t>
            </w:r>
          </w:p>
        </w:tc>
      </w:tr>
      <w:tr>
        <w:trPr>
          <w:trHeight w:val="2992" w:hRule="atLeast"/>
        </w:trPr>
        <w:tc>
          <w:tcPr>
            <w:tcW w:w="611" w:type="dxa"/>
            <w:vAlign w:val="top"/>
          </w:tcPr>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327"/>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3604" w:type="dxa"/>
            <w:vAlign w:val="top"/>
          </w:tcPr>
          <w:p>
            <w:pPr>
              <w:pStyle w:val="TableText"/>
              <w:ind w:left="114"/>
              <w:spacing w:before="38" w:line="221" w:lineRule="auto"/>
              <w:rPr/>
            </w:pPr>
            <w:r>
              <w:rPr>
                <w:spacing w:val="-2"/>
              </w:rPr>
              <w:t>落实噪声污染防治措施。</w:t>
            </w:r>
          </w:p>
          <w:p>
            <w:pPr>
              <w:pStyle w:val="TableText"/>
              <w:ind w:left="112" w:right="136"/>
              <w:spacing w:before="82" w:line="278" w:lineRule="auto"/>
              <w:rPr/>
            </w:pPr>
            <w:r>
              <w:rPr>
                <w:spacing w:val="-1"/>
              </w:rPr>
              <w:t>应选用低噪声设备，加强设备养</w:t>
            </w:r>
            <w:r>
              <w:rPr>
                <w:spacing w:val="3"/>
              </w:rPr>
              <w:t xml:space="preserve"> </w:t>
            </w:r>
            <w:r>
              <w:rPr>
                <w:spacing w:val="-1"/>
              </w:rPr>
              <w:t>护，采取合理布局各功能区，减</w:t>
            </w:r>
            <w:r>
              <w:rPr>
                <w:spacing w:val="3"/>
              </w:rPr>
              <w:t xml:space="preserve"> </w:t>
            </w:r>
            <w:r>
              <w:rPr>
                <w:spacing w:val="-1"/>
              </w:rPr>
              <w:t>震、隔声、消音和门窗密闭等综</w:t>
            </w:r>
            <w:r>
              <w:rPr>
                <w:spacing w:val="3"/>
              </w:rPr>
              <w:t xml:space="preserve"> </w:t>
            </w:r>
            <w:r>
              <w:rPr>
                <w:spacing w:val="-1"/>
              </w:rPr>
              <w:t>合治理措施。项目厂界噪声须满</w:t>
            </w:r>
            <w:r>
              <w:rPr>
                <w:spacing w:val="3"/>
              </w:rPr>
              <w:t xml:space="preserve"> </w:t>
            </w:r>
            <w:r>
              <w:rPr>
                <w:spacing w:val="-1"/>
              </w:rPr>
              <w:t>足《工业企业厂界环境噪声排放</w:t>
            </w:r>
            <w:r>
              <w:rPr>
                <w:spacing w:val="3"/>
              </w:rPr>
              <w:t xml:space="preserve"> </w:t>
            </w:r>
            <w:r>
              <w:rPr>
                <w:spacing w:val="-3"/>
              </w:rPr>
              <w:t>标准》（</w:t>
            </w:r>
            <w:r>
              <w:rPr>
                <w:rFonts w:ascii="Times New Roman" w:hAnsi="Times New Roman" w:eastAsia="Times New Roman" w:cs="Times New Roman"/>
                <w:spacing w:val="-3"/>
              </w:rPr>
              <w:t>GB</w:t>
            </w:r>
            <w:r>
              <w:rPr>
                <w:rFonts w:ascii="Times New Roman" w:hAnsi="Times New Roman" w:eastAsia="Times New Roman" w:cs="Times New Roman"/>
                <w:spacing w:val="41"/>
              </w:rPr>
              <w:t xml:space="preserve"> </w:t>
            </w:r>
            <w:r>
              <w:rPr>
                <w:rFonts w:ascii="Times New Roman" w:hAnsi="Times New Roman" w:eastAsia="Times New Roman" w:cs="Times New Roman"/>
                <w:spacing w:val="-3"/>
              </w:rPr>
              <w:t>12348-2008</w:t>
            </w:r>
            <w:r>
              <w:rPr>
                <w:spacing w:val="-3"/>
              </w:rPr>
              <w:t>）中</w:t>
            </w:r>
            <w:r>
              <w:rPr>
                <w:spacing w:val="-55"/>
              </w:rPr>
              <w:t xml:space="preserve"> </w:t>
            </w:r>
            <w:r>
              <w:rPr>
                <w:rFonts w:ascii="Times New Roman" w:hAnsi="Times New Roman" w:eastAsia="Times New Roman" w:cs="Times New Roman"/>
                <w:spacing w:val="-3"/>
              </w:rPr>
              <w:t>2</w:t>
            </w:r>
            <w:r>
              <w:rPr>
                <w:rFonts w:ascii="Times New Roman" w:hAnsi="Times New Roman" w:eastAsia="Times New Roman" w:cs="Times New Roman"/>
              </w:rPr>
              <w:t xml:space="preserve">    </w:t>
            </w:r>
            <w:r>
              <w:rPr>
                <w:spacing w:val="-2"/>
              </w:rPr>
              <w:t>类标准要求。</w:t>
            </w:r>
          </w:p>
        </w:tc>
        <w:tc>
          <w:tcPr>
            <w:tcW w:w="5282" w:type="dxa"/>
            <w:vAlign w:val="top"/>
          </w:tcPr>
          <w:p>
            <w:pPr>
              <w:pStyle w:val="TableText"/>
              <w:ind w:left="141"/>
              <w:spacing w:before="38" w:line="221" w:lineRule="auto"/>
              <w:rPr/>
            </w:pPr>
            <w:r>
              <w:rPr>
                <w:spacing w:val="-9"/>
              </w:rPr>
              <w:t>已落实。</w:t>
            </w:r>
          </w:p>
          <w:p>
            <w:pPr>
              <w:pStyle w:val="TableText"/>
              <w:ind w:left="114" w:right="371" w:firstLine="4"/>
              <w:spacing w:before="87" w:line="253" w:lineRule="auto"/>
              <w:rPr/>
            </w:pPr>
            <w:r>
              <w:rPr>
                <w:spacing w:val="-1"/>
              </w:rPr>
              <w:t>企业通过设备全部设置在车间内，并尽量选用</w:t>
            </w:r>
            <w:r>
              <w:rPr>
                <w:spacing w:val="5"/>
              </w:rPr>
              <w:t xml:space="preserve"> </w:t>
            </w:r>
            <w:r>
              <w:rPr>
                <w:spacing w:val="-1"/>
              </w:rPr>
              <w:t>低噪声设备等措施，减少噪声排放。</w:t>
            </w:r>
          </w:p>
          <w:p>
            <w:pPr>
              <w:pStyle w:val="TableText"/>
              <w:ind w:left="117" w:right="385" w:hanging="3"/>
              <w:spacing w:before="85" w:line="271" w:lineRule="auto"/>
              <w:rPr/>
            </w:pPr>
            <w:r>
              <w:rPr>
                <w:spacing w:val="-1"/>
              </w:rPr>
              <w:t>验收监测期间，项目厂界噪声昼间最大值为</w:t>
            </w:r>
            <w:r>
              <w:rPr>
                <w:spacing w:val="3"/>
              </w:rPr>
              <w:t xml:space="preserve">   </w:t>
            </w:r>
            <w:r>
              <w:rPr>
                <w:rFonts w:ascii="Times New Roman" w:hAnsi="Times New Roman" w:eastAsia="Times New Roman" w:cs="Times New Roman"/>
                <w:spacing w:val="-2"/>
              </w:rPr>
              <w:t>54.7dB</w:t>
            </w:r>
            <w:r>
              <w:rPr>
                <w:spacing w:val="-2"/>
              </w:rPr>
              <w:t>（</w:t>
            </w:r>
            <w:r>
              <w:rPr>
                <w:rFonts w:ascii="Times New Roman" w:hAnsi="Times New Roman" w:eastAsia="Times New Roman" w:cs="Times New Roman"/>
                <w:spacing w:val="-2"/>
              </w:rPr>
              <w:t>A</w:t>
            </w:r>
            <w:r>
              <w:rPr>
                <w:spacing w:val="12"/>
              </w:rPr>
              <w:t>），</w:t>
            </w:r>
            <w:r>
              <w:rPr>
                <w:spacing w:val="-2"/>
              </w:rPr>
              <w:t>夜间最大值为</w:t>
            </w:r>
            <w:r>
              <w:rPr>
                <w:spacing w:val="-53"/>
              </w:rPr>
              <w:t xml:space="preserve"> </w:t>
            </w:r>
            <w:r>
              <w:rPr>
                <w:rFonts w:ascii="Times New Roman" w:hAnsi="Times New Roman" w:eastAsia="Times New Roman" w:cs="Times New Roman"/>
                <w:spacing w:val="-2"/>
              </w:rPr>
              <w:t>44.8dB</w:t>
            </w:r>
            <w:r>
              <w:rPr>
                <w:spacing w:val="-2"/>
              </w:rPr>
              <w:t>（</w:t>
            </w:r>
            <w:r>
              <w:rPr>
                <w:rFonts w:ascii="Times New Roman" w:hAnsi="Times New Roman" w:eastAsia="Times New Roman" w:cs="Times New Roman"/>
                <w:spacing w:val="-2"/>
              </w:rPr>
              <w:t>A</w:t>
            </w:r>
            <w:r>
              <w:rPr>
                <w:spacing w:val="12"/>
              </w:rPr>
              <w:t>），</w:t>
            </w:r>
            <w:r>
              <w:rPr/>
              <w:t xml:space="preserve"> </w:t>
            </w:r>
            <w:r>
              <w:rPr>
                <w:spacing w:val="-2"/>
              </w:rPr>
              <w:t>能够满足《工业企业厂界环境噪声排放标准》</w:t>
            </w:r>
            <w:r>
              <w:rPr>
                <w:spacing w:val="13"/>
              </w:rPr>
              <w:t xml:space="preserve"> </w:t>
            </w:r>
            <w:r>
              <w:rPr>
                <w:spacing w:val="-2"/>
              </w:rPr>
              <w:t>（</w:t>
            </w:r>
            <w:r>
              <w:rPr>
                <w:rFonts w:ascii="Times New Roman" w:hAnsi="Times New Roman" w:eastAsia="Times New Roman" w:cs="Times New Roman"/>
                <w:spacing w:val="-2"/>
              </w:rPr>
              <w:t>GB12348-2008</w:t>
            </w:r>
            <w:r>
              <w:rPr>
                <w:spacing w:val="-2"/>
              </w:rPr>
              <w:t>）中</w:t>
            </w:r>
            <w:r>
              <w:rPr>
                <w:spacing w:val="-40"/>
              </w:rPr>
              <w:t xml:space="preserve"> </w:t>
            </w:r>
            <w:r>
              <w:rPr>
                <w:rFonts w:ascii="Times New Roman" w:hAnsi="Times New Roman" w:eastAsia="Times New Roman" w:cs="Times New Roman"/>
                <w:spacing w:val="-2"/>
              </w:rPr>
              <w:t>2 </w:t>
            </w:r>
            <w:r>
              <w:rPr>
                <w:spacing w:val="-2"/>
              </w:rPr>
              <w:t>类标准要求。</w:t>
            </w:r>
          </w:p>
        </w:tc>
      </w:tr>
      <w:tr>
        <w:trPr>
          <w:trHeight w:val="1128" w:hRule="atLeast"/>
        </w:trPr>
        <w:tc>
          <w:tcPr>
            <w:tcW w:w="611" w:type="dxa"/>
            <w:vAlign w:val="top"/>
          </w:tcPr>
          <w:p>
            <w:pPr>
              <w:spacing w:line="387" w:lineRule="auto"/>
              <w:rPr>
                <w:rFonts w:ascii="Arial"/>
                <w:sz w:val="21"/>
              </w:rPr>
            </w:pPr>
            <w:r/>
          </w:p>
          <w:p>
            <w:pPr>
              <w:ind w:left="321"/>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3604" w:type="dxa"/>
            <w:vAlign w:val="top"/>
          </w:tcPr>
          <w:p>
            <w:pPr>
              <w:pStyle w:val="TableText"/>
              <w:ind w:left="112" w:right="136" w:firstLine="1"/>
              <w:spacing w:before="38" w:line="266" w:lineRule="auto"/>
              <w:rPr/>
            </w:pPr>
            <w:r>
              <w:rPr>
                <w:spacing w:val="-1"/>
              </w:rPr>
              <w:t>按固体废物“资源化、减量化、</w:t>
            </w:r>
            <w:r>
              <w:rPr>
                <w:spacing w:val="1"/>
              </w:rPr>
              <w:t xml:space="preserve"> </w:t>
            </w:r>
            <w:r>
              <w:rPr>
                <w:spacing w:val="-3"/>
              </w:rPr>
              <w:t>无害化</w:t>
            </w:r>
            <w:r>
              <w:rPr>
                <w:spacing w:val="-89"/>
              </w:rPr>
              <w:t xml:space="preserve"> </w:t>
            </w:r>
            <w:r>
              <w:rPr>
                <w:spacing w:val="-3"/>
              </w:rPr>
              <w:t>”处置原则，落实各类固</w:t>
            </w:r>
            <w:r>
              <w:rPr/>
              <w:t xml:space="preserve"> </w:t>
            </w:r>
            <w:r>
              <w:rPr>
                <w:spacing w:val="-1"/>
              </w:rPr>
              <w:t>体废物的污染防治措施。</w:t>
            </w:r>
          </w:p>
        </w:tc>
        <w:tc>
          <w:tcPr>
            <w:tcW w:w="5282" w:type="dxa"/>
            <w:vAlign w:val="top"/>
          </w:tcPr>
          <w:p>
            <w:pPr>
              <w:pStyle w:val="TableText"/>
              <w:ind w:left="141"/>
              <w:spacing w:before="39" w:line="221" w:lineRule="auto"/>
              <w:rPr/>
            </w:pPr>
            <w:r>
              <w:rPr>
                <w:spacing w:val="-9"/>
              </w:rPr>
              <w:t>已落实。</w:t>
            </w:r>
          </w:p>
          <w:p>
            <w:pPr>
              <w:pStyle w:val="TableText"/>
              <w:ind w:left="118" w:right="371" w:hanging="4"/>
              <w:spacing w:before="87" w:line="254" w:lineRule="auto"/>
              <w:rPr/>
            </w:pPr>
            <w:r>
              <w:rPr>
                <w:spacing w:val="-1"/>
              </w:rPr>
              <w:t>验收监测期间，企业按照相关标准要求设置了</w:t>
            </w:r>
            <w:r>
              <w:rPr>
                <w:spacing w:val="10"/>
              </w:rPr>
              <w:t xml:space="preserve"> </w:t>
            </w:r>
            <w:r>
              <w:rPr>
                <w:spacing w:val="-1"/>
              </w:rPr>
              <w:t>一般固废暂存处和危险废物暂存间。</w:t>
            </w:r>
          </w:p>
        </w:tc>
      </w:tr>
    </w:tbl>
    <w:p>
      <w:pPr>
        <w:pStyle w:val="BodyText"/>
        <w:rPr/>
      </w:pPr>
      <w:r/>
    </w:p>
    <w:p>
      <w:pPr>
        <w:sectPr>
          <w:footerReference w:type="default" r:id="rId62"/>
          <w:pgSz w:w="11906" w:h="16839"/>
          <w:pgMar w:top="1360" w:right="1202" w:bottom="1121" w:left="1201" w:header="0" w:footer="934" w:gutter="0"/>
        </w:sectPr>
        <w:rPr/>
      </w:pPr>
    </w:p>
    <w:tbl>
      <w:tblPr>
        <w:tblStyle w:val="TableNormal"/>
        <w:tblW w:w="949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11"/>
        <w:gridCol w:w="3604"/>
        <w:gridCol w:w="5282"/>
      </w:tblGrid>
      <w:tr>
        <w:trPr>
          <w:trHeight w:val="8980" w:hRule="atLeast"/>
        </w:trPr>
        <w:tc>
          <w:tcPr>
            <w:tcW w:w="611" w:type="dxa"/>
            <w:vAlign w:val="top"/>
          </w:tcPr>
          <w:p>
            <w:pPr>
              <w:rPr>
                <w:rFonts w:ascii="Arial"/>
                <w:sz w:val="21"/>
              </w:rPr>
            </w:pPr>
            <w:r/>
          </w:p>
        </w:tc>
        <w:tc>
          <w:tcPr>
            <w:tcW w:w="3604" w:type="dxa"/>
            <w:vAlign w:val="top"/>
          </w:tcPr>
          <w:p>
            <w:pPr>
              <w:pStyle w:val="TableText"/>
              <w:ind w:left="112" w:right="136"/>
              <w:spacing w:before="57" w:line="280" w:lineRule="auto"/>
              <w:rPr/>
            </w:pPr>
            <w:r>
              <w:rPr>
                <w:spacing w:val="-1"/>
              </w:rPr>
              <w:t>你单位应指定专人负责厂区的环</w:t>
            </w:r>
            <w:r>
              <w:rPr>
                <w:spacing w:val="2"/>
              </w:rPr>
              <w:t xml:space="preserve"> </w:t>
            </w:r>
            <w:r>
              <w:rPr>
                <w:spacing w:val="-1"/>
              </w:rPr>
              <w:t>境管理，对产生的固废应妥善收</w:t>
            </w:r>
            <w:r>
              <w:rPr>
                <w:spacing w:val="3"/>
              </w:rPr>
              <w:t xml:space="preserve"> </w:t>
            </w:r>
            <w:r>
              <w:rPr>
                <w:spacing w:val="-1"/>
              </w:rPr>
              <w:t>集、储存，并按照《国家危险废</w:t>
            </w:r>
            <w:r>
              <w:rPr>
                <w:spacing w:val="3"/>
              </w:rPr>
              <w:t xml:space="preserve"> </w:t>
            </w:r>
            <w:r>
              <w:rPr>
                <w:spacing w:val="-1"/>
              </w:rPr>
              <w:t>物名录》和《一般固体废物分类</w:t>
            </w:r>
            <w:r>
              <w:rPr>
                <w:spacing w:val="3"/>
              </w:rPr>
              <w:t xml:space="preserve"> </w:t>
            </w:r>
            <w:r>
              <w:rPr>
                <w:spacing w:val="-1"/>
              </w:rPr>
              <w:t>与代码》鉴别类比后采取相应的</w:t>
            </w:r>
            <w:r>
              <w:rPr>
                <w:spacing w:val="3"/>
              </w:rPr>
              <w:t xml:space="preserve"> </w:t>
            </w:r>
            <w:r>
              <w:rPr>
                <w:spacing w:val="-1"/>
              </w:rPr>
              <w:t>处置方式，属于一般工业固体废</w:t>
            </w:r>
            <w:r>
              <w:rPr>
                <w:spacing w:val="3"/>
              </w:rPr>
              <w:t xml:space="preserve"> </w:t>
            </w:r>
            <w:r>
              <w:rPr>
                <w:spacing w:val="-1"/>
              </w:rPr>
              <w:t>物的，处置方式均满足《中华人</w:t>
            </w:r>
            <w:r>
              <w:rPr>
                <w:spacing w:val="3"/>
              </w:rPr>
              <w:t xml:space="preserve"> </w:t>
            </w:r>
            <w:r>
              <w:rPr>
                <w:spacing w:val="-1"/>
              </w:rPr>
              <w:t>民共和国固体废物污染环境防治</w:t>
            </w:r>
            <w:r>
              <w:rPr>
                <w:spacing w:val="3"/>
              </w:rPr>
              <w:t xml:space="preserve"> </w:t>
            </w:r>
            <w:r>
              <w:rPr>
                <w:spacing w:val="-1"/>
              </w:rPr>
              <w:t>法》的相关规定，进行无害化处</w:t>
            </w:r>
            <w:r>
              <w:rPr>
                <w:spacing w:val="3"/>
              </w:rPr>
              <w:t xml:space="preserve"> </w:t>
            </w:r>
            <w:r>
              <w:rPr>
                <w:spacing w:val="-1"/>
              </w:rPr>
              <w:t>理，不得随意丢弃和扩散。</w:t>
            </w:r>
          </w:p>
          <w:p>
            <w:pPr>
              <w:pStyle w:val="TableText"/>
              <w:ind w:left="111" w:right="136" w:firstLine="2"/>
              <w:spacing w:before="88" w:line="265" w:lineRule="auto"/>
              <w:rPr/>
            </w:pPr>
            <w:r>
              <w:rPr>
                <w:spacing w:val="-1"/>
              </w:rPr>
              <w:t>属于危险废物的其储存、处置、</w:t>
            </w:r>
            <w:r>
              <w:rPr>
                <w:spacing w:val="1"/>
              </w:rPr>
              <w:t xml:space="preserve"> </w:t>
            </w:r>
            <w:r>
              <w:rPr>
                <w:spacing w:val="-1"/>
              </w:rPr>
              <w:t>运输应执行《危险废物贮存污染</w:t>
            </w:r>
            <w:r>
              <w:rPr>
                <w:spacing w:val="4"/>
              </w:rPr>
              <w:t xml:space="preserve"> </w:t>
            </w:r>
            <w:r>
              <w:rPr>
                <w:spacing w:val="-1"/>
              </w:rPr>
              <w:t>控制标准》（</w:t>
            </w:r>
            <w:r>
              <w:rPr>
                <w:rFonts w:ascii="Times New Roman" w:hAnsi="Times New Roman" w:eastAsia="Times New Roman" w:cs="Times New Roman"/>
                <w:spacing w:val="-1"/>
              </w:rPr>
              <w:t>GB18597-2001</w:t>
            </w:r>
            <w:r>
              <w:rPr>
                <w:spacing w:val="-1"/>
              </w:rPr>
              <w:t>）</w:t>
            </w:r>
          </w:p>
          <w:p>
            <w:pPr>
              <w:pStyle w:val="TableText"/>
              <w:ind w:left="117" w:right="150" w:hanging="6"/>
              <w:spacing w:before="88" w:line="265" w:lineRule="auto"/>
              <w:rPr/>
            </w:pPr>
            <w:r>
              <w:rPr>
                <w:spacing w:val="-2"/>
              </w:rPr>
              <w:t>及</w:t>
            </w:r>
            <w:r>
              <w:rPr>
                <w:spacing w:val="-50"/>
              </w:rPr>
              <w:t xml:space="preserve"> </w:t>
            </w:r>
            <w:r>
              <w:rPr>
                <w:rFonts w:ascii="Times New Roman" w:hAnsi="Times New Roman" w:eastAsia="Times New Roman" w:cs="Times New Roman"/>
                <w:spacing w:val="-2"/>
              </w:rPr>
              <w:t>2013 </w:t>
            </w:r>
            <w:r>
              <w:rPr>
                <w:spacing w:val="-2"/>
              </w:rPr>
              <w:t>修改单中的有关规定和</w:t>
            </w:r>
            <w:r>
              <w:rPr/>
              <w:t xml:space="preserve">  </w:t>
            </w:r>
            <w:r>
              <w:rPr>
                <w:spacing w:val="-3"/>
              </w:rPr>
              <w:t>《危险废物污染防治技术政策》</w:t>
            </w:r>
            <w:r>
              <w:rPr>
                <w:spacing w:val="11"/>
              </w:rPr>
              <w:t xml:space="preserve"> </w:t>
            </w:r>
            <w:r>
              <w:rPr>
                <w:spacing w:val="-4"/>
              </w:rPr>
              <w:t>的要求。</w:t>
            </w:r>
          </w:p>
          <w:p>
            <w:pPr>
              <w:pStyle w:val="TableText"/>
              <w:ind w:left="113" w:right="136" w:firstLine="1"/>
              <w:spacing w:before="85" w:line="265" w:lineRule="auto"/>
              <w:rPr/>
            </w:pPr>
            <w:r>
              <w:rPr>
                <w:spacing w:val="-1"/>
              </w:rPr>
              <w:t>危险废物转移按照《危险废物转</w:t>
            </w:r>
            <w:r>
              <w:rPr/>
              <w:t xml:space="preserve"> </w:t>
            </w:r>
            <w:r>
              <w:rPr>
                <w:spacing w:val="-1"/>
              </w:rPr>
              <w:t>移管理办法》等相关文件进行，</w:t>
            </w:r>
            <w:r>
              <w:rPr>
                <w:spacing w:val="2"/>
              </w:rPr>
              <w:t xml:space="preserve"> </w:t>
            </w:r>
            <w:r>
              <w:rPr>
                <w:spacing w:val="-2"/>
              </w:rPr>
              <w:t>严禁流失、扩散。</w:t>
            </w:r>
          </w:p>
          <w:p>
            <w:pPr>
              <w:pStyle w:val="TableText"/>
              <w:ind w:left="112" w:right="136" w:firstLine="9"/>
              <w:spacing w:before="85" w:line="266" w:lineRule="auto"/>
              <w:rPr/>
            </w:pPr>
            <w:r>
              <w:rPr>
                <w:spacing w:val="-2"/>
              </w:rPr>
              <w:t>员工生活垃圾应集中收集委托当</w:t>
            </w:r>
            <w:r>
              <w:rPr>
                <w:spacing w:val="8"/>
              </w:rPr>
              <w:t xml:space="preserve"> </w:t>
            </w:r>
            <w:r>
              <w:rPr>
                <w:spacing w:val="-1"/>
              </w:rPr>
              <w:t>地环卫部门统一清运，进行无害</w:t>
            </w:r>
            <w:r>
              <w:rPr>
                <w:spacing w:val="3"/>
              </w:rPr>
              <w:t xml:space="preserve"> </w:t>
            </w:r>
            <w:r>
              <w:rPr>
                <w:spacing w:val="-3"/>
              </w:rPr>
              <w:t>化处理。</w:t>
            </w:r>
          </w:p>
          <w:p>
            <w:pPr>
              <w:pStyle w:val="TableText"/>
              <w:ind w:left="112" w:right="278" w:firstLine="2"/>
              <w:spacing w:before="86" w:line="253" w:lineRule="auto"/>
              <w:rPr/>
            </w:pPr>
            <w:r>
              <w:rPr>
                <w:spacing w:val="-1"/>
              </w:rPr>
              <w:t>各固废贮存点等须按规定采取</w:t>
            </w:r>
            <w:r>
              <w:rPr>
                <w:rFonts w:ascii="Times New Roman" w:hAnsi="Times New Roman" w:eastAsia="Times New Roman" w:cs="Times New Roman"/>
                <w:spacing w:val="-1"/>
              </w:rPr>
              <w:t>"</w:t>
            </w:r>
            <w:r>
              <w:rPr>
                <w:rFonts w:ascii="Times New Roman" w:hAnsi="Times New Roman" w:eastAsia="Times New Roman" w:cs="Times New Roman"/>
              </w:rPr>
              <w:t xml:space="preserve"> </w:t>
            </w:r>
            <w:r>
              <w:rPr>
                <w:spacing w:val="-1"/>
              </w:rPr>
              <w:t>三防</w:t>
            </w:r>
            <w:r>
              <w:rPr>
                <w:rFonts w:ascii="Times New Roman" w:hAnsi="Times New Roman" w:eastAsia="Times New Roman" w:cs="Times New Roman"/>
                <w:spacing w:val="-1"/>
              </w:rPr>
              <w:t>"</w:t>
            </w:r>
            <w:r>
              <w:rPr>
                <w:spacing w:val="-1"/>
              </w:rPr>
              <w:t>等环保措施。</w:t>
            </w:r>
          </w:p>
        </w:tc>
        <w:tc>
          <w:tcPr>
            <w:tcW w:w="5282" w:type="dxa"/>
            <w:vAlign w:val="top"/>
          </w:tcPr>
          <w:p>
            <w:pPr>
              <w:pStyle w:val="TableText"/>
              <w:ind w:left="111" w:right="319" w:firstLine="8"/>
              <w:spacing w:before="50" w:line="265" w:lineRule="auto"/>
              <w:rPr/>
            </w:pPr>
            <w:r>
              <w:rPr>
                <w:spacing w:val="-1"/>
              </w:rPr>
              <w:t>项目一般固体废物贮存严格按照《一般工业固</w:t>
            </w:r>
            <w:r>
              <w:rPr>
                <w:spacing w:val="5"/>
              </w:rPr>
              <w:t xml:space="preserve"> </w:t>
            </w:r>
            <w:r>
              <w:rPr>
                <w:spacing w:val="-1"/>
              </w:rPr>
              <w:t>体废物贮存和填埋污染控制标准》（</w:t>
            </w:r>
            <w:r>
              <w:rPr>
                <w:rFonts w:ascii="Times New Roman" w:hAnsi="Times New Roman" w:eastAsia="Times New Roman" w:cs="Times New Roman"/>
                <w:spacing w:val="-1"/>
              </w:rPr>
              <w:t>GB18599-</w:t>
            </w:r>
            <w:r>
              <w:rPr>
                <w:rFonts w:ascii="Times New Roman" w:hAnsi="Times New Roman" w:eastAsia="Times New Roman" w:cs="Times New Roman"/>
                <w:spacing w:val="15"/>
                <w:w w:val="101"/>
              </w:rPr>
              <w:t xml:space="preserve"> </w:t>
            </w:r>
            <w:r>
              <w:rPr>
                <w:rFonts w:ascii="Times New Roman" w:hAnsi="Times New Roman" w:eastAsia="Times New Roman" w:cs="Times New Roman"/>
                <w:spacing w:val="-1"/>
              </w:rPr>
              <w:t>2020</w:t>
            </w:r>
            <w:r>
              <w:rPr>
                <w:spacing w:val="-1"/>
              </w:rPr>
              <w:t>）的相关要求，固废妥善暂存，积极周</w:t>
            </w:r>
          </w:p>
          <w:p>
            <w:pPr>
              <w:pStyle w:val="TableText"/>
              <w:ind w:left="114" w:right="265" w:firstLine="1"/>
              <w:spacing w:before="85" w:line="274" w:lineRule="auto"/>
              <w:rPr/>
            </w:pPr>
            <w:r>
              <w:rPr>
                <w:spacing w:val="-1"/>
              </w:rPr>
              <w:t>转，尽可能缩短在厂区内的暂存时间。危废暂</w:t>
            </w:r>
            <w:r>
              <w:rPr>
                <w:spacing w:val="4"/>
              </w:rPr>
              <w:t xml:space="preserve">  </w:t>
            </w:r>
            <w:r>
              <w:rPr>
                <w:spacing w:val="-1"/>
              </w:rPr>
              <w:t>存间按照《危险废物收集、贮存、运输技术规</w:t>
            </w:r>
            <w:r>
              <w:rPr>
                <w:spacing w:val="5"/>
              </w:rPr>
              <w:t xml:space="preserve">  </w:t>
            </w:r>
            <w:r>
              <w:rPr>
                <w:spacing w:val="-1"/>
              </w:rPr>
              <w:t>范》（</w:t>
            </w:r>
            <w:r>
              <w:rPr>
                <w:rFonts w:ascii="Times New Roman" w:hAnsi="Times New Roman" w:eastAsia="Times New Roman" w:cs="Times New Roman"/>
                <w:spacing w:val="-1"/>
              </w:rPr>
              <w:t>HJ2025-2012</w:t>
            </w:r>
            <w:r>
              <w:rPr>
                <w:spacing w:val="-1"/>
              </w:rPr>
              <w:t>）以及《危险废物贮存污染</w:t>
            </w:r>
            <w:r>
              <w:rPr>
                <w:spacing w:val="15"/>
              </w:rPr>
              <w:t xml:space="preserve"> </w:t>
            </w:r>
            <w:r>
              <w:rPr>
                <w:spacing w:val="-1"/>
              </w:rPr>
              <w:t>控制标准》（</w:t>
            </w:r>
            <w:r>
              <w:rPr>
                <w:rFonts w:ascii="Times New Roman" w:hAnsi="Times New Roman" w:eastAsia="Times New Roman" w:cs="Times New Roman"/>
                <w:spacing w:val="-1"/>
              </w:rPr>
              <w:t>GB18597-2023</w:t>
            </w:r>
            <w:r>
              <w:rPr>
                <w:spacing w:val="-1"/>
              </w:rPr>
              <w:t>）的相关要求进行</w:t>
            </w:r>
            <w:r>
              <w:rPr>
                <w:spacing w:val="16"/>
              </w:rPr>
              <w:t xml:space="preserve"> </w:t>
            </w:r>
            <w:r>
              <w:rPr>
                <w:spacing w:val="-1"/>
              </w:rPr>
              <w:t>管理，设置围堰并铺设防渗布。</w:t>
            </w:r>
          </w:p>
          <w:p>
            <w:pPr>
              <w:pStyle w:val="TableText"/>
              <w:ind w:left="114" w:right="371"/>
              <w:spacing w:before="90" w:line="271" w:lineRule="auto"/>
              <w:jc w:val="both"/>
              <w:rPr/>
            </w:pPr>
            <w:r>
              <w:rPr>
                <w:spacing w:val="-1"/>
              </w:rPr>
              <w:t>验收监测期间，项目暂未产生废沸石，一旦产</w:t>
            </w:r>
            <w:r>
              <w:rPr>
                <w:spacing w:val="10"/>
              </w:rPr>
              <w:t xml:space="preserve"> </w:t>
            </w:r>
            <w:r>
              <w:rPr>
                <w:spacing w:val="-1"/>
              </w:rPr>
              <w:t>生，企业按照相关要求将废沸石规范暂存，并</w:t>
            </w:r>
            <w:r>
              <w:rPr>
                <w:spacing w:val="10"/>
              </w:rPr>
              <w:t xml:space="preserve"> </w:t>
            </w:r>
            <w:r>
              <w:rPr>
                <w:spacing w:val="-1"/>
              </w:rPr>
              <w:t>及时委托具有相关资质的危废处置单位予以清</w:t>
            </w:r>
            <w:r>
              <w:rPr>
                <w:spacing w:val="10"/>
              </w:rPr>
              <w:t xml:space="preserve"> </w:t>
            </w:r>
            <w:r>
              <w:rPr>
                <w:spacing w:val="-3"/>
              </w:rPr>
              <w:t>运处置。</w:t>
            </w:r>
          </w:p>
          <w:p>
            <w:pPr>
              <w:pStyle w:val="TableText"/>
              <w:ind w:left="116" w:right="371" w:firstLine="2"/>
              <w:spacing w:before="82" w:line="254" w:lineRule="auto"/>
              <w:rPr/>
            </w:pPr>
            <w:r>
              <w:rPr>
                <w:spacing w:val="-1"/>
              </w:rPr>
              <w:t>企业产生的所有固体废物按照“资源化、减量</w:t>
            </w:r>
            <w:r>
              <w:rPr>
                <w:spacing w:val="5"/>
              </w:rPr>
              <w:t xml:space="preserve"> </w:t>
            </w:r>
            <w:r>
              <w:rPr>
                <w:spacing w:val="-3"/>
              </w:rPr>
              <w:t>化、无害化</w:t>
            </w:r>
            <w:r>
              <w:rPr>
                <w:spacing w:val="-75"/>
              </w:rPr>
              <w:t xml:space="preserve"> </w:t>
            </w:r>
            <w:r>
              <w:rPr>
                <w:spacing w:val="-3"/>
              </w:rPr>
              <w:t>”原则，分类收集、妥善安全处</w:t>
            </w:r>
          </w:p>
          <w:p>
            <w:pPr>
              <w:pStyle w:val="TableText"/>
              <w:ind w:left="118"/>
              <w:spacing w:before="88" w:line="230" w:lineRule="auto"/>
              <w:rPr/>
            </w:pPr>
            <w:r>
              <w:rPr>
                <w:spacing w:val="-7"/>
              </w:rPr>
              <w:t>理。</w:t>
            </w:r>
          </w:p>
        </w:tc>
      </w:tr>
      <w:tr>
        <w:trPr>
          <w:trHeight w:val="4862" w:hRule="atLeast"/>
        </w:trPr>
        <w:tc>
          <w:tcPr>
            <w:tcW w:w="611"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29"/>
              <w:spacing w:before="6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3604" w:type="dxa"/>
            <w:vAlign w:val="top"/>
          </w:tcPr>
          <w:p>
            <w:pPr>
              <w:pStyle w:val="TableText"/>
              <w:ind w:left="112" w:right="136" w:firstLine="5"/>
              <w:spacing w:before="39" w:line="265" w:lineRule="auto"/>
              <w:rPr/>
            </w:pPr>
            <w:r>
              <w:rPr>
                <w:spacing w:val="-2"/>
              </w:rPr>
              <w:t>强化环境风险防范，落实可行的</w:t>
            </w:r>
            <w:r>
              <w:rPr>
                <w:spacing w:val="11"/>
              </w:rPr>
              <w:t xml:space="preserve"> </w:t>
            </w:r>
            <w:r>
              <w:rPr>
                <w:spacing w:val="-1"/>
              </w:rPr>
              <w:t>环境污染防控措施与环境应急预</w:t>
            </w:r>
            <w:r>
              <w:rPr>
                <w:spacing w:val="3"/>
              </w:rPr>
              <w:t xml:space="preserve"> </w:t>
            </w:r>
            <w:r>
              <w:rPr>
                <w:spacing w:val="-1"/>
              </w:rPr>
              <w:t>案，定期组织进行事故应急演</w:t>
            </w:r>
          </w:p>
          <w:p>
            <w:pPr>
              <w:pStyle w:val="TableText"/>
              <w:ind w:left="112" w:right="136" w:firstLine="15"/>
              <w:spacing w:before="88" w:line="276" w:lineRule="auto"/>
              <w:rPr/>
            </w:pPr>
            <w:r>
              <w:rPr>
                <w:spacing w:val="-2"/>
              </w:rPr>
              <w:t>习，同时做好记录和总结。修定</w:t>
            </w:r>
            <w:r>
              <w:rPr>
                <w:spacing w:val="1"/>
              </w:rPr>
              <w:t xml:space="preserve"> </w:t>
            </w:r>
            <w:r>
              <w:rPr>
                <w:spacing w:val="-1"/>
              </w:rPr>
              <w:t>的企业环境管理规章制度，各项</w:t>
            </w:r>
            <w:r>
              <w:rPr>
                <w:spacing w:val="3"/>
              </w:rPr>
              <w:t xml:space="preserve"> </w:t>
            </w:r>
            <w:r>
              <w:rPr>
                <w:spacing w:val="-1"/>
              </w:rPr>
              <w:t>环保工作落实到人，做好污染治</w:t>
            </w:r>
            <w:r>
              <w:rPr>
                <w:spacing w:val="3"/>
              </w:rPr>
              <w:t xml:space="preserve"> </w:t>
            </w:r>
            <w:r>
              <w:rPr>
                <w:spacing w:val="-1"/>
              </w:rPr>
              <w:t>理设施运行记录、环境监测资料</w:t>
            </w:r>
            <w:r>
              <w:rPr>
                <w:spacing w:val="3"/>
              </w:rPr>
              <w:t xml:space="preserve"> </w:t>
            </w:r>
            <w:r>
              <w:rPr>
                <w:spacing w:val="-1"/>
              </w:rPr>
              <w:t>等环境保护档案的存档工作，避</w:t>
            </w:r>
            <w:r>
              <w:rPr>
                <w:spacing w:val="3"/>
              </w:rPr>
              <w:t xml:space="preserve"> </w:t>
            </w:r>
            <w:r>
              <w:rPr>
                <w:spacing w:val="-1"/>
              </w:rPr>
              <w:t>免发生环境污染事故。</w:t>
            </w:r>
          </w:p>
          <w:p>
            <w:pPr>
              <w:pStyle w:val="TableText"/>
              <w:ind w:left="111" w:right="136" w:firstLine="2"/>
              <w:spacing w:before="85" w:line="254" w:lineRule="auto"/>
              <w:rPr/>
            </w:pPr>
            <w:r>
              <w:rPr>
                <w:spacing w:val="-1"/>
              </w:rPr>
              <w:t>按照《企业事业单位突发环境事</w:t>
            </w:r>
            <w:r>
              <w:rPr>
                <w:spacing w:val="1"/>
              </w:rPr>
              <w:t xml:space="preserve"> </w:t>
            </w:r>
            <w:r>
              <w:rPr>
                <w:spacing w:val="-1"/>
              </w:rPr>
              <w:t>件应急预案备案管理办法（试</w:t>
            </w:r>
          </w:p>
          <w:p>
            <w:pPr>
              <w:pStyle w:val="TableText"/>
              <w:ind w:left="113" w:right="136" w:firstLine="2"/>
              <w:spacing w:before="88" w:line="253" w:lineRule="auto"/>
              <w:rPr/>
            </w:pPr>
            <w:r>
              <w:rPr>
                <w:spacing w:val="-1"/>
              </w:rPr>
              <w:t>行）》等要求，将修定完善的环</w:t>
            </w:r>
            <w:r>
              <w:rPr/>
              <w:t xml:space="preserve"> </w:t>
            </w:r>
            <w:r>
              <w:rPr>
                <w:spacing w:val="-1"/>
              </w:rPr>
              <w:t>境风险防范应急预案，报烟台市</w:t>
            </w:r>
          </w:p>
        </w:tc>
        <w:tc>
          <w:tcPr>
            <w:tcW w:w="5282" w:type="dxa"/>
            <w:vAlign w:val="top"/>
          </w:tcPr>
          <w:p>
            <w:pPr>
              <w:pStyle w:val="TableText"/>
              <w:ind w:left="141"/>
              <w:spacing w:before="39" w:line="221" w:lineRule="auto"/>
              <w:rPr/>
            </w:pPr>
            <w:r>
              <w:rPr>
                <w:spacing w:val="-9"/>
              </w:rPr>
              <w:t>已落实。</w:t>
            </w:r>
          </w:p>
          <w:p>
            <w:pPr>
              <w:pStyle w:val="TableText"/>
              <w:ind w:left="115" w:right="371" w:firstLine="3"/>
              <w:spacing w:before="82" w:line="271" w:lineRule="auto"/>
              <w:rPr/>
            </w:pPr>
            <w:r>
              <w:rPr>
                <w:spacing w:val="-1"/>
              </w:rPr>
              <w:t>项目建立了环保管理制度，安排专门的环境安</w:t>
            </w:r>
            <w:r>
              <w:rPr>
                <w:spacing w:val="5"/>
              </w:rPr>
              <w:t xml:space="preserve"> </w:t>
            </w:r>
            <w:r>
              <w:rPr>
                <w:spacing w:val="-1"/>
              </w:rPr>
              <w:t>全管理人员管理环保档案，确保环保档案的完</w:t>
            </w:r>
            <w:r>
              <w:rPr>
                <w:spacing w:val="9"/>
              </w:rPr>
              <w:t xml:space="preserve"> </w:t>
            </w:r>
            <w:r>
              <w:rPr>
                <w:spacing w:val="-1"/>
              </w:rPr>
              <w:t>整性。企业按照《企业事业单位突发环境事件</w:t>
            </w:r>
            <w:r>
              <w:rPr>
                <w:spacing w:val="9"/>
              </w:rPr>
              <w:t xml:space="preserve"> </w:t>
            </w:r>
            <w:r>
              <w:rPr>
                <w:spacing w:val="-1"/>
              </w:rPr>
              <w:t>应急预案备案管理办法（试行）》等相关要</w:t>
            </w:r>
          </w:p>
          <w:p>
            <w:pPr>
              <w:pStyle w:val="TableText"/>
              <w:ind w:left="113" w:right="319" w:firstLine="4"/>
              <w:spacing w:before="85" w:line="279" w:lineRule="auto"/>
              <w:rPr/>
            </w:pPr>
            <w:r>
              <w:rPr>
                <w:spacing w:val="-4"/>
              </w:rPr>
              <w:t>求，于</w:t>
            </w:r>
            <w:r>
              <w:rPr>
                <w:spacing w:val="-49"/>
              </w:rPr>
              <w:t xml:space="preserve"> </w:t>
            </w:r>
            <w:r>
              <w:rPr>
                <w:rFonts w:ascii="Times New Roman" w:hAnsi="Times New Roman" w:eastAsia="Times New Roman" w:cs="Times New Roman"/>
                <w:spacing w:val="-4"/>
              </w:rPr>
              <w:t>2022 </w:t>
            </w:r>
            <w:r>
              <w:rPr>
                <w:spacing w:val="-4"/>
              </w:rPr>
              <w:t>年编制了突发环境事件应急预案，</w:t>
            </w:r>
            <w:r>
              <w:rPr/>
              <w:t xml:space="preserve"> </w:t>
            </w:r>
            <w:r>
              <w:rPr>
                <w:spacing w:val="-1"/>
              </w:rPr>
              <w:t>经专家评审后报局备案，备案编号为</w:t>
            </w:r>
            <w:r>
              <w:rPr>
                <w:spacing w:val="-45"/>
              </w:rPr>
              <w:t xml:space="preserve"> </w:t>
            </w:r>
            <w:r>
              <w:rPr>
                <w:rFonts w:ascii="Times New Roman" w:hAnsi="Times New Roman" w:eastAsia="Times New Roman" w:cs="Times New Roman"/>
                <w:spacing w:val="-1"/>
              </w:rPr>
              <w:t>SDZYJT-</w:t>
            </w:r>
            <w:r>
              <w:rPr>
                <w:rFonts w:ascii="Times New Roman" w:hAnsi="Times New Roman" w:eastAsia="Times New Roman" w:cs="Times New Roman"/>
              </w:rPr>
              <w:t xml:space="preserve"> </w:t>
            </w:r>
            <w:r>
              <w:rPr>
                <w:rFonts w:ascii="Times New Roman" w:hAnsi="Times New Roman" w:eastAsia="Times New Roman" w:cs="Times New Roman"/>
                <w:spacing w:val="-2"/>
              </w:rPr>
              <w:t>TA-002</w:t>
            </w:r>
            <w:r>
              <w:rPr>
                <w:rFonts w:ascii="Times New Roman" w:hAnsi="Times New Roman" w:eastAsia="Times New Roman" w:cs="Times New Roman"/>
                <w:spacing w:val="-24"/>
              </w:rPr>
              <w:t xml:space="preserve"> </w:t>
            </w:r>
            <w:r>
              <w:rPr>
                <w:spacing w:val="-2"/>
              </w:rPr>
              <w:t>。依据《企业突发环境事件风险分级方</w:t>
            </w:r>
            <w:r>
              <w:rPr/>
              <w:t xml:space="preserve"> </w:t>
            </w:r>
            <w:r>
              <w:rPr>
                <w:spacing w:val="-1"/>
              </w:rPr>
              <w:t>法》（</w:t>
            </w:r>
            <w:r>
              <w:rPr>
                <w:rFonts w:ascii="Times New Roman" w:hAnsi="Times New Roman" w:eastAsia="Times New Roman" w:cs="Times New Roman"/>
                <w:spacing w:val="-1"/>
              </w:rPr>
              <w:t>HJ941-2018</w:t>
            </w:r>
            <w:r>
              <w:rPr>
                <w:spacing w:val="-1"/>
              </w:rPr>
              <w:t>）评价工作等级，公司环境</w:t>
            </w:r>
            <w:r>
              <w:rPr>
                <w:spacing w:val="15"/>
              </w:rPr>
              <w:t xml:space="preserve"> </w:t>
            </w:r>
            <w:r>
              <w:rPr>
                <w:spacing w:val="-1"/>
              </w:rPr>
              <w:t>风险为一般环境风险等级［一般</w:t>
            </w:r>
            <w:r>
              <w:rPr>
                <w:rFonts w:ascii="Times New Roman" w:hAnsi="Times New Roman" w:eastAsia="Times New Roman" w:cs="Times New Roman"/>
                <w:spacing w:val="-1"/>
              </w:rPr>
              <w:t>-</w:t>
            </w:r>
            <w:r>
              <w:rPr>
                <w:spacing w:val="-1"/>
              </w:rPr>
              <w:t>大气（</w:t>
            </w:r>
            <w:r>
              <w:rPr>
                <w:rFonts w:ascii="Times New Roman" w:hAnsi="Times New Roman" w:eastAsia="Times New Roman" w:cs="Times New Roman"/>
                <w:spacing w:val="-1"/>
              </w:rPr>
              <w:t>Q0</w:t>
            </w:r>
            <w:r>
              <w:rPr>
                <w:spacing w:val="-1"/>
              </w:rPr>
              <w:t>）</w:t>
            </w:r>
            <w:r>
              <w:rPr>
                <w:rFonts w:ascii="Times New Roman" w:hAnsi="Times New Roman" w:eastAsia="Times New Roman" w:cs="Times New Roman"/>
                <w:spacing w:val="-1"/>
              </w:rPr>
              <w:t>+</w:t>
            </w:r>
            <w:r>
              <w:rPr>
                <w:rFonts w:ascii="Times New Roman" w:hAnsi="Times New Roman" w:eastAsia="Times New Roman" w:cs="Times New Roman"/>
                <w:spacing w:val="12"/>
              </w:rPr>
              <w:t xml:space="preserve"> </w:t>
            </w:r>
            <w:r>
              <w:rPr>
                <w:spacing w:val="-3"/>
              </w:rPr>
              <w:t>一般</w:t>
            </w:r>
            <w:r>
              <w:rPr>
                <w:rFonts w:ascii="Times New Roman" w:hAnsi="Times New Roman" w:eastAsia="Times New Roman" w:cs="Times New Roman"/>
                <w:spacing w:val="-3"/>
              </w:rPr>
              <w:t>-</w:t>
            </w:r>
            <w:r>
              <w:rPr>
                <w:spacing w:val="-3"/>
              </w:rPr>
              <w:t>水（</w:t>
            </w:r>
            <w:r>
              <w:rPr>
                <w:rFonts w:ascii="Times New Roman" w:hAnsi="Times New Roman" w:eastAsia="Times New Roman" w:cs="Times New Roman"/>
                <w:spacing w:val="-3"/>
              </w:rPr>
              <w:t>Q0</w:t>
            </w:r>
            <w:r>
              <w:rPr>
                <w:spacing w:val="23"/>
              </w:rPr>
              <w:t>）］</w:t>
            </w:r>
            <w:r>
              <w:rPr>
                <w:spacing w:val="-3"/>
              </w:rPr>
              <w:t>。该预案可预防企业在项目</w:t>
            </w:r>
            <w:r>
              <w:rPr/>
              <w:t xml:space="preserve">  </w:t>
            </w:r>
            <w:r>
              <w:rPr>
                <w:spacing w:val="-1"/>
              </w:rPr>
              <w:t>运营过程中发生突发环境事件，并在突发环境</w:t>
            </w:r>
            <w:r>
              <w:rPr>
                <w:spacing w:val="11"/>
              </w:rPr>
              <w:t xml:space="preserve"> </w:t>
            </w:r>
            <w:r>
              <w:rPr>
                <w:spacing w:val="-1"/>
              </w:rPr>
              <w:t>事件发生之后的一系列处理流程提供了技术指</w:t>
            </w:r>
          </w:p>
        </w:tc>
      </w:tr>
    </w:tbl>
    <w:p>
      <w:pPr>
        <w:pStyle w:val="BodyText"/>
        <w:rPr/>
      </w:pPr>
      <w:r/>
    </w:p>
    <w:p>
      <w:pPr>
        <w:sectPr>
          <w:footerReference w:type="default" r:id="rId63"/>
          <w:pgSz w:w="11906" w:h="16839"/>
          <w:pgMar w:top="1360" w:right="1202" w:bottom="1121" w:left="1201" w:header="0" w:footer="934" w:gutter="0"/>
        </w:sectPr>
        <w:rPr/>
      </w:pPr>
    </w:p>
    <w:tbl>
      <w:tblPr>
        <w:tblStyle w:val="TableNormal"/>
        <w:tblW w:w="949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97"/>
      </w:tblGrid>
      <w:tr>
        <w:trPr>
          <w:trHeight w:val="13773" w:hRule="atLeast"/>
        </w:trPr>
        <w:tc>
          <w:tcPr>
            <w:tcW w:w="9497" w:type="dxa"/>
            <w:vAlign w:val="top"/>
          </w:tcPr>
          <w:p>
            <w:pPr>
              <w:spacing w:line="52" w:lineRule="auto"/>
              <w:rPr>
                <w:rFonts w:ascii="Arial"/>
                <w:sz w:val="2"/>
              </w:rPr>
            </w:pPr>
            <w:r>
              <w:rPr>
                <w:rFonts w:ascii="Arial"/>
                <w:sz w:val="2"/>
              </w:rPr>
            </w:r>
          </w:p>
          <w:tbl>
            <w:tblPr>
              <w:tblStyle w:val="TableNormal"/>
              <w:tblW w:w="9198" w:type="dxa"/>
              <w:tblInd w:w="14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60"/>
              <w:gridCol w:w="3605"/>
              <w:gridCol w:w="5133"/>
            </w:tblGrid>
            <w:tr>
              <w:trPr>
                <w:trHeight w:val="388" w:hRule="atLeast"/>
              </w:trPr>
              <w:tc>
                <w:tcPr>
                  <w:tcW w:w="460" w:type="dxa"/>
                  <w:vAlign w:val="top"/>
                  <w:tcBorders>
                    <w:left w:val="nil"/>
                    <w:top w:val="nil"/>
                  </w:tcBorders>
                </w:tcPr>
                <w:p>
                  <w:pPr>
                    <w:rPr>
                      <w:rFonts w:ascii="Arial"/>
                      <w:sz w:val="21"/>
                    </w:rPr>
                  </w:pPr>
                  <w:r/>
                </w:p>
              </w:tc>
              <w:tc>
                <w:tcPr>
                  <w:tcW w:w="3605" w:type="dxa"/>
                  <w:vAlign w:val="top"/>
                  <w:tcBorders>
                    <w:top w:val="nil"/>
                  </w:tcBorders>
                </w:tcPr>
                <w:p>
                  <w:pPr>
                    <w:pStyle w:val="TableText"/>
                    <w:ind w:left="115"/>
                    <w:spacing w:before="45" w:line="221" w:lineRule="auto"/>
                    <w:rPr/>
                  </w:pPr>
                  <w:r>
                    <w:rPr>
                      <w:spacing w:val="-1"/>
                    </w:rPr>
                    <w:t>生态环境局海阳分局备案。</w:t>
                  </w:r>
                </w:p>
              </w:tc>
              <w:tc>
                <w:tcPr>
                  <w:tcW w:w="5133" w:type="dxa"/>
                  <w:vAlign w:val="top"/>
                  <w:tcBorders>
                    <w:right w:val="nil"/>
                    <w:top w:val="nil"/>
                  </w:tcBorders>
                </w:tcPr>
                <w:p>
                  <w:pPr>
                    <w:pStyle w:val="TableText"/>
                    <w:ind w:left="133"/>
                    <w:spacing w:before="45" w:line="221" w:lineRule="auto"/>
                    <w:rPr/>
                  </w:pPr>
                  <w:r>
                    <w:rPr>
                      <w:spacing w:val="-4"/>
                    </w:rPr>
                    <w:t>引与标准规范。</w:t>
                  </w:r>
                </w:p>
              </w:tc>
            </w:tr>
            <w:tr>
              <w:trPr>
                <w:trHeight w:val="3363" w:hRule="atLeast"/>
              </w:trPr>
              <w:tc>
                <w:tcPr>
                  <w:tcW w:w="460" w:type="dxa"/>
                  <w:vAlign w:val="top"/>
                  <w:tcBorders>
                    <w:left w:val="nil"/>
                  </w:tcBorders>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181"/>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3605" w:type="dxa"/>
                  <w:vAlign w:val="top"/>
                </w:tcPr>
                <w:p>
                  <w:pPr>
                    <w:pStyle w:val="TableText"/>
                    <w:ind w:left="112" w:right="135" w:firstLine="1"/>
                    <w:spacing w:before="36" w:line="274" w:lineRule="auto"/>
                    <w:jc w:val="both"/>
                    <w:rPr/>
                  </w:pPr>
                  <w:r>
                    <w:rPr>
                      <w:spacing w:val="-1"/>
                    </w:rPr>
                    <w:t>严格落实烟台市生态环境局海阳</w:t>
                  </w:r>
                  <w:r>
                    <w:rPr>
                      <w:spacing w:val="2"/>
                    </w:rPr>
                    <w:t xml:space="preserve"> </w:t>
                  </w:r>
                  <w:r>
                    <w:rPr>
                      <w:spacing w:val="-1"/>
                    </w:rPr>
                    <w:t>分局分配该项目的总量控制指标</w:t>
                  </w:r>
                  <w:r>
                    <w:rPr>
                      <w:spacing w:val="4"/>
                    </w:rPr>
                    <w:t xml:space="preserve"> </w:t>
                  </w:r>
                  <w:r>
                    <w:rPr>
                      <w:spacing w:val="-1"/>
                    </w:rPr>
                    <w:t>（将颗粒物、</w:t>
                  </w:r>
                  <w:r>
                    <w:rPr>
                      <w:spacing w:val="-54"/>
                    </w:rPr>
                    <w:t xml:space="preserve"> </w:t>
                  </w:r>
                  <w:r>
                    <w:rPr>
                      <w:rFonts w:ascii="Times New Roman" w:hAnsi="Times New Roman" w:eastAsia="Times New Roman" w:cs="Times New Roman"/>
                      <w:spacing w:val="-1"/>
                    </w:rPr>
                    <w:t>VOCs </w:t>
                  </w:r>
                  <w:r>
                    <w:rPr>
                      <w:spacing w:val="-1"/>
                    </w:rPr>
                    <w:t>分别控制在</w:t>
                  </w:r>
                  <w:r>
                    <w:rPr/>
                    <w:t xml:space="preserve"> </w:t>
                  </w:r>
                  <w:r>
                    <w:rPr>
                      <w:rFonts w:ascii="Times New Roman" w:hAnsi="Times New Roman" w:eastAsia="Times New Roman" w:cs="Times New Roman"/>
                      <w:spacing w:val="-4"/>
                    </w:rPr>
                    <w:t>0.02t/a</w:t>
                  </w:r>
                  <w:r>
                    <w:rPr>
                      <w:rFonts w:ascii="Times New Roman" w:hAnsi="Times New Roman" w:eastAsia="Times New Roman" w:cs="Times New Roman"/>
                      <w:spacing w:val="25"/>
                    </w:rPr>
                    <w:t xml:space="preserve"> </w:t>
                  </w:r>
                  <w:r>
                    <w:rPr>
                      <w:spacing w:val="-4"/>
                    </w:rPr>
                    <w:t>、</w:t>
                  </w:r>
                  <w:r>
                    <w:rPr>
                      <w:rFonts w:ascii="Times New Roman" w:hAnsi="Times New Roman" w:eastAsia="Times New Roman" w:cs="Times New Roman"/>
                      <w:spacing w:val="-4"/>
                    </w:rPr>
                    <w:t>0.038t/a</w:t>
                  </w:r>
                  <w:r>
                    <w:rPr>
                      <w:rFonts w:ascii="Times New Roman" w:hAnsi="Times New Roman" w:eastAsia="Times New Roman" w:cs="Times New Roman"/>
                      <w:spacing w:val="35"/>
                      <w:w w:val="101"/>
                    </w:rPr>
                    <w:t xml:space="preserve"> </w:t>
                  </w:r>
                  <w:r>
                    <w:rPr>
                      <w:spacing w:val="-4"/>
                    </w:rPr>
                    <w:t>以内</w:t>
                  </w:r>
                  <w:r>
                    <w:rPr>
                      <w:spacing w:val="5"/>
                    </w:rPr>
                    <w:t>），</w:t>
                  </w:r>
                  <w:r>
                    <w:rPr>
                      <w:spacing w:val="-4"/>
                    </w:rPr>
                    <w:t>严禁</w:t>
                  </w:r>
                  <w:r>
                    <w:rPr/>
                    <w:t xml:space="preserve">  </w:t>
                  </w:r>
                  <w:r>
                    <w:rPr>
                      <w:spacing w:val="-1"/>
                    </w:rPr>
                    <w:t>超标，超总量排污。</w:t>
                  </w:r>
                </w:p>
              </w:tc>
              <w:tc>
                <w:tcPr>
                  <w:tcW w:w="5133" w:type="dxa"/>
                  <w:vAlign w:val="top"/>
                  <w:tcBorders>
                    <w:right w:val="nil"/>
                  </w:tcBorders>
                </w:tcPr>
                <w:p>
                  <w:pPr>
                    <w:pStyle w:val="TableText"/>
                    <w:ind w:left="142"/>
                    <w:spacing w:before="34" w:line="221" w:lineRule="auto"/>
                    <w:rPr/>
                  </w:pPr>
                  <w:r>
                    <w:rPr>
                      <w:spacing w:val="-9"/>
                    </w:rPr>
                    <w:t>已落实。</w:t>
                  </w:r>
                </w:p>
                <w:p>
                  <w:pPr>
                    <w:pStyle w:val="TableText"/>
                    <w:ind w:left="151"/>
                    <w:spacing w:before="87" w:line="220" w:lineRule="auto"/>
                    <w:rPr/>
                  </w:pPr>
                  <w:r>
                    <w:rPr>
                      <w:spacing w:val="-1"/>
                    </w:rPr>
                    <w:t>项目产生的废水为生活污水，经化粪池降解</w:t>
                  </w:r>
                </w:p>
                <w:p>
                  <w:pPr>
                    <w:pStyle w:val="TableText"/>
                    <w:ind w:left="118" w:right="190" w:hanging="1"/>
                    <w:spacing w:before="90" w:line="264" w:lineRule="auto"/>
                    <w:rPr/>
                  </w:pPr>
                  <w:r>
                    <w:rPr>
                      <w:spacing w:val="-1"/>
                    </w:rPr>
                    <w:t>后，排入市政污水管网，进入海阳北控水务有</w:t>
                  </w:r>
                  <w:r>
                    <w:rPr>
                      <w:spacing w:val="7"/>
                    </w:rPr>
                    <w:t xml:space="preserve"> </w:t>
                  </w:r>
                  <w:r>
                    <w:rPr>
                      <w:spacing w:val="-3"/>
                    </w:rPr>
                    <w:t>限公司处理达标后外排，污染物</w:t>
                  </w:r>
                  <w:r>
                    <w:rPr>
                      <w:spacing w:val="-35"/>
                    </w:rPr>
                    <w:t xml:space="preserve"> </w:t>
                  </w:r>
                  <w:r>
                    <w:rPr>
                      <w:rFonts w:ascii="Times New Roman" w:hAnsi="Times New Roman" w:eastAsia="Times New Roman" w:cs="Times New Roman"/>
                      <w:spacing w:val="-3"/>
                    </w:rPr>
                    <w:t>CODcr</w:t>
                  </w:r>
                  <w:r>
                    <w:rPr>
                      <w:rFonts w:ascii="Times New Roman" w:hAnsi="Times New Roman" w:eastAsia="Times New Roman" w:cs="Times New Roman"/>
                      <w:spacing w:val="-33"/>
                    </w:rPr>
                    <w:t xml:space="preserve"> </w:t>
                  </w:r>
                  <w:r>
                    <w:rPr>
                      <w:spacing w:val="-3"/>
                    </w:rPr>
                    <w:t>、氨氮</w:t>
                  </w:r>
                  <w:r>
                    <w:rPr/>
                    <w:t xml:space="preserve"> </w:t>
                  </w:r>
                  <w:r>
                    <w:rPr>
                      <w:spacing w:val="-2"/>
                    </w:rPr>
                    <w:t>不占用本企业的排放总量。</w:t>
                  </w:r>
                </w:p>
                <w:p>
                  <w:pPr>
                    <w:pStyle w:val="TableText"/>
                    <w:ind w:left="116" w:right="264" w:firstLine="35"/>
                    <w:spacing w:before="87" w:line="279" w:lineRule="auto"/>
                    <w:rPr/>
                  </w:pPr>
                  <w:r>
                    <w:rPr>
                      <w:spacing w:val="-2"/>
                    </w:rPr>
                    <w:t>该项目废气污染物中颗粒物、</w:t>
                  </w:r>
                  <w:r>
                    <w:rPr>
                      <w:rFonts w:ascii="Times New Roman" w:hAnsi="Times New Roman" w:eastAsia="Times New Roman" w:cs="Times New Roman"/>
                      <w:spacing w:val="-2"/>
                    </w:rPr>
                    <w:t>VOCs</w:t>
                  </w:r>
                  <w:r>
                    <w:rPr>
                      <w:rFonts w:ascii="Times New Roman" w:hAnsi="Times New Roman" w:eastAsia="Times New Roman" w:cs="Times New Roman"/>
                      <w:spacing w:val="17"/>
                      <w:w w:val="101"/>
                    </w:rPr>
                    <w:t xml:space="preserve"> </w:t>
                  </w:r>
                  <w:r>
                    <w:rPr>
                      <w:spacing w:val="-2"/>
                    </w:rPr>
                    <w:t>的年</w:t>
                  </w:r>
                  <w:r>
                    <w:rPr>
                      <w:spacing w:val="-3"/>
                    </w:rPr>
                    <w:t>排放</w:t>
                  </w:r>
                  <w:r>
                    <w:rPr/>
                    <w:t xml:space="preserve"> </w:t>
                  </w:r>
                  <w:r>
                    <w:rPr>
                      <w:spacing w:val="-2"/>
                    </w:rPr>
                    <w:t>量分别为</w:t>
                  </w:r>
                  <w:r>
                    <w:rPr>
                      <w:spacing w:val="-38"/>
                    </w:rPr>
                    <w:t xml:space="preserve"> </w:t>
                  </w:r>
                  <w:r>
                    <w:rPr>
                      <w:rFonts w:ascii="Times New Roman" w:hAnsi="Times New Roman" w:eastAsia="Times New Roman" w:cs="Times New Roman"/>
                      <w:spacing w:val="-2"/>
                    </w:rPr>
                    <w:t>0.0157t/a</w:t>
                  </w:r>
                  <w:r>
                    <w:rPr>
                      <w:spacing w:val="-2"/>
                    </w:rPr>
                    <w:t>、</w:t>
                  </w:r>
                  <w:r>
                    <w:rPr>
                      <w:rFonts w:ascii="Times New Roman" w:hAnsi="Times New Roman" w:eastAsia="Times New Roman" w:cs="Times New Roman"/>
                      <w:spacing w:val="-2"/>
                    </w:rPr>
                    <w:t>0.0309t/a</w:t>
                  </w:r>
                  <w:r>
                    <w:rPr>
                      <w:rFonts w:ascii="Times New Roman" w:hAnsi="Times New Roman" w:eastAsia="Times New Roman" w:cs="Times New Roman"/>
                      <w:spacing w:val="-35"/>
                    </w:rPr>
                    <w:t xml:space="preserve"> </w:t>
                  </w:r>
                  <w:r>
                    <w:rPr>
                      <w:spacing w:val="-2"/>
                    </w:rPr>
                    <w:t>，均不超过烟台</w:t>
                  </w:r>
                  <w:r>
                    <w:rPr/>
                    <w:t xml:space="preserve"> </w:t>
                  </w:r>
                  <w:r>
                    <w:rPr>
                      <w:spacing w:val="-2"/>
                    </w:rPr>
                    <w:t>市生态环境局海阳分局分配的总量控制指标  </w:t>
                  </w:r>
                  <w:r>
                    <w:rPr>
                      <w:spacing w:val="-3"/>
                    </w:rPr>
                    <w:t>（</w:t>
                  </w:r>
                  <w:r>
                    <w:rPr>
                      <w:rFonts w:ascii="Times New Roman" w:hAnsi="Times New Roman" w:eastAsia="Times New Roman" w:cs="Times New Roman"/>
                      <w:spacing w:val="-3"/>
                    </w:rPr>
                    <w:t>0.02 t/a</w:t>
                  </w:r>
                  <w:r>
                    <w:rPr>
                      <w:spacing w:val="-3"/>
                    </w:rPr>
                    <w:t>、</w:t>
                  </w:r>
                  <w:r>
                    <w:rPr>
                      <w:rFonts w:ascii="Times New Roman" w:hAnsi="Times New Roman" w:eastAsia="Times New Roman" w:cs="Times New Roman"/>
                      <w:spacing w:val="-3"/>
                    </w:rPr>
                    <w:t>0.038t/a</w:t>
                  </w:r>
                  <w:r>
                    <w:rPr>
                      <w:rFonts w:ascii="Times New Roman" w:hAnsi="Times New Roman" w:eastAsia="Times New Roman" w:cs="Times New Roman"/>
                      <w:spacing w:val="-13"/>
                    </w:rPr>
                    <w:t xml:space="preserve"> </w:t>
                  </w:r>
                  <w:r>
                    <w:rPr>
                      <w:spacing w:val="-3"/>
                    </w:rPr>
                    <w:t>）。</w:t>
                  </w:r>
                </w:p>
              </w:tc>
            </w:tr>
            <w:tr>
              <w:trPr>
                <w:trHeight w:val="2996" w:hRule="atLeast"/>
              </w:trPr>
              <w:tc>
                <w:tcPr>
                  <w:tcW w:w="460" w:type="dxa"/>
                  <w:vAlign w:val="top"/>
                  <w:tcBorders>
                    <w:left w:val="nil"/>
                  </w:tcBorders>
                </w:tcPr>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spacing w:line="264" w:lineRule="auto"/>
                    <w:rPr>
                      <w:rFonts w:ascii="Arial"/>
                      <w:sz w:val="21"/>
                    </w:rPr>
                  </w:pPr>
                  <w:r/>
                </w:p>
                <w:p>
                  <w:pPr>
                    <w:spacing w:line="264" w:lineRule="auto"/>
                    <w:rPr>
                      <w:rFonts w:ascii="Arial"/>
                      <w:sz w:val="21"/>
                    </w:rPr>
                  </w:pPr>
                  <w:r/>
                </w:p>
                <w:p>
                  <w:pPr>
                    <w:ind w:left="179"/>
                    <w:spacing w:before="69" w:line="185"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3605" w:type="dxa"/>
                  <w:vAlign w:val="top"/>
                </w:tcPr>
                <w:p>
                  <w:pPr>
                    <w:pStyle w:val="TableText"/>
                    <w:ind w:left="115" w:right="135" w:hanging="2"/>
                    <w:spacing w:before="39" w:line="254" w:lineRule="auto"/>
                    <w:rPr/>
                  </w:pPr>
                  <w:r>
                    <w:rPr>
                      <w:spacing w:val="-1"/>
                    </w:rPr>
                    <w:t>根据《排污单位自行监测技术指</w:t>
                  </w:r>
                  <w:r>
                    <w:rPr>
                      <w:spacing w:val="3"/>
                    </w:rPr>
                    <w:t xml:space="preserve"> </w:t>
                  </w:r>
                  <w:r>
                    <w:rPr>
                      <w:spacing w:val="-3"/>
                    </w:rPr>
                    <w:t>南</w:t>
                  </w:r>
                  <w:r>
                    <w:rPr>
                      <w:spacing w:val="-48"/>
                    </w:rPr>
                    <w:t xml:space="preserve"> </w:t>
                  </w:r>
                  <w:r>
                    <w:rPr>
                      <w:spacing w:val="-3"/>
                    </w:rPr>
                    <w:t>涂装》（</w:t>
                  </w:r>
                  <w:r>
                    <w:rPr>
                      <w:rFonts w:ascii="Times New Roman" w:hAnsi="Times New Roman" w:eastAsia="Times New Roman" w:cs="Times New Roman"/>
                      <w:spacing w:val="-3"/>
                    </w:rPr>
                    <w:t>HJ</w:t>
                  </w:r>
                  <w:r>
                    <w:rPr>
                      <w:rFonts w:ascii="Times New Roman" w:hAnsi="Times New Roman" w:eastAsia="Times New Roman" w:cs="Times New Roman"/>
                      <w:spacing w:val="28"/>
                    </w:rPr>
                    <w:t xml:space="preserve"> </w:t>
                  </w:r>
                  <w:r>
                    <w:rPr>
                      <w:rFonts w:ascii="Times New Roman" w:hAnsi="Times New Roman" w:eastAsia="Times New Roman" w:cs="Times New Roman"/>
                      <w:spacing w:val="-3"/>
                    </w:rPr>
                    <w:t>1086-2020</w:t>
                  </w:r>
                  <w:r>
                    <w:rPr>
                      <w:spacing w:val="-3"/>
                    </w:rPr>
                    <w:t>）、</w:t>
                  </w:r>
                </w:p>
                <w:p>
                  <w:pPr>
                    <w:pStyle w:val="TableText"/>
                    <w:ind w:left="112" w:right="135" w:firstLine="6"/>
                    <w:spacing w:before="87" w:line="276" w:lineRule="auto"/>
                    <w:rPr/>
                  </w:pPr>
                  <w:r>
                    <w:rPr>
                      <w:spacing w:val="-2"/>
                    </w:rPr>
                    <w:t>《排污单位自行监测技术指南总</w:t>
                  </w:r>
                  <w:r>
                    <w:rPr>
                      <w:spacing w:val="11"/>
                    </w:rPr>
                    <w:t xml:space="preserve"> </w:t>
                  </w:r>
                  <w:r>
                    <w:rPr>
                      <w:spacing w:val="-3"/>
                    </w:rPr>
                    <w:t>则》（</w:t>
                  </w:r>
                  <w:r>
                    <w:rPr>
                      <w:rFonts w:ascii="Times New Roman" w:hAnsi="Times New Roman" w:eastAsia="Times New Roman" w:cs="Times New Roman"/>
                      <w:spacing w:val="-3"/>
                    </w:rPr>
                    <w:t>HJ</w:t>
                  </w:r>
                  <w:r>
                    <w:rPr>
                      <w:rFonts w:ascii="Times New Roman" w:hAnsi="Times New Roman" w:eastAsia="Times New Roman" w:cs="Times New Roman"/>
                      <w:spacing w:val="23"/>
                      <w:w w:val="101"/>
                    </w:rPr>
                    <w:t xml:space="preserve"> </w:t>
                  </w:r>
                  <w:r>
                    <w:rPr>
                      <w:rFonts w:ascii="Times New Roman" w:hAnsi="Times New Roman" w:eastAsia="Times New Roman" w:cs="Times New Roman"/>
                      <w:spacing w:val="-3"/>
                    </w:rPr>
                    <w:t>819-2017</w:t>
                  </w:r>
                  <w:r>
                    <w:rPr>
                      <w:spacing w:val="-3"/>
                    </w:rPr>
                    <w:t>）等相关标  </w:t>
                  </w:r>
                  <w:r>
                    <w:rPr>
                      <w:spacing w:val="-1"/>
                    </w:rPr>
                    <w:t>准和技术规范要求，制定监测计</w:t>
                  </w:r>
                  <w:r>
                    <w:rPr>
                      <w:spacing w:val="4"/>
                    </w:rPr>
                    <w:t xml:space="preserve"> </w:t>
                  </w:r>
                  <w:r>
                    <w:rPr>
                      <w:spacing w:val="-1"/>
                    </w:rPr>
                    <w:t>划，落实监测方案，并认真组织</w:t>
                  </w:r>
                  <w:r>
                    <w:rPr>
                      <w:spacing w:val="4"/>
                    </w:rPr>
                    <w:t xml:space="preserve"> </w:t>
                  </w:r>
                  <w:r>
                    <w:rPr>
                      <w:spacing w:val="-1"/>
                    </w:rPr>
                    <w:t>实施和主动公开污染源监测等相</w:t>
                  </w:r>
                  <w:r>
                    <w:rPr>
                      <w:spacing w:val="4"/>
                    </w:rPr>
                    <w:t xml:space="preserve"> </w:t>
                  </w:r>
                  <w:r>
                    <w:rPr>
                      <w:spacing w:val="-3"/>
                    </w:rPr>
                    <w:t>关信息。</w:t>
                  </w:r>
                </w:p>
              </w:tc>
              <w:tc>
                <w:tcPr>
                  <w:tcW w:w="5133" w:type="dxa"/>
                  <w:vAlign w:val="top"/>
                  <w:tcBorders>
                    <w:right w:val="nil"/>
                  </w:tcBorders>
                </w:tcPr>
                <w:p>
                  <w:pPr>
                    <w:pStyle w:val="TableText"/>
                    <w:ind w:left="173"/>
                    <w:spacing w:before="38" w:line="221" w:lineRule="auto"/>
                    <w:rPr/>
                  </w:pPr>
                  <w:r>
                    <w:rPr>
                      <w:spacing w:val="-9"/>
                    </w:rPr>
                    <w:t>已落实。</w:t>
                  </w:r>
                </w:p>
                <w:p>
                  <w:pPr>
                    <w:pStyle w:val="TableText"/>
                    <w:ind w:left="116" w:right="137"/>
                    <w:spacing w:before="87" w:line="276" w:lineRule="auto"/>
                    <w:rPr/>
                  </w:pPr>
                  <w:r>
                    <w:rPr>
                      <w:spacing w:val="-2"/>
                    </w:rPr>
                    <w:t>根据《排污单位自行监测技术指南</w:t>
                  </w:r>
                  <w:r>
                    <w:rPr>
                      <w:spacing w:val="-29"/>
                    </w:rPr>
                    <w:t xml:space="preserve"> </w:t>
                  </w:r>
                  <w:r>
                    <w:rPr>
                      <w:spacing w:val="-2"/>
                    </w:rPr>
                    <w:t>涂装》（</w:t>
                  </w:r>
                  <w:r>
                    <w:rPr>
                      <w:rFonts w:ascii="Times New Roman" w:hAnsi="Times New Roman" w:eastAsia="Times New Roman" w:cs="Times New Roman"/>
                      <w:spacing w:val="-2"/>
                    </w:rPr>
                    <w:t>HJ</w:t>
                  </w:r>
                  <w:r>
                    <w:rPr>
                      <w:rFonts w:ascii="Times New Roman" w:hAnsi="Times New Roman" w:eastAsia="Times New Roman" w:cs="Times New Roman"/>
                    </w:rPr>
                    <w:t xml:space="preserve"> </w:t>
                  </w:r>
                  <w:r>
                    <w:rPr>
                      <w:rFonts w:ascii="Times New Roman" w:hAnsi="Times New Roman" w:eastAsia="Times New Roman" w:cs="Times New Roman"/>
                      <w:spacing w:val="-1"/>
                    </w:rPr>
                    <w:t>1086-2020</w:t>
                  </w:r>
                  <w:r>
                    <w:rPr>
                      <w:spacing w:val="-1"/>
                    </w:rPr>
                    <w:t>）、《排污单位自行监测技术指南总</w:t>
                  </w:r>
                  <w:r>
                    <w:rPr>
                      <w:spacing w:val="12"/>
                    </w:rPr>
                    <w:t xml:space="preserve"> </w:t>
                  </w:r>
                  <w:r>
                    <w:rPr>
                      <w:spacing w:val="-1"/>
                    </w:rPr>
                    <w:t>则》（</w:t>
                  </w:r>
                  <w:r>
                    <w:rPr>
                      <w:rFonts w:ascii="Times New Roman" w:hAnsi="Times New Roman" w:eastAsia="Times New Roman" w:cs="Times New Roman"/>
                      <w:spacing w:val="-1"/>
                    </w:rPr>
                    <w:t>HJ</w:t>
                  </w:r>
                  <w:r>
                    <w:rPr>
                      <w:rFonts w:ascii="Times New Roman" w:hAnsi="Times New Roman" w:eastAsia="Times New Roman" w:cs="Times New Roman"/>
                      <w:spacing w:val="15"/>
                      <w:w w:val="101"/>
                    </w:rPr>
                    <w:t xml:space="preserve"> </w:t>
                  </w:r>
                  <w:r>
                    <w:rPr>
                      <w:rFonts w:ascii="Times New Roman" w:hAnsi="Times New Roman" w:eastAsia="Times New Roman" w:cs="Times New Roman"/>
                      <w:spacing w:val="-1"/>
                    </w:rPr>
                    <w:t>819-2017</w:t>
                  </w:r>
                  <w:r>
                    <w:rPr>
                      <w:spacing w:val="-1"/>
                    </w:rPr>
                    <w:t>）等相关标准和技术</w:t>
                  </w:r>
                  <w:r>
                    <w:rPr>
                      <w:spacing w:val="-2"/>
                    </w:rPr>
                    <w:t>规范要</w:t>
                  </w:r>
                  <w:r>
                    <w:rPr/>
                    <w:t xml:space="preserve"> </w:t>
                  </w:r>
                  <w:r>
                    <w:rPr>
                      <w:spacing w:val="-2"/>
                    </w:rPr>
                    <w:t>求，企业制定了自行监测计划，并认真落实监 </w:t>
                  </w:r>
                  <w:r>
                    <w:rPr>
                      <w:spacing w:val="-2"/>
                    </w:rPr>
                    <w:t>测方案，定期组织实施和主动公开污染源监测 </w:t>
                  </w:r>
                  <w:r>
                    <w:rPr>
                      <w:spacing w:val="-2"/>
                    </w:rPr>
                    <w:t>等相关信息。</w:t>
                  </w:r>
                </w:p>
              </w:tc>
            </w:tr>
          </w:tbl>
          <w:p>
            <w:pPr>
              <w:pStyle w:val="TableText"/>
              <w:ind w:left="595"/>
              <w:spacing w:before="36" w:line="222" w:lineRule="auto"/>
              <w:rPr/>
            </w:pPr>
            <w:r>
              <w:rPr>
                <w:spacing w:val="-3"/>
              </w:rPr>
              <w:t>三、结论</w:t>
            </w:r>
          </w:p>
          <w:p>
            <w:pPr>
              <w:pStyle w:val="TableText"/>
              <w:ind w:left="614"/>
              <w:spacing w:before="177" w:line="221" w:lineRule="auto"/>
              <w:rPr/>
            </w:pPr>
            <w:r>
              <w:rPr>
                <w:rFonts w:ascii="Times New Roman" w:hAnsi="Times New Roman" w:eastAsia="Times New Roman" w:cs="Times New Roman"/>
                <w:spacing w:val="-10"/>
              </w:rPr>
              <w:t>1</w:t>
            </w:r>
            <w:r>
              <w:rPr>
                <w:rFonts w:ascii="Times New Roman" w:hAnsi="Times New Roman" w:eastAsia="Times New Roman" w:cs="Times New Roman"/>
                <w:spacing w:val="-30"/>
              </w:rPr>
              <w:t xml:space="preserve"> </w:t>
            </w:r>
            <w:r>
              <w:rPr>
                <w:spacing w:val="-10"/>
              </w:rPr>
              <w:t>、项目情况</w:t>
            </w:r>
          </w:p>
          <w:p>
            <w:pPr>
              <w:pStyle w:val="TableText"/>
              <w:ind w:left="114" w:right="109" w:firstLine="503"/>
              <w:spacing w:before="176" w:line="360" w:lineRule="auto"/>
              <w:rPr/>
            </w:pPr>
            <w:r>
              <w:rPr/>
              <w:t>山东众冶集团有限公司成立于</w:t>
            </w:r>
            <w:r>
              <w:rPr>
                <w:spacing w:val="-53"/>
              </w:rPr>
              <w:t xml:space="preserve"> </w:t>
            </w:r>
            <w:r>
              <w:rPr>
                <w:rFonts w:ascii="Times New Roman" w:hAnsi="Times New Roman" w:eastAsia="Times New Roman" w:cs="Times New Roman"/>
              </w:rPr>
              <w:t>2002 </w:t>
            </w:r>
            <w:r>
              <w:rPr/>
              <w:t>年</w:t>
            </w:r>
            <w:r>
              <w:rPr>
                <w:spacing w:val="-48"/>
              </w:rPr>
              <w:t xml:space="preserve"> </w:t>
            </w:r>
            <w:r>
              <w:rPr>
                <w:rFonts w:ascii="Times New Roman" w:hAnsi="Times New Roman" w:eastAsia="Times New Roman" w:cs="Times New Roman"/>
              </w:rPr>
              <w:t>3 </w:t>
            </w:r>
            <w:r>
              <w:rPr/>
              <w:t>月，位</w:t>
            </w:r>
            <w:r>
              <w:rPr>
                <w:spacing w:val="-1"/>
              </w:rPr>
              <w:t>于山东省烟台市海阳市经济开发区广</w:t>
            </w:r>
            <w:r>
              <w:rPr/>
              <w:t xml:space="preserve"> </w:t>
            </w:r>
            <w:r>
              <w:rPr>
                <w:spacing w:val="-1"/>
              </w:rPr>
              <w:t>东路</w:t>
            </w:r>
            <w:r>
              <w:rPr>
                <w:spacing w:val="-52"/>
              </w:rPr>
              <w:t xml:space="preserve"> </w:t>
            </w:r>
            <w:r>
              <w:rPr>
                <w:rFonts w:ascii="Times New Roman" w:hAnsi="Times New Roman" w:eastAsia="Times New Roman" w:cs="Times New Roman"/>
                <w:spacing w:val="-1"/>
              </w:rPr>
              <w:t>2 </w:t>
            </w:r>
            <w:r>
              <w:rPr>
                <w:spacing w:val="-1"/>
              </w:rPr>
              <w:t>号，企业占地面积约</w:t>
            </w:r>
            <w:r>
              <w:rPr>
                <w:spacing w:val="-43"/>
              </w:rPr>
              <w:t xml:space="preserve"> </w:t>
            </w:r>
            <w:r>
              <w:rPr>
                <w:rFonts w:ascii="Times New Roman" w:hAnsi="Times New Roman" w:eastAsia="Times New Roman" w:cs="Times New Roman"/>
                <w:spacing w:val="-1"/>
              </w:rPr>
              <w:t>80720.4m</w:t>
            </w:r>
            <w:r>
              <w:rPr>
                <w:rFonts w:ascii="Times New Roman" w:hAnsi="Times New Roman" w:eastAsia="Times New Roman" w:cs="Times New Roman"/>
                <w:sz w:val="15"/>
                <w:szCs w:val="15"/>
                <w:spacing w:val="-1"/>
                <w:position w:val="8"/>
              </w:rPr>
              <w:t>2 </w:t>
            </w:r>
            <w:r>
              <w:rPr>
                <w:spacing w:val="-1"/>
              </w:rPr>
              <w:t>。企业投资建设的《驱</w:t>
            </w:r>
            <w:r>
              <w:rPr>
                <w:spacing w:val="-2"/>
              </w:rPr>
              <w:t>动齿轮箱配件加工智能化改</w:t>
            </w:r>
            <w:r>
              <w:rPr/>
              <w:t xml:space="preserve"> </w:t>
            </w:r>
            <w:r>
              <w:rPr>
                <w:spacing w:val="3"/>
              </w:rPr>
              <w:t>造项目》对现有“指针型喷溉机驱动系统的机械加工设备升级及自动化项</w:t>
            </w:r>
            <w:r>
              <w:rPr>
                <w:spacing w:val="2"/>
              </w:rPr>
              <w:t>目</w:t>
            </w:r>
            <w:r>
              <w:rPr>
                <w:spacing w:val="-81"/>
              </w:rPr>
              <w:t xml:space="preserve"> </w:t>
            </w:r>
            <w:r>
              <w:rPr>
                <w:spacing w:val="2"/>
              </w:rPr>
              <w:t>”生产设备</w:t>
            </w:r>
            <w:r>
              <w:rPr/>
              <w:t xml:space="preserve"> </w:t>
            </w:r>
            <w:r>
              <w:rPr>
                <w:spacing w:val="1"/>
              </w:rPr>
              <w:t>进行升级，新上数控车床、</w:t>
            </w:r>
            <w:r>
              <w:rPr>
                <w:spacing w:val="-67"/>
              </w:rPr>
              <w:t xml:space="preserve"> </w:t>
            </w:r>
            <w:r>
              <w:rPr>
                <w:spacing w:val="1"/>
              </w:rPr>
              <w:t>自动焊机、</w:t>
            </w:r>
            <w:r>
              <w:rPr>
                <w:spacing w:val="-66"/>
              </w:rPr>
              <w:t xml:space="preserve"> </w:t>
            </w:r>
            <w:r>
              <w:rPr>
                <w:spacing w:val="1"/>
              </w:rPr>
              <w:t>自动化工业机器人、数控加工中心等生产设备，</w:t>
            </w:r>
          </w:p>
          <w:p>
            <w:pPr>
              <w:pStyle w:val="TableText"/>
              <w:ind w:left="125"/>
              <w:spacing w:line="219" w:lineRule="auto"/>
              <w:rPr/>
            </w:pPr>
            <w:r>
              <w:rPr>
                <w:spacing w:val="-1"/>
              </w:rPr>
              <w:t>喷漆作业依托现有喷漆房，对生产的</w:t>
            </w:r>
            <w:r>
              <w:rPr>
                <w:spacing w:val="-55"/>
              </w:rPr>
              <w:t xml:space="preserve"> </w:t>
            </w:r>
            <w:r>
              <w:rPr>
                <w:rFonts w:ascii="Times New Roman" w:hAnsi="Times New Roman" w:eastAsia="Times New Roman" w:cs="Times New Roman"/>
                <w:spacing w:val="-1"/>
              </w:rPr>
              <w:t>2 </w:t>
            </w:r>
            <w:r>
              <w:rPr>
                <w:spacing w:val="-1"/>
              </w:rPr>
              <w:t>万台齿轮箱</w:t>
            </w:r>
            <w:r>
              <w:rPr>
                <w:spacing w:val="-2"/>
              </w:rPr>
              <w:t>进行喷漆处理。</w:t>
            </w:r>
          </w:p>
          <w:p>
            <w:pPr>
              <w:pStyle w:val="TableText"/>
              <w:ind w:left="117" w:right="107" w:firstLine="479"/>
              <w:spacing w:before="180" w:line="359" w:lineRule="auto"/>
              <w:rPr/>
            </w:pPr>
            <w:r>
              <w:rPr>
                <w:spacing w:val="3"/>
              </w:rPr>
              <w:t>此次技改项目对现有喷漆废气处理设施进行改造，将原有的“水帘</w:t>
            </w:r>
            <w:r>
              <w:rPr>
                <w:rFonts w:ascii="Times New Roman" w:hAnsi="Times New Roman" w:eastAsia="Times New Roman" w:cs="Times New Roman"/>
                <w:spacing w:val="3"/>
              </w:rPr>
              <w:t>+</w:t>
            </w:r>
            <w:r>
              <w:rPr>
                <w:spacing w:val="3"/>
              </w:rPr>
              <w:t>干式过滤箱</w:t>
            </w:r>
            <w:r>
              <w:rPr>
                <w:rFonts w:ascii="Times New Roman" w:hAnsi="Times New Roman" w:eastAsia="Times New Roman" w:cs="Times New Roman"/>
                <w:spacing w:val="3"/>
              </w:rPr>
              <w:t>+</w:t>
            </w:r>
            <w:r>
              <w:rPr>
                <w:spacing w:val="3"/>
              </w:rPr>
              <w:t>低</w:t>
            </w:r>
            <w:r>
              <w:rPr>
                <w:spacing w:val="2"/>
              </w:rPr>
              <w:t xml:space="preserve"> </w:t>
            </w:r>
            <w:r>
              <w:rPr>
                <w:spacing w:val="10"/>
              </w:rPr>
              <w:t>温等离子体技术</w:t>
            </w:r>
            <w:r>
              <w:rPr>
                <w:rFonts w:ascii="Times New Roman" w:hAnsi="Times New Roman" w:eastAsia="Times New Roman" w:cs="Times New Roman"/>
                <w:spacing w:val="10"/>
              </w:rPr>
              <w:t>+</w:t>
            </w:r>
            <w:r>
              <w:rPr>
                <w:spacing w:val="10"/>
              </w:rPr>
              <w:t>光氧催化耦合技术</w:t>
            </w:r>
            <w:r>
              <w:rPr>
                <w:rFonts w:ascii="Times New Roman" w:hAnsi="Times New Roman" w:eastAsia="Times New Roman" w:cs="Times New Roman"/>
                <w:spacing w:val="10"/>
              </w:rPr>
              <w:t>+</w:t>
            </w:r>
            <w:r>
              <w:rPr>
                <w:rFonts w:ascii="Times New Roman" w:hAnsi="Times New Roman" w:eastAsia="Times New Roman" w:cs="Times New Roman"/>
                <w:spacing w:val="-24"/>
              </w:rPr>
              <w:t xml:space="preserve"> </w:t>
            </w:r>
            <w:r>
              <w:rPr>
                <w:spacing w:val="10"/>
              </w:rPr>
              <w:t>活性炭吸附装置</w:t>
            </w:r>
            <w:r>
              <w:rPr>
                <w:spacing w:val="-76"/>
              </w:rPr>
              <w:t xml:space="preserve"> </w:t>
            </w:r>
            <w:r>
              <w:rPr>
                <w:spacing w:val="10"/>
              </w:rPr>
              <w:t>”更换为“过滤棉</w:t>
            </w:r>
            <w:r>
              <w:rPr>
                <w:rFonts w:ascii="Times New Roman" w:hAnsi="Times New Roman" w:eastAsia="Times New Roman" w:cs="Times New Roman"/>
                <w:spacing w:val="10"/>
              </w:rPr>
              <w:t>+</w:t>
            </w:r>
            <w:r>
              <w:rPr>
                <w:spacing w:val="10"/>
              </w:rPr>
              <w:t>沸石转轮吸</w:t>
            </w:r>
          </w:p>
          <w:p>
            <w:pPr>
              <w:pStyle w:val="TableText"/>
              <w:ind w:left="134"/>
              <w:spacing w:line="219" w:lineRule="auto"/>
              <w:rPr/>
            </w:pPr>
            <w:r>
              <w:rPr>
                <w:spacing w:val="-3"/>
              </w:rPr>
              <w:t>附、脱附</w:t>
            </w:r>
            <w:r>
              <w:rPr>
                <w:rFonts w:ascii="Times New Roman" w:hAnsi="Times New Roman" w:eastAsia="Times New Roman" w:cs="Times New Roman"/>
                <w:spacing w:val="-3"/>
              </w:rPr>
              <w:t>+</w:t>
            </w:r>
            <w:r>
              <w:rPr>
                <w:spacing w:val="-3"/>
              </w:rPr>
              <w:t>催化燃烧装置</w:t>
            </w:r>
            <w:r>
              <w:rPr>
                <w:spacing w:val="-83"/>
              </w:rPr>
              <w:t xml:space="preserve"> </w:t>
            </w:r>
            <w:r>
              <w:rPr>
                <w:spacing w:val="-3"/>
              </w:rPr>
              <w:t>”处理喷漆房废气。企业实行</w:t>
            </w:r>
            <w:r>
              <w:rPr>
                <w:spacing w:val="-50"/>
              </w:rPr>
              <w:t xml:space="preserve"> </w:t>
            </w:r>
            <w:r>
              <w:rPr>
                <w:rFonts w:ascii="Times New Roman" w:hAnsi="Times New Roman" w:eastAsia="Times New Roman" w:cs="Times New Roman"/>
                <w:spacing w:val="-3"/>
              </w:rPr>
              <w:t>3 </w:t>
            </w:r>
            <w:r>
              <w:rPr>
                <w:spacing w:val="-3"/>
              </w:rPr>
              <w:t>班工作制，每班</w:t>
            </w:r>
            <w:r>
              <w:rPr>
                <w:spacing w:val="-45"/>
              </w:rPr>
              <w:t xml:space="preserve"> </w:t>
            </w:r>
            <w:r>
              <w:rPr>
                <w:rFonts w:ascii="Times New Roman" w:hAnsi="Times New Roman" w:eastAsia="Times New Roman" w:cs="Times New Roman"/>
                <w:spacing w:val="-3"/>
              </w:rPr>
              <w:t>8 </w:t>
            </w:r>
            <w:r>
              <w:rPr>
                <w:spacing w:val="-3"/>
              </w:rPr>
              <w:t>小时。</w:t>
            </w:r>
          </w:p>
          <w:p>
            <w:pPr>
              <w:pStyle w:val="TableText"/>
              <w:ind w:left="595"/>
              <w:spacing w:before="183" w:line="466" w:lineRule="exact"/>
              <w:rPr/>
            </w:pPr>
            <w:r>
              <w:rPr>
                <w:spacing w:val="11"/>
                <w:position w:val="17"/>
              </w:rPr>
              <w:t>验收监测期间，山东众冶集团有限公司驱动齿轮箱配件加工智能化改造</w:t>
            </w:r>
            <w:r>
              <w:rPr>
                <w:spacing w:val="10"/>
                <w:position w:val="17"/>
              </w:rPr>
              <w:t>项目主体</w:t>
            </w:r>
          </w:p>
          <w:p>
            <w:pPr>
              <w:pStyle w:val="TableText"/>
              <w:ind w:left="118"/>
              <w:spacing w:line="220" w:lineRule="auto"/>
              <w:rPr/>
            </w:pPr>
            <w:r>
              <w:rPr>
                <w:spacing w:val="4"/>
              </w:rPr>
              <w:t>工程及环保设施运行正常，符合验收监测要求。</w:t>
            </w:r>
          </w:p>
          <w:p>
            <w:pPr>
              <w:pStyle w:val="TableText"/>
              <w:ind w:left="591"/>
              <w:spacing w:before="181" w:line="221" w:lineRule="auto"/>
              <w:rPr/>
            </w:pPr>
            <w:r>
              <w:rPr>
                <w:rFonts w:ascii="Times New Roman" w:hAnsi="Times New Roman" w:eastAsia="Times New Roman" w:cs="Times New Roman"/>
                <w:spacing w:val="-4"/>
              </w:rPr>
              <w:t>2</w:t>
            </w:r>
            <w:r>
              <w:rPr>
                <w:rFonts w:ascii="Times New Roman" w:hAnsi="Times New Roman" w:eastAsia="Times New Roman" w:cs="Times New Roman"/>
                <w:spacing w:val="-34"/>
              </w:rPr>
              <w:t xml:space="preserve"> </w:t>
            </w:r>
            <w:r>
              <w:rPr>
                <w:spacing w:val="-4"/>
              </w:rPr>
              <w:t>、废气监测结论</w:t>
            </w:r>
          </w:p>
          <w:p>
            <w:pPr>
              <w:pStyle w:val="TableText"/>
              <w:ind w:left="596"/>
              <w:spacing w:before="179" w:line="468" w:lineRule="exact"/>
              <w:rPr/>
            </w:pPr>
            <w:r>
              <w:rPr>
                <w:spacing w:val="4"/>
                <w:position w:val="17"/>
              </w:rPr>
              <w:t>本项目废气主要为喷漆过程中产生漆雾颗粒和有机废气以及焊接过程中产生焊接烟</w:t>
            </w:r>
          </w:p>
          <w:p>
            <w:pPr>
              <w:pStyle w:val="TableText"/>
              <w:ind w:left="117"/>
              <w:spacing w:before="1" w:line="226" w:lineRule="auto"/>
              <w:rPr/>
            </w:pPr>
            <w:r>
              <w:rPr>
                <w:spacing w:val="-6"/>
              </w:rPr>
              <w:t>尘。</w:t>
            </w:r>
          </w:p>
        </w:tc>
      </w:tr>
    </w:tbl>
    <w:p>
      <w:pPr>
        <w:pStyle w:val="BodyText"/>
        <w:rPr/>
      </w:pPr>
      <w:r/>
    </w:p>
    <w:p>
      <w:pPr>
        <w:sectPr>
          <w:footerReference w:type="default" r:id="rId64"/>
          <w:pgSz w:w="11906" w:h="16839"/>
          <w:pgMar w:top="1360" w:right="1202" w:bottom="1121" w:left="1201" w:header="0" w:footer="934" w:gutter="0"/>
        </w:sectPr>
        <w:rPr/>
      </w:pPr>
    </w:p>
    <w:tbl>
      <w:tblPr>
        <w:tblStyle w:val="TableNormal"/>
        <w:tblW w:w="949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97"/>
      </w:tblGrid>
      <w:tr>
        <w:trPr>
          <w:trHeight w:val="14013" w:hRule="atLeast"/>
        </w:trPr>
        <w:tc>
          <w:tcPr>
            <w:tcW w:w="9497" w:type="dxa"/>
            <w:vAlign w:val="top"/>
          </w:tcPr>
          <w:p>
            <w:pPr>
              <w:pStyle w:val="TableText"/>
              <w:ind w:left="653"/>
              <w:spacing w:before="41" w:line="221" w:lineRule="auto"/>
              <w:rPr/>
            </w:pPr>
            <w:r>
              <w:rPr>
                <w:spacing w:val="-3"/>
              </w:rPr>
              <w:t>（</w:t>
            </w:r>
            <w:r>
              <w:rPr>
                <w:rFonts w:ascii="Times New Roman" w:hAnsi="Times New Roman" w:eastAsia="Times New Roman" w:cs="Times New Roman"/>
                <w:spacing w:val="-3"/>
              </w:rPr>
              <w:t>1</w:t>
            </w:r>
            <w:r>
              <w:rPr>
                <w:spacing w:val="-3"/>
              </w:rPr>
              <w:t>）有组织废气</w:t>
            </w:r>
          </w:p>
          <w:p>
            <w:pPr>
              <w:pStyle w:val="TableText"/>
              <w:ind w:left="645"/>
              <w:spacing w:before="179" w:line="219" w:lineRule="auto"/>
              <w:rPr/>
            </w:pPr>
            <w:r>
              <w:rPr>
                <w:spacing w:val="-1"/>
              </w:rPr>
              <w:t>项目有组织废气主要为喷漆过程中产生的漆雾颗粒和有机废气。</w:t>
            </w:r>
          </w:p>
          <w:p>
            <w:pPr>
              <w:pStyle w:val="TableText"/>
              <w:ind w:left="119" w:right="107" w:firstLine="522"/>
              <w:spacing w:before="180" w:line="360" w:lineRule="auto"/>
              <w:rPr/>
            </w:pPr>
            <w:r>
              <w:rPr>
                <w:spacing w:val="3"/>
              </w:rPr>
              <w:t>本项目齿轮箱喷漆作业依托现有喷漆房进行，项目调漆、喷漆、固</w:t>
            </w:r>
            <w:r>
              <w:rPr>
                <w:spacing w:val="2"/>
              </w:rPr>
              <w:t>化等工序使用的</w:t>
            </w:r>
            <w:r>
              <w:rPr/>
              <w:t xml:space="preserve"> </w:t>
            </w:r>
            <w:r>
              <w:rPr>
                <w:spacing w:val="1"/>
              </w:rPr>
              <w:t>油漆和稀释剂中挥发组分最终全部挥发，产生的</w:t>
            </w:r>
            <w:r>
              <w:rPr/>
              <w:t>有机废气主要成分为二甲苯、</w:t>
            </w:r>
            <w:r>
              <w:rPr>
                <w:rFonts w:ascii="Times New Roman" w:hAnsi="Times New Roman" w:eastAsia="Times New Roman" w:cs="Times New Roman"/>
              </w:rPr>
              <w:t>VOCs</w:t>
            </w:r>
            <w:r>
              <w:rPr/>
              <w:t>（含</w:t>
            </w:r>
          </w:p>
          <w:p>
            <w:pPr>
              <w:pStyle w:val="TableText"/>
              <w:ind w:left="119"/>
              <w:spacing w:line="219" w:lineRule="auto"/>
              <w:rPr/>
            </w:pPr>
            <w:r>
              <w:rPr>
                <w:spacing w:val="-3"/>
              </w:rPr>
              <w:t>二甲苯）。</w:t>
            </w:r>
          </w:p>
          <w:p>
            <w:pPr>
              <w:pStyle w:val="TableText"/>
              <w:ind w:left="642"/>
              <w:spacing w:before="180" w:line="468" w:lineRule="exact"/>
              <w:rPr/>
            </w:pPr>
            <w:r>
              <w:rPr>
                <w:spacing w:val="3"/>
                <w:position w:val="17"/>
              </w:rPr>
              <w:t>本次技改将现有喷漆房废气处理设施升级改造，废气经喷漆房收集</w:t>
            </w:r>
            <w:r>
              <w:rPr>
                <w:spacing w:val="2"/>
                <w:position w:val="17"/>
              </w:rPr>
              <w:t>设施收集后进入</w:t>
            </w:r>
          </w:p>
          <w:p>
            <w:pPr>
              <w:pStyle w:val="TableText"/>
              <w:ind w:left="102"/>
              <w:spacing w:line="219" w:lineRule="auto"/>
              <w:rPr/>
            </w:pPr>
            <w:r>
              <w:rPr/>
              <w:t>“过滤棉</w:t>
            </w:r>
            <w:r>
              <w:rPr>
                <w:rFonts w:ascii="Times New Roman" w:hAnsi="Times New Roman" w:eastAsia="Times New Roman" w:cs="Times New Roman"/>
              </w:rPr>
              <w:t>+</w:t>
            </w:r>
            <w:r>
              <w:rPr/>
              <w:t>转轮吸附、脱附</w:t>
            </w:r>
            <w:r>
              <w:rPr>
                <w:rFonts w:ascii="Times New Roman" w:hAnsi="Times New Roman" w:eastAsia="Times New Roman" w:cs="Times New Roman"/>
              </w:rPr>
              <w:t>+</w:t>
            </w:r>
            <w:r>
              <w:rPr/>
              <w:t>催化燃烧装置</w:t>
            </w:r>
            <w:r>
              <w:rPr>
                <w:spacing w:val="-89"/>
              </w:rPr>
              <w:t xml:space="preserve"> </w:t>
            </w:r>
            <w:r>
              <w:rPr>
                <w:spacing w:val="-1"/>
              </w:rPr>
              <w:t>”进行处理后，由</w:t>
            </w:r>
            <w:r>
              <w:rPr>
                <w:spacing w:val="-31"/>
              </w:rPr>
              <w:t xml:space="preserve"> </w:t>
            </w:r>
            <w:r>
              <w:rPr>
                <w:rFonts w:ascii="Times New Roman" w:hAnsi="Times New Roman" w:eastAsia="Times New Roman" w:cs="Times New Roman"/>
                <w:spacing w:val="-1"/>
              </w:rPr>
              <w:t>15m</w:t>
            </w:r>
            <w:r>
              <w:rPr>
                <w:spacing w:val="-1"/>
              </w:rPr>
              <w:t>高排气筒</w:t>
            </w:r>
            <w:r>
              <w:rPr>
                <w:spacing w:val="-56"/>
              </w:rPr>
              <w:t xml:space="preserve"> </w:t>
            </w:r>
            <w:r>
              <w:rPr>
                <w:rFonts w:ascii="Times New Roman" w:hAnsi="Times New Roman" w:eastAsia="Times New Roman" w:cs="Times New Roman"/>
                <w:spacing w:val="-1"/>
              </w:rPr>
              <w:t>P4 </w:t>
            </w:r>
            <w:r>
              <w:rPr>
                <w:spacing w:val="-1"/>
              </w:rPr>
              <w:t>排放。。</w:t>
            </w:r>
          </w:p>
          <w:p>
            <w:pPr>
              <w:pStyle w:val="TableText"/>
              <w:ind w:left="115" w:right="107" w:firstLine="528"/>
              <w:spacing w:before="179" w:line="316" w:lineRule="auto"/>
              <w:rPr/>
            </w:pPr>
            <w:r>
              <w:rPr>
                <w:spacing w:val="-14"/>
              </w:rPr>
              <w:t>经</w:t>
            </w:r>
            <w:r>
              <w:rPr>
                <w:spacing w:val="-67"/>
              </w:rPr>
              <w:t xml:space="preserve"> </w:t>
            </w:r>
            <w:r>
              <w:rPr>
                <w:spacing w:val="-14"/>
              </w:rPr>
              <w:t>过 </w:t>
            </w:r>
            <w:r>
              <w:rPr>
                <w:rFonts w:ascii="Times New Roman" w:hAnsi="Times New Roman" w:eastAsia="Times New Roman" w:cs="Times New Roman"/>
                <w:spacing w:val="-14"/>
              </w:rPr>
              <w:t>2</w:t>
            </w:r>
            <w:r>
              <w:rPr>
                <w:rFonts w:ascii="Times New Roman" w:hAnsi="Times New Roman" w:eastAsia="Times New Roman" w:cs="Times New Roman"/>
                <w:spacing w:val="46"/>
              </w:rPr>
              <w:t xml:space="preserve"> </w:t>
            </w:r>
            <w:r>
              <w:rPr>
                <w:spacing w:val="-14"/>
              </w:rPr>
              <w:t>天</w:t>
            </w:r>
            <w:r>
              <w:rPr>
                <w:spacing w:val="-48"/>
              </w:rPr>
              <w:t xml:space="preserve"> </w:t>
            </w:r>
            <w:r>
              <w:rPr>
                <w:spacing w:val="-14"/>
              </w:rPr>
              <w:t>的</w:t>
            </w:r>
            <w:r>
              <w:rPr>
                <w:spacing w:val="-66"/>
              </w:rPr>
              <w:t xml:space="preserve"> </w:t>
            </w:r>
            <w:r>
              <w:rPr>
                <w:spacing w:val="-14"/>
              </w:rPr>
              <w:t>验</w:t>
            </w:r>
            <w:r>
              <w:rPr>
                <w:spacing w:val="-59"/>
              </w:rPr>
              <w:t xml:space="preserve"> </w:t>
            </w:r>
            <w:r>
              <w:rPr>
                <w:spacing w:val="-14"/>
              </w:rPr>
              <w:t>收</w:t>
            </w:r>
            <w:r>
              <w:rPr>
                <w:spacing w:val="-64"/>
              </w:rPr>
              <w:t xml:space="preserve"> </w:t>
            </w:r>
            <w:r>
              <w:rPr>
                <w:spacing w:val="-14"/>
              </w:rPr>
              <w:t>监</w:t>
            </w:r>
            <w:r>
              <w:rPr>
                <w:spacing w:val="-67"/>
              </w:rPr>
              <w:t xml:space="preserve"> </w:t>
            </w:r>
            <w:r>
              <w:rPr>
                <w:spacing w:val="-14"/>
              </w:rPr>
              <w:t>测</w:t>
            </w:r>
            <w:r>
              <w:rPr>
                <w:spacing w:val="-50"/>
              </w:rPr>
              <w:t xml:space="preserve"> </w:t>
            </w:r>
            <w:r>
              <w:rPr>
                <w:spacing w:val="-14"/>
              </w:rPr>
              <w:t>，</w:t>
            </w:r>
            <w:r>
              <w:rPr>
                <w:spacing w:val="-63"/>
              </w:rPr>
              <w:t xml:space="preserve"> </w:t>
            </w:r>
            <w:r>
              <w:rPr>
                <w:spacing w:val="-14"/>
              </w:rPr>
              <w:t>该</w:t>
            </w:r>
            <w:r>
              <w:rPr>
                <w:spacing w:val="-68"/>
              </w:rPr>
              <w:t xml:space="preserve"> </w:t>
            </w:r>
            <w:r>
              <w:rPr>
                <w:spacing w:val="-14"/>
              </w:rPr>
              <w:t>排</w:t>
            </w:r>
            <w:r>
              <w:rPr>
                <w:spacing w:val="-66"/>
              </w:rPr>
              <w:t xml:space="preserve"> </w:t>
            </w:r>
            <w:r>
              <w:rPr>
                <w:spacing w:val="-14"/>
              </w:rPr>
              <w:t>气</w:t>
            </w:r>
            <w:r>
              <w:rPr>
                <w:spacing w:val="-62"/>
              </w:rPr>
              <w:t xml:space="preserve"> </w:t>
            </w:r>
            <w:r>
              <w:rPr>
                <w:spacing w:val="-14"/>
              </w:rPr>
              <w:t>筒</w:t>
            </w:r>
            <w:r>
              <w:rPr>
                <w:spacing w:val="-69"/>
              </w:rPr>
              <w:t xml:space="preserve"> </w:t>
            </w:r>
            <w:r>
              <w:rPr>
                <w:spacing w:val="-14"/>
              </w:rPr>
              <w:t>进</w:t>
            </w:r>
            <w:r>
              <w:rPr>
                <w:spacing w:val="-29"/>
              </w:rPr>
              <w:t xml:space="preserve"> </w:t>
            </w:r>
            <w:r>
              <w:rPr>
                <w:spacing w:val="-14"/>
              </w:rPr>
              <w:t>口</w:t>
            </w:r>
            <w:r>
              <w:rPr>
                <w:spacing w:val="-66"/>
              </w:rPr>
              <w:t xml:space="preserve"> </w:t>
            </w:r>
            <w:r>
              <w:rPr>
                <w:spacing w:val="-14"/>
              </w:rPr>
              <w:t>有</w:t>
            </w:r>
            <w:r>
              <w:rPr>
                <w:spacing w:val="-65"/>
              </w:rPr>
              <w:t xml:space="preserve"> </w:t>
            </w:r>
            <w:r>
              <w:rPr>
                <w:spacing w:val="-14"/>
              </w:rPr>
              <w:t>组</w:t>
            </w:r>
            <w:r>
              <w:rPr>
                <w:spacing w:val="-61"/>
              </w:rPr>
              <w:t xml:space="preserve"> </w:t>
            </w:r>
            <w:r>
              <w:rPr>
                <w:spacing w:val="-14"/>
              </w:rPr>
              <w:t>织</w:t>
            </w:r>
            <w:r>
              <w:rPr>
                <w:spacing w:val="-68"/>
              </w:rPr>
              <w:t xml:space="preserve"> </w:t>
            </w:r>
            <w:r>
              <w:rPr>
                <w:spacing w:val="-14"/>
              </w:rPr>
              <w:t>废</w:t>
            </w:r>
            <w:r>
              <w:rPr>
                <w:spacing w:val="-64"/>
              </w:rPr>
              <w:t xml:space="preserve"> </w:t>
            </w:r>
            <w:r>
              <w:rPr>
                <w:spacing w:val="-14"/>
              </w:rPr>
              <w:t>气</w:t>
            </w:r>
            <w:r>
              <w:rPr>
                <w:spacing w:val="-45"/>
              </w:rPr>
              <w:t xml:space="preserve"> </w:t>
            </w:r>
            <w:r>
              <w:rPr>
                <w:spacing w:val="-14"/>
              </w:rPr>
              <w:t>中</w:t>
            </w:r>
            <w:r>
              <w:rPr>
                <w:spacing w:val="-68"/>
              </w:rPr>
              <w:t xml:space="preserve"> </w:t>
            </w:r>
            <w:r>
              <w:rPr>
                <w:spacing w:val="-14"/>
              </w:rPr>
              <w:t>颗</w:t>
            </w:r>
            <w:r>
              <w:rPr>
                <w:spacing w:val="-65"/>
              </w:rPr>
              <w:t xml:space="preserve"> </w:t>
            </w:r>
            <w:r>
              <w:rPr>
                <w:spacing w:val="-14"/>
              </w:rPr>
              <w:t>粒</w:t>
            </w:r>
            <w:r>
              <w:rPr>
                <w:spacing w:val="-68"/>
              </w:rPr>
              <w:t xml:space="preserve"> </w:t>
            </w:r>
            <w:r>
              <w:rPr>
                <w:spacing w:val="-14"/>
              </w:rPr>
              <w:t>物</w:t>
            </w:r>
            <w:r>
              <w:rPr>
                <w:spacing w:val="-45"/>
              </w:rPr>
              <w:t xml:space="preserve"> </w:t>
            </w:r>
            <w:r>
              <w:rPr>
                <w:spacing w:val="-14"/>
              </w:rPr>
              <w:t>的</w:t>
            </w:r>
            <w:r>
              <w:rPr>
                <w:spacing w:val="-65"/>
              </w:rPr>
              <w:t xml:space="preserve"> </w:t>
            </w:r>
            <w:r>
              <w:rPr>
                <w:spacing w:val="-14"/>
              </w:rPr>
              <w:t>最</w:t>
            </w:r>
            <w:r>
              <w:rPr>
                <w:spacing w:val="-62"/>
              </w:rPr>
              <w:t xml:space="preserve"> </w:t>
            </w:r>
            <w:r>
              <w:rPr>
                <w:spacing w:val="-14"/>
              </w:rPr>
              <w:t>大</w:t>
            </w:r>
            <w:r>
              <w:rPr>
                <w:spacing w:val="-67"/>
              </w:rPr>
              <w:t xml:space="preserve"> </w:t>
            </w:r>
            <w:r>
              <w:rPr>
                <w:spacing w:val="-14"/>
              </w:rPr>
              <w:t>浓</w:t>
            </w:r>
            <w:r>
              <w:rPr>
                <w:spacing w:val="-66"/>
              </w:rPr>
              <w:t xml:space="preserve"> </w:t>
            </w:r>
            <w:r>
              <w:rPr>
                <w:spacing w:val="-14"/>
              </w:rPr>
              <w:t>度</w:t>
            </w:r>
            <w:r>
              <w:rPr>
                <w:spacing w:val="-65"/>
              </w:rPr>
              <w:t xml:space="preserve"> </w:t>
            </w:r>
            <w:r>
              <w:rPr>
                <w:spacing w:val="-14"/>
              </w:rPr>
              <w:t>为</w:t>
            </w:r>
            <w:r>
              <w:rPr/>
              <w:t xml:space="preserve"> </w:t>
            </w:r>
            <w:r>
              <w:rPr>
                <w:rFonts w:ascii="Times New Roman" w:hAnsi="Times New Roman" w:eastAsia="Times New Roman" w:cs="Times New Roman"/>
              </w:rPr>
              <w:t>72.2mg/m</w:t>
            </w:r>
            <w:r>
              <w:rPr>
                <w:rFonts w:ascii="Times New Roman" w:hAnsi="Times New Roman" w:eastAsia="Times New Roman" w:cs="Times New Roman"/>
                <w:sz w:val="15"/>
                <w:szCs w:val="15"/>
                <w:position w:val="7"/>
              </w:rPr>
              <w:t>3</w:t>
            </w:r>
            <w:r>
              <w:rPr>
                <w:rFonts w:ascii="Times New Roman" w:hAnsi="Times New Roman" w:eastAsia="Times New Roman" w:cs="Times New Roman"/>
                <w:sz w:val="15"/>
                <w:szCs w:val="15"/>
                <w:spacing w:val="-8"/>
                <w:position w:val="7"/>
              </w:rPr>
              <w:t xml:space="preserve"> </w:t>
            </w:r>
            <w:r>
              <w:rPr/>
              <w:t>，最大排放速率为</w:t>
            </w:r>
            <w:r>
              <w:rPr>
                <w:spacing w:val="-27"/>
              </w:rPr>
              <w:t xml:space="preserve"> </w:t>
            </w:r>
            <w:r>
              <w:rPr>
                <w:rFonts w:ascii="Times New Roman" w:hAnsi="Times New Roman" w:eastAsia="Times New Roman" w:cs="Times New Roman"/>
              </w:rPr>
              <w:t>1.27 kg/</w:t>
            </w:r>
            <w:r>
              <w:rPr>
                <w:rFonts w:ascii="Times New Roman" w:hAnsi="Times New Roman" w:eastAsia="Times New Roman" w:cs="Times New Roman"/>
                <w:spacing w:val="-1"/>
              </w:rPr>
              <w:t>h</w:t>
            </w:r>
            <w:r>
              <w:rPr>
                <w:spacing w:val="-1"/>
              </w:rPr>
              <w:t>；</w:t>
            </w:r>
            <w:r>
              <w:rPr>
                <w:spacing w:val="-39"/>
              </w:rPr>
              <w:t xml:space="preserve"> </w:t>
            </w:r>
            <w:r>
              <w:rPr>
                <w:rFonts w:ascii="Times New Roman" w:hAnsi="Times New Roman" w:eastAsia="Times New Roman" w:cs="Times New Roman"/>
                <w:spacing w:val="-1"/>
              </w:rPr>
              <w:t>VOCs</w:t>
            </w:r>
            <w:r>
              <w:rPr>
                <w:rFonts w:ascii="Times New Roman" w:hAnsi="Times New Roman" w:eastAsia="Times New Roman" w:cs="Times New Roman"/>
                <w:spacing w:val="23"/>
              </w:rPr>
              <w:t xml:space="preserve"> </w:t>
            </w:r>
            <w:r>
              <w:rPr>
                <w:spacing w:val="-1"/>
              </w:rPr>
              <w:t>的最大排放浓度为</w:t>
            </w:r>
            <w:r>
              <w:rPr>
                <w:spacing w:val="-43"/>
              </w:rPr>
              <w:t xml:space="preserve"> </w:t>
            </w:r>
            <w:r>
              <w:rPr>
                <w:rFonts w:ascii="Times New Roman" w:hAnsi="Times New Roman" w:eastAsia="Times New Roman" w:cs="Times New Roman"/>
                <w:spacing w:val="-1"/>
              </w:rPr>
              <w:t>30.7mg/m</w:t>
            </w:r>
            <w:r>
              <w:rPr>
                <w:rFonts w:ascii="Times New Roman" w:hAnsi="Times New Roman" w:eastAsia="Times New Roman" w:cs="Times New Roman"/>
                <w:sz w:val="15"/>
                <w:szCs w:val="15"/>
                <w:spacing w:val="-1"/>
                <w:position w:val="7"/>
              </w:rPr>
              <w:t>3 </w:t>
            </w:r>
            <w:r>
              <w:rPr>
                <w:spacing w:val="-1"/>
              </w:rPr>
              <w:t>，最大排放</w:t>
            </w:r>
            <w:r>
              <w:rPr/>
              <w:t xml:space="preserve"> </w:t>
            </w:r>
            <w:r>
              <w:rPr>
                <w:spacing w:val="-1"/>
              </w:rPr>
              <w:t>速率为</w:t>
            </w:r>
            <w:r>
              <w:rPr>
                <w:spacing w:val="-51"/>
              </w:rPr>
              <w:t xml:space="preserve"> </w:t>
            </w:r>
            <w:r>
              <w:rPr>
                <w:rFonts w:ascii="Times New Roman" w:hAnsi="Times New Roman" w:eastAsia="Times New Roman" w:cs="Times New Roman"/>
                <w:spacing w:val="-1"/>
              </w:rPr>
              <w:t>0.417 kg/h</w:t>
            </w:r>
            <w:r>
              <w:rPr>
                <w:spacing w:val="-1"/>
              </w:rPr>
              <w:t>；二甲苯的最大排放浓度为</w:t>
            </w:r>
            <w:r>
              <w:rPr>
                <w:spacing w:val="-32"/>
              </w:rPr>
              <w:t xml:space="preserve"> </w:t>
            </w:r>
            <w:r>
              <w:rPr>
                <w:rFonts w:ascii="Times New Roman" w:hAnsi="Times New Roman" w:eastAsia="Times New Roman" w:cs="Times New Roman"/>
                <w:spacing w:val="-1"/>
              </w:rPr>
              <w:t>1.51</w:t>
            </w:r>
            <w:r>
              <w:rPr>
                <w:rFonts w:ascii="Times New Roman" w:hAnsi="Times New Roman" w:eastAsia="Times New Roman" w:cs="Times New Roman"/>
                <w:spacing w:val="-2"/>
              </w:rPr>
              <w:t xml:space="preserve"> mg/m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10"/>
                <w:position w:val="8"/>
              </w:rPr>
              <w:t xml:space="preserve"> </w:t>
            </w:r>
            <w:r>
              <w:rPr>
                <w:spacing w:val="-2"/>
              </w:rPr>
              <w:t>，最大排放速率为</w:t>
            </w:r>
            <w:r>
              <w:rPr>
                <w:spacing w:val="-51"/>
              </w:rPr>
              <w:t xml:space="preserve"> </w:t>
            </w:r>
            <w:r>
              <w:rPr>
                <w:rFonts w:ascii="Times New Roman" w:hAnsi="Times New Roman" w:eastAsia="Times New Roman" w:cs="Times New Roman"/>
                <w:spacing w:val="-2"/>
              </w:rPr>
              <w:t>0.0218 kg/h</w:t>
            </w:r>
            <w:r>
              <w:rPr>
                <w:spacing w:val="-2"/>
              </w:rPr>
              <w:t>。</w:t>
            </w:r>
          </w:p>
          <w:p>
            <w:pPr>
              <w:pStyle w:val="TableText"/>
              <w:ind w:left="108" w:right="107" w:firstLine="536"/>
              <w:spacing w:before="136" w:line="346" w:lineRule="auto"/>
              <w:rPr/>
            </w:pPr>
            <w:r>
              <w:rPr>
                <w:spacing w:val="1"/>
              </w:rPr>
              <w:t>该排气筒出口有组织废气中颗粒物的最大浓度为</w:t>
            </w:r>
            <w:r>
              <w:rPr>
                <w:spacing w:val="-52"/>
              </w:rPr>
              <w:t xml:space="preserve"> </w:t>
            </w:r>
            <w:r>
              <w:rPr>
                <w:rFonts w:ascii="Times New Roman" w:hAnsi="Times New Roman" w:eastAsia="Times New Roman" w:cs="Times New Roman"/>
                <w:spacing w:val="1"/>
              </w:rPr>
              <w:t>2.4</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11"/>
                <w:position w:val="8"/>
              </w:rPr>
              <w:t xml:space="preserve"> </w:t>
            </w:r>
            <w:r>
              <w:rPr>
                <w:spacing w:val="1"/>
              </w:rPr>
              <w:t>，</w:t>
            </w:r>
            <w:r>
              <w:rPr/>
              <w:t>能够满足山东省《区域 </w:t>
            </w:r>
            <w:r>
              <w:rPr>
                <w:spacing w:val="5"/>
              </w:rPr>
              <w:t>性大气污染物综合排放标准》</w:t>
            </w:r>
            <w:r>
              <w:rPr>
                <w:spacing w:val="-99"/>
              </w:rPr>
              <w:t xml:space="preserve"> </w:t>
            </w:r>
            <w:r>
              <w:rPr>
                <w:spacing w:val="5"/>
              </w:rPr>
              <w:t>（</w:t>
            </w:r>
            <w:r>
              <w:rPr>
                <w:rFonts w:ascii="Times New Roman" w:hAnsi="Times New Roman" w:eastAsia="Times New Roman" w:cs="Times New Roman"/>
              </w:rPr>
              <w:t>DB</w:t>
            </w:r>
            <w:r>
              <w:rPr>
                <w:rFonts w:ascii="Times New Roman" w:hAnsi="Times New Roman" w:eastAsia="Times New Roman" w:cs="Times New Roman"/>
                <w:spacing w:val="5"/>
              </w:rPr>
              <w:t>37/2376-2019</w:t>
            </w:r>
            <w:r>
              <w:rPr>
                <w:spacing w:val="5"/>
              </w:rPr>
              <w:t>）表</w:t>
            </w:r>
            <w:r>
              <w:rPr>
                <w:spacing w:val="-22"/>
              </w:rPr>
              <w:t xml:space="preserve"> </w:t>
            </w:r>
            <w:r>
              <w:rPr>
                <w:rFonts w:ascii="Times New Roman" w:hAnsi="Times New Roman" w:eastAsia="Times New Roman" w:cs="Times New Roman"/>
                <w:spacing w:val="5"/>
              </w:rPr>
              <w:t>1</w:t>
            </w:r>
            <w:r>
              <w:rPr>
                <w:spacing w:val="5"/>
              </w:rPr>
              <w:t>“重点控制区</w:t>
            </w:r>
            <w:r>
              <w:rPr>
                <w:spacing w:val="-76"/>
              </w:rPr>
              <w:t xml:space="preserve"> </w:t>
            </w:r>
            <w:r>
              <w:rPr>
                <w:spacing w:val="5"/>
              </w:rPr>
              <w:t>”限值</w:t>
            </w:r>
            <w:r>
              <w:rPr>
                <w:spacing w:val="4"/>
              </w:rPr>
              <w:t>要求 (</w:t>
            </w:r>
            <w:r>
              <w:rPr>
                <w:rFonts w:ascii="Times New Roman" w:hAnsi="Times New Roman" w:eastAsia="Times New Roman" w:cs="Times New Roman"/>
                <w:spacing w:val="4"/>
              </w:rPr>
              <w:t>≤10</w:t>
            </w:r>
            <w:r>
              <w:rPr>
                <w:rFonts w:ascii="Times New Roman" w:hAnsi="Times New Roman" w:eastAsia="Times New Roman" w:cs="Times New Roman"/>
              </w:rPr>
              <w:t xml:space="preserve"> </w:t>
            </w:r>
            <w:r>
              <w:rPr>
                <w:rFonts w:ascii="Times New Roman" w:hAnsi="Times New Roman" w:eastAsia="Times New Roman" w:cs="Times New Roman"/>
              </w:rPr>
              <w:t>mg</w:t>
            </w:r>
            <w:r>
              <w:rPr>
                <w:rFonts w:ascii="Times New Roman" w:hAnsi="Times New Roman" w:eastAsia="Times New Roman" w:cs="Times New Roman"/>
                <w:spacing w:val="9"/>
              </w:rPr>
              <w:t>/m</w:t>
            </w:r>
            <w:r>
              <w:rPr>
                <w:rFonts w:ascii="Times New Roman" w:hAnsi="Times New Roman" w:eastAsia="Times New Roman" w:cs="Times New Roman"/>
                <w:sz w:val="15"/>
                <w:szCs w:val="15"/>
                <w:spacing w:val="9"/>
                <w:position w:val="8"/>
              </w:rPr>
              <w:t>3 </w:t>
            </w:r>
            <w:r>
              <w:rPr>
                <w:spacing w:val="2"/>
              </w:rPr>
              <w:t>），</w:t>
            </w:r>
            <w:r>
              <w:rPr>
                <w:spacing w:val="9"/>
              </w:rPr>
              <w:t>颗粒物的最大排放速率为</w:t>
            </w:r>
            <w:r>
              <w:rPr>
                <w:spacing w:val="-34"/>
              </w:rPr>
              <w:t xml:space="preserve"> </w:t>
            </w:r>
            <w:r>
              <w:rPr>
                <w:rFonts w:ascii="Times New Roman" w:hAnsi="Times New Roman" w:eastAsia="Times New Roman" w:cs="Times New Roman"/>
                <w:spacing w:val="9"/>
              </w:rPr>
              <w:t>0.0380 </w:t>
            </w:r>
            <w:r>
              <w:rPr>
                <w:rFonts w:ascii="Times New Roman" w:hAnsi="Times New Roman" w:eastAsia="Times New Roman" w:cs="Times New Roman"/>
              </w:rPr>
              <w:t>kg</w:t>
            </w:r>
            <w:r>
              <w:rPr>
                <w:rFonts w:ascii="Times New Roman" w:hAnsi="Times New Roman" w:eastAsia="Times New Roman" w:cs="Times New Roman"/>
                <w:spacing w:val="9"/>
              </w:rPr>
              <w:t>/h</w:t>
            </w:r>
            <w:r>
              <w:rPr>
                <w:rFonts w:ascii="Times New Roman" w:hAnsi="Times New Roman" w:eastAsia="Times New Roman" w:cs="Times New Roman"/>
                <w:spacing w:val="-17"/>
              </w:rPr>
              <w:t xml:space="preserve"> </w:t>
            </w:r>
            <w:r>
              <w:rPr>
                <w:spacing w:val="9"/>
              </w:rPr>
              <w:t>，能够满足《大气污染物综合排放标</w:t>
            </w:r>
            <w:r>
              <w:rPr/>
              <w:t xml:space="preserve"> </w:t>
            </w:r>
            <w:r>
              <w:rPr>
                <w:spacing w:val="2"/>
              </w:rPr>
              <w:t>准》（</w:t>
            </w:r>
            <w:r>
              <w:rPr>
                <w:rFonts w:ascii="Times New Roman" w:hAnsi="Times New Roman" w:eastAsia="Times New Roman" w:cs="Times New Roman"/>
              </w:rPr>
              <w:t>GB</w:t>
            </w:r>
            <w:r>
              <w:rPr>
                <w:rFonts w:ascii="Times New Roman" w:hAnsi="Times New Roman" w:eastAsia="Times New Roman" w:cs="Times New Roman"/>
                <w:spacing w:val="2"/>
              </w:rPr>
              <w:t>16297-</w:t>
            </w:r>
            <w:r>
              <w:rPr>
                <w:rFonts w:ascii="Times New Roman" w:hAnsi="Times New Roman" w:eastAsia="Times New Roman" w:cs="Times New Roman"/>
                <w:spacing w:val="-31"/>
              </w:rPr>
              <w:t xml:space="preserve"> </w:t>
            </w:r>
            <w:r>
              <w:rPr>
                <w:rFonts w:ascii="Times New Roman" w:hAnsi="Times New Roman" w:eastAsia="Times New Roman" w:cs="Times New Roman"/>
                <w:spacing w:val="2"/>
              </w:rPr>
              <w:t>1996</w:t>
            </w:r>
            <w:r>
              <w:rPr>
                <w:spacing w:val="2"/>
              </w:rPr>
              <w:t>）标准要求 (</w:t>
            </w:r>
            <w:r>
              <w:rPr>
                <w:rFonts w:ascii="Times New Roman" w:hAnsi="Times New Roman" w:eastAsia="Times New Roman" w:cs="Times New Roman"/>
                <w:spacing w:val="2"/>
              </w:rPr>
              <w:t>≤3.5 </w:t>
            </w:r>
            <w:r>
              <w:rPr>
                <w:rFonts w:ascii="Times New Roman" w:hAnsi="Times New Roman" w:eastAsia="Times New Roman" w:cs="Times New Roman"/>
              </w:rPr>
              <w:t>kg</w:t>
            </w:r>
            <w:r>
              <w:rPr>
                <w:rFonts w:ascii="Times New Roman" w:hAnsi="Times New Roman" w:eastAsia="Times New Roman" w:cs="Times New Roman"/>
                <w:spacing w:val="2"/>
              </w:rPr>
              <w:t>/h</w:t>
            </w:r>
            <w:r>
              <w:rPr>
                <w:spacing w:val="-14"/>
              </w:rPr>
              <w:t>）</w:t>
            </w:r>
            <w:r>
              <w:rPr>
                <w:spacing w:val="-68"/>
              </w:rPr>
              <w:t xml:space="preserve"> </w:t>
            </w:r>
            <w:r>
              <w:rPr>
                <w:spacing w:val="-14"/>
              </w:rPr>
              <w:t>；</w:t>
            </w:r>
            <w:r>
              <w:rPr>
                <w:spacing w:val="-40"/>
              </w:rPr>
              <w:t xml:space="preserve"> </w:t>
            </w:r>
            <w:r>
              <w:rPr>
                <w:rFonts w:ascii="Times New Roman" w:hAnsi="Times New Roman" w:eastAsia="Times New Roman" w:cs="Times New Roman"/>
              </w:rPr>
              <w:t>VOCs</w:t>
            </w:r>
            <w:r>
              <w:rPr>
                <w:rFonts w:ascii="Times New Roman" w:hAnsi="Times New Roman" w:eastAsia="Times New Roman" w:cs="Times New Roman"/>
                <w:spacing w:val="27"/>
                <w:w w:val="101"/>
              </w:rPr>
              <w:t xml:space="preserve"> </w:t>
            </w:r>
            <w:r>
              <w:rPr>
                <w:spacing w:val="2"/>
              </w:rPr>
              <w:t>的最大排放浓</w:t>
            </w:r>
            <w:r>
              <w:rPr>
                <w:spacing w:val="1"/>
              </w:rPr>
              <w:t>度为</w:t>
            </w:r>
            <w:r>
              <w:rPr>
                <w:spacing w:val="-47"/>
              </w:rPr>
              <w:t xml:space="preserve"> </w:t>
            </w:r>
            <w:r>
              <w:rPr>
                <w:rFonts w:ascii="Times New Roman" w:hAnsi="Times New Roman" w:eastAsia="Times New Roman" w:cs="Times New Roman"/>
                <w:spacing w:val="1"/>
              </w:rPr>
              <w:t>4.62</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z w:val="15"/>
                <w:szCs w:val="15"/>
                <w:spacing w:val="1"/>
                <w:position w:val="7"/>
              </w:rPr>
              <w:t>3 </w:t>
            </w:r>
            <w:r>
              <w:rPr>
                <w:spacing w:val="1"/>
              </w:rPr>
              <w:t>，</w:t>
            </w:r>
            <w:r>
              <w:rPr/>
              <w:t xml:space="preserve"> </w:t>
            </w:r>
            <w:r>
              <w:rPr>
                <w:spacing w:val="5"/>
              </w:rPr>
              <w:t>最大排放速率为</w:t>
            </w:r>
            <w:r>
              <w:rPr>
                <w:spacing w:val="-40"/>
              </w:rPr>
              <w:t xml:space="preserve"> </w:t>
            </w:r>
            <w:r>
              <w:rPr>
                <w:rFonts w:ascii="Times New Roman" w:hAnsi="Times New Roman" w:eastAsia="Times New Roman" w:cs="Times New Roman"/>
                <w:spacing w:val="5"/>
              </w:rPr>
              <w:t>0.0674 </w:t>
            </w:r>
            <w:r>
              <w:rPr>
                <w:rFonts w:ascii="Times New Roman" w:hAnsi="Times New Roman" w:eastAsia="Times New Roman" w:cs="Times New Roman"/>
              </w:rPr>
              <w:t>kg</w:t>
            </w:r>
            <w:r>
              <w:rPr>
                <w:rFonts w:ascii="Times New Roman" w:hAnsi="Times New Roman" w:eastAsia="Times New Roman" w:cs="Times New Roman"/>
                <w:spacing w:val="5"/>
              </w:rPr>
              <w:t>/h</w:t>
            </w:r>
            <w:r>
              <w:rPr>
                <w:spacing w:val="5"/>
              </w:rPr>
              <w:t>；二甲苯的最大排放浓度为</w:t>
            </w:r>
            <w:r>
              <w:rPr>
                <w:spacing w:val="-41"/>
              </w:rPr>
              <w:t xml:space="preserve"> </w:t>
            </w:r>
            <w:r>
              <w:rPr>
                <w:rFonts w:ascii="Times New Roman" w:hAnsi="Times New Roman" w:eastAsia="Times New Roman" w:cs="Times New Roman"/>
                <w:spacing w:val="5"/>
              </w:rPr>
              <w:t>0.337</w:t>
            </w:r>
            <w:r>
              <w:rPr>
                <w:rFonts w:ascii="Times New Roman" w:hAnsi="Times New Roman" w:eastAsia="Times New Roman" w:cs="Times New Roman"/>
                <w:spacing w:val="4"/>
              </w:rPr>
              <w:t xml:space="preserve"> </w:t>
            </w:r>
            <w:r>
              <w:rPr>
                <w:rFonts w:ascii="Times New Roman" w:hAnsi="Times New Roman" w:eastAsia="Times New Roman" w:cs="Times New Roman"/>
              </w:rPr>
              <w:t>mg</w:t>
            </w:r>
            <w:r>
              <w:rPr>
                <w:rFonts w:ascii="Times New Roman" w:hAnsi="Times New Roman" w:eastAsia="Times New Roman" w:cs="Times New Roman"/>
                <w:spacing w:val="4"/>
              </w:rPr>
              <w:t>/m</w:t>
            </w:r>
            <w:r>
              <w:rPr>
                <w:rFonts w:ascii="Times New Roman" w:hAnsi="Times New Roman" w:eastAsia="Times New Roman" w:cs="Times New Roman"/>
                <w:sz w:val="15"/>
                <w:szCs w:val="15"/>
                <w:spacing w:val="4"/>
                <w:position w:val="8"/>
              </w:rPr>
              <w:t>3 </w:t>
            </w:r>
            <w:r>
              <w:rPr>
                <w:spacing w:val="4"/>
              </w:rPr>
              <w:t>，最大排放速率为</w:t>
            </w:r>
            <w:r>
              <w:rPr/>
              <w:t xml:space="preserve"> </w:t>
            </w:r>
            <w:r>
              <w:rPr>
                <w:rFonts w:ascii="Times New Roman" w:hAnsi="Times New Roman" w:eastAsia="Times New Roman" w:cs="Times New Roman"/>
                <w:spacing w:val="-7"/>
              </w:rPr>
              <w:t>0.00439</w:t>
            </w:r>
            <w:r>
              <w:rPr>
                <w:rFonts w:ascii="Times New Roman" w:hAnsi="Times New Roman" w:eastAsia="Times New Roman" w:cs="Times New Roman"/>
                <w:spacing w:val="48"/>
              </w:rPr>
              <w:t xml:space="preserve"> </w:t>
            </w:r>
            <w:r>
              <w:rPr>
                <w:rFonts w:ascii="Times New Roman" w:hAnsi="Times New Roman" w:eastAsia="Times New Roman" w:cs="Times New Roman"/>
                <w:spacing w:val="-7"/>
              </w:rPr>
              <w:t>kg/h </w:t>
            </w:r>
            <w:r>
              <w:rPr>
                <w:spacing w:val="-7"/>
              </w:rPr>
              <w:t>，</w:t>
            </w:r>
            <w:r>
              <w:rPr>
                <w:spacing w:val="-58"/>
              </w:rPr>
              <w:t xml:space="preserve"> </w:t>
            </w:r>
            <w:r>
              <w:rPr>
                <w:spacing w:val="-7"/>
              </w:rPr>
              <w:t>能</w:t>
            </w:r>
            <w:r>
              <w:rPr>
                <w:spacing w:val="-68"/>
              </w:rPr>
              <w:t xml:space="preserve"> </w:t>
            </w:r>
            <w:r>
              <w:rPr>
                <w:spacing w:val="-7"/>
              </w:rPr>
              <w:t>够</w:t>
            </w:r>
            <w:r>
              <w:rPr>
                <w:spacing w:val="-65"/>
              </w:rPr>
              <w:t xml:space="preserve"> </w:t>
            </w:r>
            <w:r>
              <w:rPr>
                <w:spacing w:val="-7"/>
              </w:rPr>
              <w:t>满</w:t>
            </w:r>
            <w:r>
              <w:rPr>
                <w:spacing w:val="-62"/>
              </w:rPr>
              <w:t xml:space="preserve"> </w:t>
            </w:r>
            <w:r>
              <w:rPr>
                <w:spacing w:val="-7"/>
              </w:rPr>
              <w:t>足《</w:t>
            </w:r>
            <w:r>
              <w:rPr>
                <w:spacing w:val="-44"/>
              </w:rPr>
              <w:t xml:space="preserve"> </w:t>
            </w:r>
            <w:r>
              <w:rPr>
                <w:spacing w:val="-7"/>
              </w:rPr>
              <w:t>挥</w:t>
            </w:r>
            <w:r>
              <w:rPr>
                <w:spacing w:val="-62"/>
              </w:rPr>
              <w:t xml:space="preserve"> </w:t>
            </w:r>
            <w:r>
              <w:rPr>
                <w:spacing w:val="-7"/>
              </w:rPr>
              <w:t>发</w:t>
            </w:r>
            <w:r>
              <w:rPr>
                <w:spacing w:val="-65"/>
              </w:rPr>
              <w:t xml:space="preserve"> </w:t>
            </w:r>
            <w:r>
              <w:rPr>
                <w:spacing w:val="-7"/>
              </w:rPr>
              <w:t>性</w:t>
            </w:r>
            <w:r>
              <w:rPr>
                <w:spacing w:val="-66"/>
              </w:rPr>
              <w:t xml:space="preserve"> </w:t>
            </w:r>
            <w:r>
              <w:rPr>
                <w:spacing w:val="-7"/>
              </w:rPr>
              <w:t>有</w:t>
            </w:r>
            <w:r>
              <w:rPr>
                <w:spacing w:val="-66"/>
              </w:rPr>
              <w:t xml:space="preserve"> </w:t>
            </w:r>
            <w:r>
              <w:rPr>
                <w:spacing w:val="-7"/>
              </w:rPr>
              <w:t>机</w:t>
            </w:r>
            <w:r>
              <w:rPr>
                <w:spacing w:val="-65"/>
              </w:rPr>
              <w:t xml:space="preserve"> </w:t>
            </w:r>
            <w:r>
              <w:rPr>
                <w:spacing w:val="-8"/>
              </w:rPr>
              <w:t>物</w:t>
            </w:r>
            <w:r>
              <w:rPr>
                <w:spacing w:val="-68"/>
              </w:rPr>
              <w:t xml:space="preserve"> </w:t>
            </w:r>
            <w:r>
              <w:rPr>
                <w:spacing w:val="-8"/>
              </w:rPr>
              <w:t>排</w:t>
            </w:r>
            <w:r>
              <w:rPr>
                <w:spacing w:val="-65"/>
              </w:rPr>
              <w:t xml:space="preserve"> </w:t>
            </w:r>
            <w:r>
              <w:rPr>
                <w:spacing w:val="-8"/>
              </w:rPr>
              <w:t>放</w:t>
            </w:r>
            <w:r>
              <w:rPr>
                <w:spacing w:val="-64"/>
              </w:rPr>
              <w:t xml:space="preserve"> </w:t>
            </w:r>
            <w:r>
              <w:rPr>
                <w:spacing w:val="-8"/>
              </w:rPr>
              <w:t>标</w:t>
            </w:r>
            <w:r>
              <w:rPr>
                <w:spacing w:val="-63"/>
              </w:rPr>
              <w:t xml:space="preserve"> </w:t>
            </w:r>
            <w:r>
              <w:rPr>
                <w:spacing w:val="-8"/>
              </w:rPr>
              <w:t>准</w:t>
            </w:r>
            <w:r>
              <w:rPr>
                <w:spacing w:val="-67"/>
              </w:rPr>
              <w:t xml:space="preserve"> </w:t>
            </w:r>
            <w:r>
              <w:rPr>
                <w:spacing w:val="-8"/>
              </w:rPr>
              <w:t>第 </w:t>
            </w:r>
            <w:r>
              <w:rPr>
                <w:rFonts w:ascii="Times New Roman" w:hAnsi="Times New Roman" w:eastAsia="Times New Roman" w:cs="Times New Roman"/>
                <w:spacing w:val="-8"/>
              </w:rPr>
              <w:t>5  </w:t>
            </w:r>
            <w:r>
              <w:rPr>
                <w:spacing w:val="-8"/>
              </w:rPr>
              <w:t>部</w:t>
            </w:r>
            <w:r>
              <w:rPr>
                <w:spacing w:val="-63"/>
              </w:rPr>
              <w:t xml:space="preserve"> </w:t>
            </w:r>
            <w:r>
              <w:rPr>
                <w:spacing w:val="-8"/>
              </w:rPr>
              <w:t>分</w:t>
            </w:r>
            <w:r>
              <w:rPr>
                <w:spacing w:val="-46"/>
              </w:rPr>
              <w:t xml:space="preserve"> </w:t>
            </w:r>
            <w:r>
              <w:rPr>
                <w:spacing w:val="-8"/>
              </w:rPr>
              <w:t>：</w:t>
            </w:r>
            <w:r>
              <w:rPr>
                <w:spacing w:val="-67"/>
              </w:rPr>
              <w:t xml:space="preserve"> </w:t>
            </w:r>
            <w:r>
              <w:rPr>
                <w:spacing w:val="-8"/>
              </w:rPr>
              <w:t>表</w:t>
            </w:r>
            <w:r>
              <w:rPr>
                <w:spacing w:val="-64"/>
              </w:rPr>
              <w:t xml:space="preserve"> </w:t>
            </w:r>
            <w:r>
              <w:rPr>
                <w:spacing w:val="-8"/>
              </w:rPr>
              <w:t>面</w:t>
            </w:r>
            <w:r>
              <w:rPr>
                <w:spacing w:val="-62"/>
              </w:rPr>
              <w:t xml:space="preserve"> </w:t>
            </w:r>
            <w:r>
              <w:rPr>
                <w:spacing w:val="-8"/>
              </w:rPr>
              <w:t>涂</w:t>
            </w:r>
            <w:r>
              <w:rPr>
                <w:spacing w:val="-67"/>
              </w:rPr>
              <w:t xml:space="preserve"> </w:t>
            </w:r>
            <w:r>
              <w:rPr>
                <w:spacing w:val="-8"/>
              </w:rPr>
              <w:t>装</w:t>
            </w:r>
            <w:r>
              <w:rPr>
                <w:spacing w:val="-61"/>
              </w:rPr>
              <w:t xml:space="preserve"> </w:t>
            </w:r>
            <w:r>
              <w:rPr>
                <w:spacing w:val="-8"/>
              </w:rPr>
              <w:t>行</w:t>
            </w:r>
            <w:r>
              <w:rPr>
                <w:spacing w:val="-66"/>
              </w:rPr>
              <w:t xml:space="preserve"> </w:t>
            </w:r>
            <w:r>
              <w:rPr>
                <w:spacing w:val="-8"/>
              </w:rPr>
              <w:t>业</w:t>
            </w:r>
            <w:r>
              <w:rPr>
                <w:spacing w:val="-55"/>
              </w:rPr>
              <w:t xml:space="preserve"> </w:t>
            </w:r>
            <w:r>
              <w:rPr>
                <w:spacing w:val="-8"/>
              </w:rPr>
              <w:t>》</w:t>
            </w:r>
            <w:r>
              <w:rPr/>
              <w:t xml:space="preserve"> </w:t>
            </w:r>
            <w:r>
              <w:rPr>
                <w:spacing w:val="1"/>
              </w:rPr>
              <w:t>（</w:t>
            </w:r>
            <w:r>
              <w:rPr>
                <w:rFonts w:ascii="Times New Roman" w:hAnsi="Times New Roman" w:eastAsia="Times New Roman" w:cs="Times New Roman"/>
              </w:rPr>
              <w:t>DB</w:t>
            </w:r>
            <w:r>
              <w:rPr>
                <w:rFonts w:ascii="Times New Roman" w:hAnsi="Times New Roman" w:eastAsia="Times New Roman" w:cs="Times New Roman"/>
                <w:spacing w:val="1"/>
              </w:rPr>
              <w:t>37/2801.5-2018</w:t>
            </w:r>
            <w:r>
              <w:rPr>
                <w:spacing w:val="1"/>
              </w:rPr>
              <w:t>）表</w:t>
            </w:r>
            <w:r>
              <w:rPr>
                <w:spacing w:val="-33"/>
              </w:rPr>
              <w:t xml:space="preserve"> </w:t>
            </w:r>
            <w:r>
              <w:rPr>
                <w:rFonts w:ascii="Times New Roman" w:hAnsi="Times New Roman" w:eastAsia="Times New Roman" w:cs="Times New Roman"/>
                <w:spacing w:val="1"/>
              </w:rPr>
              <w:t>2</w:t>
            </w:r>
            <w:r>
              <w:rPr>
                <w:spacing w:val="1"/>
              </w:rPr>
              <w:t>“金属制品业（</w:t>
            </w:r>
            <w:r>
              <w:rPr>
                <w:rFonts w:ascii="Times New Roman" w:hAnsi="Times New Roman" w:eastAsia="Times New Roman" w:cs="Times New Roman"/>
                <w:spacing w:val="1"/>
              </w:rPr>
              <w:t>C33</w:t>
            </w:r>
            <w:r>
              <w:rPr>
                <w:spacing w:val="1"/>
              </w:rPr>
              <w:t>）</w:t>
            </w:r>
            <w:r>
              <w:rPr>
                <w:spacing w:val="-71"/>
              </w:rPr>
              <w:t xml:space="preserve"> </w:t>
            </w:r>
            <w:r>
              <w:rPr>
                <w:spacing w:val="1"/>
              </w:rPr>
              <w:t>”标准要求（</w:t>
            </w:r>
            <w:r>
              <w:rPr>
                <w:rFonts w:ascii="Times New Roman" w:hAnsi="Times New Roman" w:eastAsia="Times New Roman" w:cs="Times New Roman"/>
              </w:rPr>
              <w:t>VOCs</w:t>
            </w:r>
            <w:r>
              <w:rPr>
                <w:spacing w:val="1"/>
              </w:rPr>
              <w:t>≤</w:t>
            </w:r>
            <w:r>
              <w:rPr>
                <w:rFonts w:ascii="Times New Roman" w:hAnsi="Times New Roman" w:eastAsia="Times New Roman" w:cs="Times New Roman"/>
                <w:spacing w:val="1"/>
              </w:rPr>
              <w:t>50 </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z w:val="15"/>
                <w:szCs w:val="15"/>
                <w:spacing w:val="1"/>
                <w:position w:val="8"/>
              </w:rPr>
              <w:t>3 </w:t>
            </w:r>
            <w:r>
              <w:rPr>
                <w:spacing w:val="1"/>
              </w:rPr>
              <w:t>、</w:t>
            </w:r>
            <w:r>
              <w:rPr>
                <w:spacing w:val="-84"/>
              </w:rPr>
              <w:t xml:space="preserve"> </w:t>
            </w:r>
            <w:r>
              <w:rPr>
                <w:spacing w:val="1"/>
              </w:rPr>
              <w:t>≤</w:t>
            </w:r>
            <w:r>
              <w:rPr>
                <w:rFonts w:ascii="Times New Roman" w:hAnsi="Times New Roman" w:eastAsia="Times New Roman" w:cs="Times New Roman"/>
                <w:spacing w:val="1"/>
              </w:rPr>
              <w:t>2.0</w:t>
            </w:r>
            <w:r>
              <w:rPr>
                <w:rFonts w:ascii="Times New Roman" w:hAnsi="Times New Roman" w:eastAsia="Times New Roman" w:cs="Times New Roman"/>
              </w:rPr>
              <w:t xml:space="preserve"> </w:t>
            </w:r>
            <w:r>
              <w:rPr>
                <w:rFonts w:ascii="Times New Roman" w:hAnsi="Times New Roman" w:eastAsia="Times New Roman" w:cs="Times New Roman"/>
                <w:spacing w:val="-1"/>
              </w:rPr>
              <w:t>kg/h</w:t>
            </w:r>
            <w:r>
              <w:rPr>
                <w:spacing w:val="-1"/>
              </w:rPr>
              <w:t>；二甲苯≤</w:t>
            </w:r>
            <w:r>
              <w:rPr>
                <w:rFonts w:ascii="Times New Roman" w:hAnsi="Times New Roman" w:eastAsia="Times New Roman" w:cs="Times New Roman"/>
                <w:spacing w:val="-1"/>
              </w:rPr>
              <w:t>15 mg/m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15"/>
                <w:szCs w:val="15"/>
                <w:spacing w:val="-11"/>
                <w:position w:val="7"/>
              </w:rPr>
              <w:t xml:space="preserve"> </w:t>
            </w:r>
            <w:r>
              <w:rPr>
                <w:spacing w:val="-1"/>
              </w:rPr>
              <w:t>、≤</w:t>
            </w:r>
            <w:r>
              <w:rPr>
                <w:rFonts w:ascii="Times New Roman" w:hAnsi="Times New Roman" w:eastAsia="Times New Roman" w:cs="Times New Roman"/>
                <w:spacing w:val="-1"/>
              </w:rPr>
              <w:t>0.8kg/h</w:t>
            </w:r>
            <w:r>
              <w:rPr>
                <w:spacing w:val="-1"/>
              </w:rPr>
              <w:t>）。</w:t>
            </w:r>
          </w:p>
          <w:p>
            <w:pPr>
              <w:pStyle w:val="TableText"/>
              <w:ind w:left="108" w:right="109" w:firstLine="536"/>
              <w:spacing w:before="172" w:line="331" w:lineRule="auto"/>
              <w:rPr/>
            </w:pPr>
            <w:r>
              <w:rPr>
                <w:spacing w:val="3"/>
              </w:rPr>
              <w:t>项目验收监测期间，</w:t>
            </w:r>
            <w:r>
              <w:rPr>
                <w:rFonts w:ascii="Times New Roman" w:hAnsi="Times New Roman" w:eastAsia="Times New Roman" w:cs="Times New Roman"/>
                <w:spacing w:val="3"/>
              </w:rPr>
              <w:t>P4 </w:t>
            </w:r>
            <w:r>
              <w:rPr>
                <w:spacing w:val="3"/>
              </w:rPr>
              <w:t>排气筒废气所经过的环保设备进口颗粒物、</w:t>
            </w:r>
            <w:r>
              <w:rPr>
                <w:rFonts w:ascii="Times New Roman" w:hAnsi="Times New Roman" w:eastAsia="Times New Roman" w:cs="Times New Roman"/>
              </w:rPr>
              <w:t>VOCs</w:t>
            </w:r>
            <w:r>
              <w:rPr>
                <w:rFonts w:ascii="Times New Roman" w:hAnsi="Times New Roman" w:eastAsia="Times New Roman" w:cs="Times New Roman"/>
                <w:spacing w:val="-23"/>
              </w:rPr>
              <w:t xml:space="preserve"> </w:t>
            </w:r>
            <w:r>
              <w:rPr>
                <w:spacing w:val="3"/>
              </w:rPr>
              <w:t>、二甲苯</w:t>
            </w:r>
            <w:r>
              <w:rPr/>
              <w:t xml:space="preserve"> </w:t>
            </w:r>
            <w:r>
              <w:rPr>
                <w:spacing w:val="-1"/>
              </w:rPr>
              <w:t>的平均速率分别为</w:t>
            </w:r>
            <w:r>
              <w:rPr>
                <w:spacing w:val="-27"/>
              </w:rPr>
              <w:t xml:space="preserve"> </w:t>
            </w:r>
            <w:r>
              <w:rPr>
                <w:rFonts w:ascii="Times New Roman" w:hAnsi="Times New Roman" w:eastAsia="Times New Roman" w:cs="Times New Roman"/>
                <w:spacing w:val="-1"/>
              </w:rPr>
              <w:t>1.07 kg/h</w:t>
            </w:r>
            <w:r>
              <w:rPr>
                <w:rFonts w:ascii="Times New Roman" w:hAnsi="Times New Roman" w:eastAsia="Times New Roman" w:cs="Times New Roman"/>
                <w:spacing w:val="-29"/>
              </w:rPr>
              <w:t xml:space="preserve"> </w:t>
            </w:r>
            <w:r>
              <w:rPr>
                <w:spacing w:val="-1"/>
              </w:rPr>
              <w:t>、</w:t>
            </w:r>
            <w:r>
              <w:rPr>
                <w:rFonts w:ascii="Times New Roman" w:hAnsi="Times New Roman" w:eastAsia="Times New Roman" w:cs="Times New Roman"/>
                <w:spacing w:val="-1"/>
              </w:rPr>
              <w:t>0.389 kg/h</w:t>
            </w:r>
            <w:r>
              <w:rPr>
                <w:rFonts w:ascii="Times New Roman" w:hAnsi="Times New Roman" w:eastAsia="Times New Roman" w:cs="Times New Roman"/>
                <w:spacing w:val="-32"/>
              </w:rPr>
              <w:t xml:space="preserve"> </w:t>
            </w:r>
            <w:r>
              <w:rPr>
                <w:spacing w:val="-1"/>
              </w:rPr>
              <w:t>、</w:t>
            </w:r>
            <w:r>
              <w:rPr>
                <w:rFonts w:ascii="Times New Roman" w:hAnsi="Times New Roman" w:eastAsia="Times New Roman" w:cs="Times New Roman"/>
                <w:spacing w:val="-1"/>
              </w:rPr>
              <w:t>0.0186kg</w:t>
            </w:r>
            <w:r>
              <w:rPr>
                <w:rFonts w:ascii="Times New Roman" w:hAnsi="Times New Roman" w:eastAsia="Times New Roman" w:cs="Times New Roman"/>
                <w:spacing w:val="-2"/>
              </w:rPr>
              <w:t>/h</w:t>
            </w:r>
            <w:r>
              <w:rPr>
                <w:rFonts w:ascii="Times New Roman" w:hAnsi="Times New Roman" w:eastAsia="Times New Roman" w:cs="Times New Roman"/>
                <w:spacing w:val="-31"/>
              </w:rPr>
              <w:t xml:space="preserve"> </w:t>
            </w:r>
            <w:r>
              <w:rPr>
                <w:spacing w:val="-2"/>
              </w:rPr>
              <w:t>，排气筒出口颗粒物、</w:t>
            </w:r>
            <w:r>
              <w:rPr>
                <w:rFonts w:ascii="Times New Roman" w:hAnsi="Times New Roman" w:eastAsia="Times New Roman" w:cs="Times New Roman"/>
                <w:spacing w:val="-2"/>
              </w:rPr>
              <w:t>VOCs</w:t>
            </w:r>
            <w:r>
              <w:rPr>
                <w:rFonts w:ascii="Times New Roman" w:hAnsi="Times New Roman" w:eastAsia="Times New Roman" w:cs="Times New Roman"/>
                <w:spacing w:val="-34"/>
              </w:rPr>
              <w:t xml:space="preserve"> </w:t>
            </w:r>
            <w:r>
              <w:rPr>
                <w:spacing w:val="-2"/>
              </w:rPr>
              <w:t>、二甲</w:t>
            </w:r>
            <w:r>
              <w:rPr/>
              <w:t xml:space="preserve"> </w:t>
            </w:r>
            <w:r>
              <w:rPr>
                <w:spacing w:val="6"/>
              </w:rPr>
              <w:t>苯的平均速率分别为 </w:t>
            </w:r>
            <w:r>
              <w:rPr>
                <w:rFonts w:ascii="Times New Roman" w:hAnsi="Times New Roman" w:eastAsia="Times New Roman" w:cs="Times New Roman"/>
                <w:spacing w:val="6"/>
              </w:rPr>
              <w:t>0.0314</w:t>
            </w:r>
            <w:r>
              <w:rPr>
                <w:rFonts w:ascii="Times New Roman" w:hAnsi="Times New Roman" w:eastAsia="Times New Roman" w:cs="Times New Roman"/>
                <w:spacing w:val="38"/>
              </w:rPr>
              <w:t xml:space="preserve"> </w:t>
            </w:r>
            <w:r>
              <w:rPr>
                <w:rFonts w:ascii="Times New Roman" w:hAnsi="Times New Roman" w:eastAsia="Times New Roman" w:cs="Times New Roman"/>
              </w:rPr>
              <w:t>kg</w:t>
            </w:r>
            <w:r>
              <w:rPr>
                <w:rFonts w:ascii="Times New Roman" w:hAnsi="Times New Roman" w:eastAsia="Times New Roman" w:cs="Times New Roman"/>
                <w:spacing w:val="6"/>
              </w:rPr>
              <w:t>/h </w:t>
            </w:r>
            <w:r>
              <w:rPr>
                <w:spacing w:val="6"/>
              </w:rPr>
              <w:t>、</w:t>
            </w:r>
            <w:r>
              <w:rPr>
                <w:rFonts w:ascii="Times New Roman" w:hAnsi="Times New Roman" w:eastAsia="Times New Roman" w:cs="Times New Roman"/>
                <w:spacing w:val="6"/>
              </w:rPr>
              <w:t>0.0617</w:t>
            </w:r>
            <w:r>
              <w:rPr>
                <w:rFonts w:ascii="Times New Roman" w:hAnsi="Times New Roman" w:eastAsia="Times New Roman" w:cs="Times New Roman"/>
              </w:rPr>
              <w:t>kg</w:t>
            </w:r>
            <w:r>
              <w:rPr>
                <w:rFonts w:ascii="Times New Roman" w:hAnsi="Times New Roman" w:eastAsia="Times New Roman" w:cs="Times New Roman"/>
                <w:spacing w:val="6"/>
              </w:rPr>
              <w:t>/h</w:t>
            </w:r>
            <w:r>
              <w:rPr>
                <w:rFonts w:ascii="Times New Roman" w:hAnsi="Times New Roman" w:eastAsia="Times New Roman" w:cs="Times New Roman"/>
                <w:spacing w:val="-10"/>
              </w:rPr>
              <w:t xml:space="preserve"> </w:t>
            </w:r>
            <w:r>
              <w:rPr>
                <w:spacing w:val="6"/>
              </w:rPr>
              <w:t>、</w:t>
            </w:r>
            <w:r>
              <w:rPr>
                <w:rFonts w:ascii="Times New Roman" w:hAnsi="Times New Roman" w:eastAsia="Times New Roman" w:cs="Times New Roman"/>
                <w:spacing w:val="6"/>
              </w:rPr>
              <w:t>0.0037</w:t>
            </w:r>
            <w:r>
              <w:rPr>
                <w:rFonts w:ascii="Times New Roman" w:hAnsi="Times New Roman" w:eastAsia="Times New Roman" w:cs="Times New Roman"/>
              </w:rPr>
              <w:t>kg</w:t>
            </w:r>
            <w:r>
              <w:rPr>
                <w:rFonts w:ascii="Times New Roman" w:hAnsi="Times New Roman" w:eastAsia="Times New Roman" w:cs="Times New Roman"/>
                <w:spacing w:val="6"/>
              </w:rPr>
              <w:t>/h </w:t>
            </w:r>
            <w:r>
              <w:rPr>
                <w:spacing w:val="6"/>
              </w:rPr>
              <w:t>，则环保设备对颗粒物</w:t>
            </w:r>
            <w:r>
              <w:rPr>
                <w:spacing w:val="-70"/>
              </w:rPr>
              <w:t xml:space="preserve"> </w:t>
            </w:r>
            <w:r>
              <w:rPr>
                <w:spacing w:val="6"/>
              </w:rPr>
              <w:t>、</w:t>
            </w:r>
            <w:r>
              <w:rPr/>
              <w:t xml:space="preserve"> </w:t>
            </w:r>
            <w:r>
              <w:rPr>
                <w:rFonts w:ascii="Times New Roman" w:hAnsi="Times New Roman" w:eastAsia="Times New Roman" w:cs="Times New Roman"/>
                <w:spacing w:val="-2"/>
              </w:rPr>
              <w:t>VOCs</w:t>
            </w:r>
            <w:r>
              <w:rPr>
                <w:rFonts w:ascii="Times New Roman" w:hAnsi="Times New Roman" w:eastAsia="Times New Roman" w:cs="Times New Roman"/>
                <w:spacing w:val="-34"/>
              </w:rPr>
              <w:t xml:space="preserve"> </w:t>
            </w:r>
            <w:r>
              <w:rPr>
                <w:spacing w:val="-2"/>
              </w:rPr>
              <w:t>、二甲苯的去除效率分别约为</w:t>
            </w:r>
            <w:r>
              <w:rPr>
                <w:spacing w:val="-50"/>
              </w:rPr>
              <w:t xml:space="preserve"> </w:t>
            </w:r>
            <w:r>
              <w:rPr>
                <w:rFonts w:ascii="Times New Roman" w:hAnsi="Times New Roman" w:eastAsia="Times New Roman" w:cs="Times New Roman"/>
                <w:spacing w:val="-2"/>
              </w:rPr>
              <w:t>97.07</w:t>
            </w:r>
            <w:r>
              <w:rPr>
                <w:rFonts w:ascii="Times New Roman" w:hAnsi="Times New Roman" w:eastAsia="Times New Roman" w:cs="Times New Roman"/>
                <w:spacing w:val="-3"/>
              </w:rPr>
              <w:t>%</w:t>
            </w:r>
            <w:r>
              <w:rPr>
                <w:rFonts w:ascii="Times New Roman" w:hAnsi="Times New Roman" w:eastAsia="Times New Roman" w:cs="Times New Roman"/>
                <w:spacing w:val="-32"/>
              </w:rPr>
              <w:t xml:space="preserve"> </w:t>
            </w:r>
            <w:r>
              <w:rPr>
                <w:spacing w:val="-3"/>
              </w:rPr>
              <w:t>、</w:t>
            </w:r>
            <w:r>
              <w:rPr>
                <w:rFonts w:ascii="Times New Roman" w:hAnsi="Times New Roman" w:eastAsia="Times New Roman" w:cs="Times New Roman"/>
                <w:spacing w:val="-3"/>
              </w:rPr>
              <w:t>84.14%</w:t>
            </w:r>
            <w:r>
              <w:rPr>
                <w:rFonts w:ascii="Times New Roman" w:hAnsi="Times New Roman" w:eastAsia="Times New Roman" w:cs="Times New Roman"/>
                <w:spacing w:val="-35"/>
              </w:rPr>
              <w:t xml:space="preserve"> </w:t>
            </w:r>
            <w:r>
              <w:rPr>
                <w:spacing w:val="-3"/>
              </w:rPr>
              <w:t>、</w:t>
            </w:r>
            <w:r>
              <w:rPr>
                <w:rFonts w:ascii="Times New Roman" w:hAnsi="Times New Roman" w:eastAsia="Times New Roman" w:cs="Times New Roman"/>
                <w:spacing w:val="-3"/>
              </w:rPr>
              <w:t>80.11%</w:t>
            </w:r>
            <w:r>
              <w:rPr>
                <w:spacing w:val="-3"/>
              </w:rPr>
              <w:t>。</w:t>
            </w:r>
          </w:p>
          <w:p>
            <w:pPr>
              <w:pStyle w:val="TableText"/>
              <w:ind w:left="653"/>
              <w:spacing w:before="144" w:line="221" w:lineRule="auto"/>
              <w:rPr/>
            </w:pPr>
            <w:r>
              <w:rPr>
                <w:spacing w:val="-3"/>
              </w:rPr>
              <w:t>（</w:t>
            </w:r>
            <w:r>
              <w:rPr>
                <w:rFonts w:ascii="Times New Roman" w:hAnsi="Times New Roman" w:eastAsia="Times New Roman" w:cs="Times New Roman"/>
                <w:spacing w:val="-3"/>
              </w:rPr>
              <w:t>2</w:t>
            </w:r>
            <w:r>
              <w:rPr>
                <w:spacing w:val="-3"/>
              </w:rPr>
              <w:t>）无组织废气</w:t>
            </w:r>
          </w:p>
          <w:p>
            <w:pPr>
              <w:pStyle w:val="TableText"/>
              <w:ind w:left="650"/>
              <w:spacing w:before="181" w:line="219" w:lineRule="auto"/>
              <w:rPr/>
            </w:pPr>
            <w:r>
              <w:rPr>
                <w:spacing w:val="-1"/>
              </w:rPr>
              <w:t>喷漆工序未被收集的漆雾颗粒、二甲苯、</w:t>
            </w:r>
            <w:r>
              <w:rPr>
                <w:rFonts w:ascii="Times New Roman" w:hAnsi="Times New Roman" w:eastAsia="Times New Roman" w:cs="Times New Roman"/>
                <w:spacing w:val="-1"/>
              </w:rPr>
              <w:t>VOCs</w:t>
            </w:r>
            <w:r>
              <w:rPr>
                <w:spacing w:val="-1"/>
              </w:rPr>
              <w:t>（含二甲苯）无组织排放。</w:t>
            </w:r>
          </w:p>
          <w:p>
            <w:pPr>
              <w:pStyle w:val="TableText"/>
              <w:ind w:left="642"/>
              <w:spacing w:before="181" w:line="468" w:lineRule="exact"/>
              <w:rPr/>
            </w:pPr>
            <w:r>
              <w:rPr>
                <w:spacing w:val="3"/>
                <w:position w:val="17"/>
              </w:rPr>
              <w:t>本项目焊接过程产生少量的焊接烟尘，企业在焊接点设置移动式焊</w:t>
            </w:r>
            <w:r>
              <w:rPr>
                <w:spacing w:val="2"/>
                <w:position w:val="17"/>
              </w:rPr>
              <w:t>烟净化器进行处</w:t>
            </w:r>
          </w:p>
          <w:p>
            <w:pPr>
              <w:pStyle w:val="TableText"/>
              <w:ind w:left="118"/>
              <w:spacing w:line="220" w:lineRule="auto"/>
              <w:rPr/>
            </w:pPr>
            <w:r>
              <w:rPr>
                <w:spacing w:val="-1"/>
              </w:rPr>
              <w:t>理，处理后的焊接烟尘无组织排放。</w:t>
            </w:r>
          </w:p>
          <w:p>
            <w:pPr>
              <w:pStyle w:val="TableText"/>
              <w:ind w:left="724"/>
              <w:spacing w:before="179" w:line="221" w:lineRule="auto"/>
              <w:rPr/>
            </w:pPr>
            <w:r>
              <w:pict>
                <v:shape id="_x0000_s124" style="position:absolute;margin-left:31.615pt;margin-top:9.11487pt;mso-position-vertical-relative:text;mso-position-horizontal-relative:text;width:12.1pt;height:12.1pt;z-index:252099584;" filled="false" strokecolor="#000000" strokeweight="0.05pt" coordsize="242,242" coordorigin="0,0" path="m240,120c240,186,186,240,120,240c54,240,0,186,0,120c0,54,54,0,120,0c186,0,240,54,240,120e">
                  <v:stroke endcap="square" joinstyle="bevel" miterlimit="2"/>
                </v:shape>
              </w:pict>
            </w:r>
            <w:r>
              <w:rPr>
                <w:sz w:val="19"/>
                <w:szCs w:val="19"/>
              </w:rPr>
              <w:t>1</w:t>
            </w:r>
            <w:r>
              <w:rPr>
                <w:sz w:val="19"/>
                <w:szCs w:val="19"/>
                <w:spacing w:val="19"/>
              </w:rPr>
              <w:t xml:space="preserve">  </w:t>
            </w:r>
            <w:r>
              <w:rPr/>
              <w:t>无组织厂界废气</w:t>
            </w:r>
          </w:p>
          <w:p>
            <w:pPr>
              <w:pStyle w:val="TableText"/>
              <w:ind w:left="115" w:right="174" w:firstLine="468"/>
              <w:spacing w:before="142" w:line="325" w:lineRule="auto"/>
              <w:rPr/>
            </w:pPr>
            <w:r>
              <w:rPr>
                <w:spacing w:val="-2"/>
              </w:rPr>
              <w:t>经过</w:t>
            </w:r>
            <w:r>
              <w:rPr>
                <w:spacing w:val="-50"/>
              </w:rPr>
              <w:t xml:space="preserve"> </w:t>
            </w:r>
            <w:r>
              <w:rPr>
                <w:rFonts w:ascii="Times New Roman" w:hAnsi="Times New Roman" w:eastAsia="Times New Roman" w:cs="Times New Roman"/>
                <w:spacing w:val="-2"/>
              </w:rPr>
              <w:t>2 </w:t>
            </w:r>
            <w:r>
              <w:rPr>
                <w:spacing w:val="-2"/>
              </w:rPr>
              <w:t>天的验收监测，厂界无组织总悬浮颗粒物的最大排放浓度为</w:t>
            </w:r>
            <w:r>
              <w:rPr>
                <w:spacing w:val="-51"/>
              </w:rPr>
              <w:t xml:space="preserve"> </w:t>
            </w:r>
            <w:r>
              <w:rPr>
                <w:rFonts w:ascii="Times New Roman" w:hAnsi="Times New Roman" w:eastAsia="Times New Roman" w:cs="Times New Roman"/>
                <w:spacing w:val="-2"/>
              </w:rPr>
              <w:t>0.302mg/m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13"/>
                <w:position w:val="8"/>
              </w:rPr>
              <w:t xml:space="preserve"> </w:t>
            </w:r>
            <w:r>
              <w:rPr>
                <w:spacing w:val="-2"/>
              </w:rPr>
              <w:t>，能 </w:t>
            </w:r>
            <w:r>
              <w:rPr>
                <w:spacing w:val="2"/>
              </w:rPr>
              <w:t>够满足《大气污染物综合排放标准》（</w:t>
            </w:r>
            <w:r>
              <w:rPr>
                <w:rFonts w:ascii="Times New Roman" w:hAnsi="Times New Roman" w:eastAsia="Times New Roman" w:cs="Times New Roman"/>
              </w:rPr>
              <w:t>GB</w:t>
            </w:r>
            <w:r>
              <w:rPr>
                <w:rFonts w:ascii="Times New Roman" w:hAnsi="Times New Roman" w:eastAsia="Times New Roman" w:cs="Times New Roman"/>
                <w:spacing w:val="2"/>
              </w:rPr>
              <w:t>16297-</w:t>
            </w:r>
            <w:r>
              <w:rPr>
                <w:rFonts w:ascii="Times New Roman" w:hAnsi="Times New Roman" w:eastAsia="Times New Roman" w:cs="Times New Roman"/>
                <w:spacing w:val="-30"/>
              </w:rPr>
              <w:t xml:space="preserve"> </w:t>
            </w:r>
            <w:r>
              <w:rPr>
                <w:rFonts w:ascii="Times New Roman" w:hAnsi="Times New Roman" w:eastAsia="Times New Roman" w:cs="Times New Roman"/>
                <w:spacing w:val="2"/>
              </w:rPr>
              <w:t>19</w:t>
            </w:r>
            <w:r>
              <w:rPr>
                <w:rFonts w:ascii="Times New Roman" w:hAnsi="Times New Roman" w:eastAsia="Times New Roman" w:cs="Times New Roman"/>
                <w:spacing w:val="1"/>
              </w:rPr>
              <w:t>96</w:t>
            </w:r>
            <w:r>
              <w:rPr>
                <w:spacing w:val="1"/>
              </w:rPr>
              <w:t>）标准要求(≤</w:t>
            </w:r>
            <w:r>
              <w:rPr>
                <w:rFonts w:ascii="Times New Roman" w:hAnsi="Times New Roman" w:eastAsia="Times New Roman" w:cs="Times New Roman"/>
                <w:spacing w:val="1"/>
              </w:rPr>
              <w:t>1.0 </w:t>
            </w:r>
            <w:r>
              <w:rPr>
                <w:rFonts w:ascii="Times New Roman" w:hAnsi="Times New Roman" w:eastAsia="Times New Roman" w:cs="Times New Roman"/>
              </w:rPr>
              <w:t>mg</w:t>
            </w:r>
            <w:r>
              <w:rPr>
                <w:rFonts w:ascii="Times New Roman" w:hAnsi="Times New Roman" w:eastAsia="Times New Roman" w:cs="Times New Roman"/>
                <w:spacing w:val="1"/>
              </w:rPr>
              <w:t>/m</w:t>
            </w:r>
            <w:r>
              <w:rPr>
                <w:rFonts w:ascii="Times New Roman" w:hAnsi="Times New Roman" w:eastAsia="Times New Roman" w:cs="Times New Roman"/>
                <w:sz w:val="15"/>
                <w:szCs w:val="15"/>
                <w:spacing w:val="1"/>
                <w:position w:val="7"/>
              </w:rPr>
              <w:t>3 </w:t>
            </w:r>
            <w:r>
              <w:rPr>
                <w:spacing w:val="-12"/>
              </w:rPr>
              <w:t>）；</w:t>
            </w:r>
            <w:r>
              <w:rPr>
                <w:spacing w:val="1"/>
              </w:rPr>
              <w:t>无组</w:t>
            </w:r>
            <w:r>
              <w:rPr/>
              <w:t xml:space="preserve"> </w:t>
            </w:r>
            <w:r>
              <w:rPr>
                <w:spacing w:val="-2"/>
              </w:rPr>
              <w:t>织</w:t>
            </w:r>
            <w:r>
              <w:rPr>
                <w:spacing w:val="-49"/>
              </w:rPr>
              <w:t xml:space="preserve"> </w:t>
            </w:r>
            <w:r>
              <w:rPr>
                <w:rFonts w:ascii="Times New Roman" w:hAnsi="Times New Roman" w:eastAsia="Times New Roman" w:cs="Times New Roman"/>
                <w:spacing w:val="-2"/>
              </w:rPr>
              <w:t>VOCs</w:t>
            </w:r>
            <w:r>
              <w:rPr>
                <w:rFonts w:ascii="Times New Roman" w:hAnsi="Times New Roman" w:eastAsia="Times New Roman" w:cs="Times New Roman"/>
                <w:spacing w:val="17"/>
                <w:w w:val="101"/>
              </w:rPr>
              <w:t xml:space="preserve"> </w:t>
            </w:r>
            <w:r>
              <w:rPr>
                <w:spacing w:val="-2"/>
              </w:rPr>
              <w:t>的最大排放浓度为</w:t>
            </w:r>
            <w:r>
              <w:rPr>
                <w:spacing w:val="-32"/>
              </w:rPr>
              <w:t xml:space="preserve"> </w:t>
            </w:r>
            <w:r>
              <w:rPr>
                <w:rFonts w:ascii="Times New Roman" w:hAnsi="Times New Roman" w:eastAsia="Times New Roman" w:cs="Times New Roman"/>
                <w:spacing w:val="-2"/>
              </w:rPr>
              <w:t>1.23mg/m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13"/>
                <w:position w:val="7"/>
              </w:rPr>
              <w:t xml:space="preserve"> </w:t>
            </w:r>
            <w:r>
              <w:rPr>
                <w:spacing w:val="-2"/>
              </w:rPr>
              <w:t>，无组织二甲苯的最大排放浓度＜</w:t>
            </w:r>
            <w:r>
              <w:rPr>
                <w:rFonts w:ascii="Times New Roman" w:hAnsi="Times New Roman" w:eastAsia="Times New Roman" w:cs="Times New Roman"/>
                <w:spacing w:val="-2"/>
              </w:rPr>
              <w:t>0.0015mg/m</w:t>
            </w:r>
            <w:r>
              <w:rPr>
                <w:rFonts w:ascii="Times New Roman" w:hAnsi="Times New Roman" w:eastAsia="Times New Roman" w:cs="Times New Roman"/>
                <w:sz w:val="15"/>
                <w:szCs w:val="15"/>
                <w:spacing w:val="-2"/>
                <w:position w:val="7"/>
              </w:rPr>
              <w:t>3</w:t>
            </w:r>
            <w:r>
              <w:rPr>
                <w:spacing w:val="-2"/>
              </w:rPr>
              <w:t>，</w:t>
            </w:r>
          </w:p>
        </w:tc>
      </w:tr>
    </w:tbl>
    <w:p>
      <w:pPr>
        <w:pStyle w:val="BodyText"/>
        <w:rPr/>
      </w:pPr>
      <w:r/>
    </w:p>
    <w:p>
      <w:pPr>
        <w:sectPr>
          <w:footerReference w:type="default" r:id="rId65"/>
          <w:pgSz w:w="11906" w:h="16839"/>
          <w:pgMar w:top="1360" w:right="1202" w:bottom="1121" w:left="1201" w:header="0" w:footer="934" w:gutter="0"/>
        </w:sectPr>
        <w:rPr/>
      </w:pPr>
    </w:p>
    <w:tbl>
      <w:tblPr>
        <w:tblStyle w:val="TableNormal"/>
        <w:tblW w:w="949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97"/>
      </w:tblGrid>
      <w:tr>
        <w:trPr>
          <w:trHeight w:val="14013" w:hRule="atLeast"/>
        </w:trPr>
        <w:tc>
          <w:tcPr>
            <w:tcW w:w="9497" w:type="dxa"/>
            <w:vAlign w:val="top"/>
          </w:tcPr>
          <w:p>
            <w:pPr>
              <w:pStyle w:val="TableText"/>
              <w:ind w:left="116" w:right="157" w:firstLine="8"/>
              <w:spacing w:before="4" w:line="307" w:lineRule="auto"/>
              <w:rPr/>
            </w:pPr>
            <w:r>
              <w:rPr>
                <w:spacing w:val="-1"/>
              </w:rPr>
              <w:t>能够满足《挥发性有机物排放标准第</w:t>
            </w:r>
            <w:r>
              <w:rPr>
                <w:spacing w:val="-48"/>
              </w:rPr>
              <w:t xml:space="preserve"> </w:t>
            </w:r>
            <w:r>
              <w:rPr>
                <w:rFonts w:ascii="Times New Roman" w:hAnsi="Times New Roman" w:eastAsia="Times New Roman" w:cs="Times New Roman"/>
                <w:spacing w:val="-1"/>
              </w:rPr>
              <w:t>5 </w:t>
            </w:r>
            <w:r>
              <w:rPr>
                <w:spacing w:val="-1"/>
              </w:rPr>
              <w:t>部分：表面涂装行业》（</w:t>
            </w:r>
            <w:r>
              <w:rPr>
                <w:rFonts w:ascii="Times New Roman" w:hAnsi="Times New Roman" w:eastAsia="Times New Roman" w:cs="Times New Roman"/>
                <w:spacing w:val="-1"/>
              </w:rPr>
              <w:t>DB37/2801.5-2</w:t>
            </w:r>
            <w:r>
              <w:rPr>
                <w:rFonts w:ascii="Times New Roman" w:hAnsi="Times New Roman" w:eastAsia="Times New Roman" w:cs="Times New Roman"/>
                <w:spacing w:val="-2"/>
              </w:rPr>
              <w:t>018</w:t>
            </w:r>
            <w:r>
              <w:rPr>
                <w:spacing w:val="-2"/>
              </w:rPr>
              <w:t>）表</w:t>
            </w:r>
            <w:r>
              <w:rPr>
                <w:spacing w:val="-50"/>
              </w:rPr>
              <w:t xml:space="preserve"> </w:t>
            </w:r>
            <w:r>
              <w:rPr>
                <w:rFonts w:ascii="Times New Roman" w:hAnsi="Times New Roman" w:eastAsia="Times New Roman" w:cs="Times New Roman"/>
                <w:spacing w:val="-2"/>
              </w:rPr>
              <w:t>3</w:t>
            </w:r>
            <w:r>
              <w:rPr>
                <w:rFonts w:ascii="Times New Roman" w:hAnsi="Times New Roman" w:eastAsia="Times New Roman" w:cs="Times New Roman"/>
              </w:rPr>
              <w:t xml:space="preserve"> </w:t>
            </w:r>
            <w:r>
              <w:rPr>
                <w:spacing w:val="-2"/>
              </w:rPr>
              <w:t>标准要求（二甲苯≤</w:t>
            </w:r>
            <w:r>
              <w:rPr>
                <w:rFonts w:ascii="Times New Roman" w:hAnsi="Times New Roman" w:eastAsia="Times New Roman" w:cs="Times New Roman"/>
                <w:spacing w:val="-2"/>
              </w:rPr>
              <w:t>0.2mg/m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15"/>
                <w:szCs w:val="15"/>
                <w:spacing w:val="-10"/>
                <w:position w:val="7"/>
              </w:rPr>
              <w:t xml:space="preserve"> </w:t>
            </w:r>
            <w:r>
              <w:rPr>
                <w:spacing w:val="-2"/>
              </w:rPr>
              <w:t>，</w:t>
            </w:r>
            <w:r>
              <w:rPr>
                <w:rFonts w:ascii="Times New Roman" w:hAnsi="Times New Roman" w:eastAsia="Times New Roman" w:cs="Times New Roman"/>
                <w:spacing w:val="-2"/>
              </w:rPr>
              <w:t>VOCs</w:t>
            </w:r>
            <w:r>
              <w:rPr>
                <w:spacing w:val="-2"/>
              </w:rPr>
              <w:t>≤</w:t>
            </w:r>
            <w:r>
              <w:rPr>
                <w:rFonts w:ascii="Times New Roman" w:hAnsi="Times New Roman" w:eastAsia="Times New Roman" w:cs="Times New Roman"/>
                <w:spacing w:val="-2"/>
              </w:rPr>
              <w:t>2.0 mg/m</w:t>
            </w:r>
            <w:r>
              <w:rPr>
                <w:rFonts w:ascii="Times New Roman" w:hAnsi="Times New Roman" w:eastAsia="Times New Roman" w:cs="Times New Roman"/>
                <w:sz w:val="15"/>
                <w:szCs w:val="15"/>
                <w:spacing w:val="-2"/>
                <w:position w:val="7"/>
              </w:rPr>
              <w:t>3 </w:t>
            </w:r>
            <w:r>
              <w:rPr>
                <w:spacing w:val="-2"/>
              </w:rPr>
              <w:t>）。</w:t>
            </w:r>
          </w:p>
          <w:p>
            <w:pPr>
              <w:pStyle w:val="TableText"/>
              <w:ind w:left="711"/>
              <w:spacing w:before="170" w:line="220" w:lineRule="auto"/>
              <w:rPr/>
            </w:pPr>
            <w:r>
              <w:rPr>
                <w:sz w:val="19"/>
                <w:szCs w:val="19"/>
                <w:spacing w:val="-3"/>
              </w:rPr>
              <w:t>2</w:t>
            </w:r>
            <w:r>
              <w:rPr>
                <w:sz w:val="19"/>
                <w:szCs w:val="19"/>
                <w:spacing w:val="67"/>
              </w:rPr>
              <w:t xml:space="preserve"> </w:t>
            </w:r>
            <w:r>
              <w:rPr>
                <w:spacing w:val="-3"/>
              </w:rPr>
              <w:t>无组织厂内废气</w:t>
            </w:r>
          </w:p>
          <w:p>
            <w:pPr>
              <w:pStyle w:val="TableText"/>
              <w:ind w:left="115" w:right="121" w:firstLine="469"/>
              <w:spacing w:before="147" w:line="333" w:lineRule="auto"/>
              <w:rPr/>
            </w:pPr>
            <w:r>
              <w:rPr>
                <w:spacing w:val="-1"/>
              </w:rPr>
              <w:t>厂区内无组织非甲烷总烃计一小时平均浓度最大值为</w:t>
            </w:r>
            <w:r>
              <w:rPr>
                <w:spacing w:val="-54"/>
              </w:rPr>
              <w:t xml:space="preserve"> </w:t>
            </w:r>
            <w:r>
              <w:rPr>
                <w:rFonts w:ascii="Times New Roman" w:hAnsi="Times New Roman" w:eastAsia="Times New Roman" w:cs="Times New Roman"/>
                <w:spacing w:val="-1"/>
              </w:rPr>
              <w:t>2.72mg/m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13"/>
                <w:position w:val="8"/>
              </w:rPr>
              <w:t xml:space="preserve"> </w:t>
            </w:r>
            <w:r>
              <w:rPr>
                <w:spacing w:val="-1"/>
              </w:rPr>
              <w:t>，任意一次浓度最大</w:t>
            </w:r>
            <w:r>
              <w:rPr/>
              <w:t xml:space="preserve"> </w:t>
            </w:r>
            <w:r>
              <w:rPr>
                <w:spacing w:val="-1"/>
              </w:rPr>
              <w:t>值为</w:t>
            </w:r>
            <w:r>
              <w:rPr>
                <w:spacing w:val="-43"/>
              </w:rPr>
              <w:t xml:space="preserve"> </w:t>
            </w:r>
            <w:r>
              <w:rPr>
                <w:rFonts w:ascii="Times New Roman" w:hAnsi="Times New Roman" w:eastAsia="Times New Roman" w:cs="Times New Roman"/>
                <w:spacing w:val="-1"/>
              </w:rPr>
              <w:t>3.27 mg/m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13"/>
                <w:position w:val="8"/>
              </w:rPr>
              <w:t xml:space="preserve"> </w:t>
            </w:r>
            <w:r>
              <w:rPr>
                <w:spacing w:val="-1"/>
              </w:rPr>
              <w:t>，能够满足《挥发性有机物无组织排放控制标准》（</w:t>
            </w:r>
            <w:r>
              <w:rPr>
                <w:rFonts w:ascii="Times New Roman" w:hAnsi="Times New Roman" w:eastAsia="Times New Roman" w:cs="Times New Roman"/>
                <w:spacing w:val="-1"/>
              </w:rPr>
              <w:t>GB37822-2019</w:t>
            </w:r>
            <w:r>
              <w:rPr>
                <w:spacing w:val="-1"/>
              </w:rPr>
              <w:t>）中</w:t>
            </w:r>
            <w:r>
              <w:rPr/>
              <w:t xml:space="preserve">  </w:t>
            </w:r>
            <w:r>
              <w:rPr>
                <w:spacing w:val="-1"/>
              </w:rPr>
              <w:t>的控制标准及附录</w:t>
            </w:r>
            <w:r>
              <w:rPr>
                <w:spacing w:val="-61"/>
              </w:rPr>
              <w:t xml:space="preserve"> </w:t>
            </w:r>
            <w:r>
              <w:rPr>
                <w:rFonts w:ascii="Times New Roman" w:hAnsi="Times New Roman" w:eastAsia="Times New Roman" w:cs="Times New Roman"/>
                <w:spacing w:val="-1"/>
              </w:rPr>
              <w:t>A</w:t>
            </w:r>
            <w:r>
              <w:rPr>
                <w:rFonts w:ascii="Times New Roman" w:hAnsi="Times New Roman" w:eastAsia="Times New Roman" w:cs="Times New Roman"/>
                <w:spacing w:val="17"/>
              </w:rPr>
              <w:t xml:space="preserve"> </w:t>
            </w:r>
            <w:r>
              <w:rPr>
                <w:spacing w:val="-1"/>
              </w:rPr>
              <w:t>中厂区内</w:t>
            </w:r>
            <w:r>
              <w:rPr>
                <w:spacing w:val="-61"/>
              </w:rPr>
              <w:t xml:space="preserve"> </w:t>
            </w:r>
            <w:r>
              <w:rPr>
                <w:rFonts w:ascii="Times New Roman" w:hAnsi="Times New Roman" w:eastAsia="Times New Roman" w:cs="Times New Roman"/>
                <w:spacing w:val="-1"/>
              </w:rPr>
              <w:t>VOCs</w:t>
            </w:r>
            <w:r>
              <w:rPr>
                <w:spacing w:val="-1"/>
              </w:rPr>
              <w:t>排放浓度（</w:t>
            </w:r>
            <w:r>
              <w:rPr>
                <w:rFonts w:ascii="Times New Roman" w:hAnsi="Times New Roman" w:eastAsia="Times New Roman" w:cs="Times New Roman"/>
                <w:spacing w:val="-1"/>
              </w:rPr>
              <w:t>1h </w:t>
            </w:r>
            <w:r>
              <w:rPr>
                <w:spacing w:val="-1"/>
              </w:rPr>
              <w:t>平均浓度值≤</w:t>
            </w:r>
            <w:r>
              <w:rPr>
                <w:spacing w:val="-49"/>
              </w:rPr>
              <w:t xml:space="preserve"> </w:t>
            </w:r>
            <w:r>
              <w:rPr>
                <w:rFonts w:ascii="Times New Roman" w:hAnsi="Times New Roman" w:eastAsia="Times New Roman" w:cs="Times New Roman"/>
                <w:spacing w:val="-1"/>
              </w:rPr>
              <w:t>6mg/m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13"/>
                <w:position w:val="8"/>
              </w:rPr>
              <w:t xml:space="preserve"> </w:t>
            </w:r>
            <w:r>
              <w:rPr>
                <w:spacing w:val="-1"/>
              </w:rPr>
              <w:t>，任意一次浓  </w:t>
            </w:r>
            <w:r>
              <w:rPr>
                <w:spacing w:val="-4"/>
              </w:rPr>
              <w:t>度值≤</w:t>
            </w:r>
            <w:r>
              <w:rPr>
                <w:spacing w:val="-52"/>
              </w:rPr>
              <w:t xml:space="preserve"> </w:t>
            </w:r>
            <w:r>
              <w:rPr>
                <w:rFonts w:ascii="Times New Roman" w:hAnsi="Times New Roman" w:eastAsia="Times New Roman" w:cs="Times New Roman"/>
                <w:spacing w:val="-4"/>
              </w:rPr>
              <w:t>20mg/m</w:t>
            </w:r>
            <w:r>
              <w:rPr>
                <w:rFonts w:ascii="Times New Roman" w:hAnsi="Times New Roman" w:eastAsia="Times New Roman" w:cs="Times New Roman"/>
                <w:sz w:val="15"/>
                <w:szCs w:val="15"/>
                <w:spacing w:val="-4"/>
                <w:position w:val="7"/>
              </w:rPr>
              <w:t>3 </w:t>
            </w:r>
            <w:r>
              <w:rPr>
                <w:spacing w:val="-4"/>
              </w:rPr>
              <w:t>）。</w:t>
            </w:r>
          </w:p>
          <w:p>
            <w:pPr>
              <w:pStyle w:val="TableText"/>
              <w:ind w:left="641"/>
              <w:spacing w:before="170" w:line="468" w:lineRule="exact"/>
              <w:rPr/>
            </w:pPr>
            <w:r>
              <w:rPr>
                <w:spacing w:val="3"/>
                <w:position w:val="17"/>
              </w:rPr>
              <w:t>通过规范生产管理，加强厂区绿化等措施，无组织废气的排放</w:t>
            </w:r>
            <w:r>
              <w:rPr>
                <w:spacing w:val="2"/>
                <w:position w:val="17"/>
              </w:rPr>
              <w:t>均能满足相关标准要</w:t>
            </w:r>
          </w:p>
          <w:p>
            <w:pPr>
              <w:pStyle w:val="TableText"/>
              <w:ind w:left="117"/>
              <w:spacing w:line="221" w:lineRule="auto"/>
              <w:rPr/>
            </w:pPr>
            <w:r>
              <w:rPr>
                <w:spacing w:val="-6"/>
              </w:rPr>
              <w:t>求。</w:t>
            </w:r>
          </w:p>
          <w:p>
            <w:pPr>
              <w:pStyle w:val="TableText"/>
              <w:ind w:left="596"/>
              <w:spacing w:before="177" w:line="220" w:lineRule="auto"/>
              <w:rPr/>
            </w:pPr>
            <w:r>
              <w:rPr>
                <w:rFonts w:ascii="Times New Roman" w:hAnsi="Times New Roman" w:eastAsia="Times New Roman" w:cs="Times New Roman"/>
                <w:spacing w:val="-5"/>
              </w:rPr>
              <w:t>3</w:t>
            </w:r>
            <w:r>
              <w:rPr>
                <w:rFonts w:ascii="Times New Roman" w:hAnsi="Times New Roman" w:eastAsia="Times New Roman" w:cs="Times New Roman"/>
                <w:spacing w:val="-31"/>
              </w:rPr>
              <w:t xml:space="preserve"> </w:t>
            </w:r>
            <w:r>
              <w:rPr>
                <w:spacing w:val="-5"/>
              </w:rPr>
              <w:t>、废水监测结论</w:t>
            </w:r>
          </w:p>
          <w:p>
            <w:pPr>
              <w:pStyle w:val="TableText"/>
              <w:ind w:left="127" w:right="107" w:firstLine="467"/>
              <w:spacing w:before="143" w:line="374" w:lineRule="auto"/>
              <w:rPr/>
            </w:pPr>
            <w:r>
              <w:rPr>
                <w:spacing w:val="8"/>
              </w:rPr>
              <w:t>验收监测期间，项目厂界噪声昼间最大值为</w:t>
            </w:r>
            <w:r>
              <w:rPr>
                <w:spacing w:val="-34"/>
              </w:rPr>
              <w:t xml:space="preserve"> </w:t>
            </w:r>
            <w:r>
              <w:rPr>
                <w:rFonts w:ascii="Times New Roman" w:hAnsi="Times New Roman" w:eastAsia="Times New Roman" w:cs="Times New Roman"/>
                <w:spacing w:val="8"/>
              </w:rPr>
              <w:t>54.7</w:t>
            </w:r>
            <w:r>
              <w:rPr>
                <w:rFonts w:ascii="Times New Roman" w:hAnsi="Times New Roman" w:eastAsia="Times New Roman" w:cs="Times New Roman"/>
              </w:rPr>
              <w:t>dB</w:t>
            </w:r>
            <w:r>
              <w:rPr>
                <w:spacing w:val="8"/>
              </w:rPr>
              <w:t>（</w:t>
            </w:r>
            <w:r>
              <w:rPr>
                <w:rFonts w:ascii="Times New Roman" w:hAnsi="Times New Roman" w:eastAsia="Times New Roman" w:cs="Times New Roman"/>
                <w:spacing w:val="8"/>
              </w:rPr>
              <w:t>A</w:t>
            </w:r>
            <w:r>
              <w:rPr/>
              <w:t>）</w:t>
            </w:r>
            <w:r>
              <w:rPr>
                <w:spacing w:val="-70"/>
              </w:rPr>
              <w:t xml:space="preserve"> </w:t>
            </w:r>
            <w:r>
              <w:rPr/>
              <w:t>，</w:t>
            </w:r>
            <w:r>
              <w:rPr>
                <w:spacing w:val="8"/>
              </w:rPr>
              <w:t>夜间最大值为</w:t>
            </w:r>
            <w:r>
              <w:rPr>
                <w:spacing w:val="-42"/>
              </w:rPr>
              <w:t xml:space="preserve"> </w:t>
            </w:r>
            <w:r>
              <w:rPr>
                <w:rFonts w:ascii="Times New Roman" w:hAnsi="Times New Roman" w:eastAsia="Times New Roman" w:cs="Times New Roman"/>
                <w:spacing w:val="8"/>
              </w:rPr>
              <w:t>44.8</w:t>
            </w:r>
            <w:r>
              <w:rPr>
                <w:rFonts w:ascii="Times New Roman" w:hAnsi="Times New Roman" w:eastAsia="Times New Roman" w:cs="Times New Roman"/>
              </w:rPr>
              <w:t>dB </w:t>
            </w:r>
            <w:r>
              <w:rPr>
                <w:spacing w:val="2"/>
              </w:rPr>
              <w:t>（</w:t>
            </w:r>
            <w:r>
              <w:rPr>
                <w:rFonts w:ascii="Times New Roman" w:hAnsi="Times New Roman" w:eastAsia="Times New Roman" w:cs="Times New Roman"/>
                <w:spacing w:val="2"/>
              </w:rPr>
              <w:t>A</w:t>
            </w:r>
            <w:r>
              <w:rPr>
                <w:spacing w:val="26"/>
              </w:rPr>
              <w:t>），</w:t>
            </w:r>
            <w:r>
              <w:rPr>
                <w:spacing w:val="2"/>
              </w:rPr>
              <w:t>能够满足《工业企业厂界环境噪声排放标准》（</w:t>
            </w:r>
            <w:r>
              <w:rPr>
                <w:rFonts w:ascii="Times New Roman" w:hAnsi="Times New Roman" w:eastAsia="Times New Roman" w:cs="Times New Roman"/>
              </w:rPr>
              <w:t>GB</w:t>
            </w:r>
            <w:r>
              <w:rPr>
                <w:rFonts w:ascii="Times New Roman" w:hAnsi="Times New Roman" w:eastAsia="Times New Roman" w:cs="Times New Roman"/>
                <w:spacing w:val="2"/>
              </w:rPr>
              <w:t>12348-2008</w:t>
            </w:r>
            <w:r>
              <w:rPr>
                <w:spacing w:val="2"/>
              </w:rPr>
              <w:t>）中</w:t>
            </w:r>
            <w:r>
              <w:rPr>
                <w:spacing w:val="-47"/>
              </w:rPr>
              <w:t xml:space="preserve"> </w:t>
            </w:r>
            <w:r>
              <w:rPr>
                <w:rFonts w:ascii="Times New Roman" w:hAnsi="Times New Roman" w:eastAsia="Times New Roman" w:cs="Times New Roman"/>
                <w:spacing w:val="2"/>
              </w:rPr>
              <w:t>2 </w:t>
            </w:r>
            <w:r>
              <w:rPr>
                <w:spacing w:val="2"/>
              </w:rPr>
              <w:t>类标准要</w:t>
            </w:r>
          </w:p>
          <w:p>
            <w:pPr>
              <w:pStyle w:val="TableText"/>
              <w:ind w:left="117"/>
              <w:spacing w:before="1" w:line="221" w:lineRule="auto"/>
              <w:rPr/>
            </w:pPr>
            <w:r>
              <w:rPr>
                <w:spacing w:val="-6"/>
              </w:rPr>
              <w:t>求。</w:t>
            </w:r>
          </w:p>
          <w:p>
            <w:pPr>
              <w:pStyle w:val="TableText"/>
              <w:ind w:left="590"/>
              <w:spacing w:before="177" w:line="221" w:lineRule="auto"/>
              <w:rPr/>
            </w:pPr>
            <w:r>
              <w:rPr>
                <w:rFonts w:ascii="Times New Roman" w:hAnsi="Times New Roman" w:eastAsia="Times New Roman" w:cs="Times New Roman"/>
                <w:spacing w:val="-4"/>
              </w:rPr>
              <w:t>4</w:t>
            </w:r>
            <w:r>
              <w:rPr>
                <w:rFonts w:ascii="Times New Roman" w:hAnsi="Times New Roman" w:eastAsia="Times New Roman" w:cs="Times New Roman"/>
                <w:spacing w:val="-33"/>
              </w:rPr>
              <w:t xml:space="preserve"> </w:t>
            </w:r>
            <w:r>
              <w:rPr>
                <w:spacing w:val="-4"/>
              </w:rPr>
              <w:t>、噪声监测结论</w:t>
            </w:r>
          </w:p>
          <w:p>
            <w:pPr>
              <w:pStyle w:val="TableText"/>
              <w:ind w:left="115" w:right="107" w:firstLine="479"/>
              <w:spacing w:before="181" w:line="337" w:lineRule="auto"/>
              <w:rPr/>
            </w:pPr>
            <w:r>
              <w:rPr>
                <w:spacing w:val="3"/>
              </w:rPr>
              <w:t>验收监测结果表明：验收监测期间，废水排</w:t>
            </w:r>
            <w:r>
              <w:rPr>
                <w:spacing w:val="2"/>
              </w:rPr>
              <w:t>入城镇下水道入口</w:t>
            </w:r>
            <w:r>
              <w:rPr>
                <w:spacing w:val="-56"/>
              </w:rPr>
              <w:t xml:space="preserve"> </w:t>
            </w:r>
            <w:r>
              <w:rPr>
                <w:rFonts w:ascii="Times New Roman" w:hAnsi="Times New Roman" w:eastAsia="Times New Roman" w:cs="Times New Roman"/>
              </w:rPr>
              <w:t>pH</w:t>
            </w:r>
            <w:r>
              <w:rPr>
                <w:rFonts w:ascii="Times New Roman" w:hAnsi="Times New Roman" w:eastAsia="Times New Roman" w:cs="Times New Roman"/>
                <w:spacing w:val="2"/>
              </w:rPr>
              <w:t>2 </w:t>
            </w:r>
            <w:r>
              <w:rPr>
                <w:spacing w:val="2"/>
              </w:rPr>
              <w:t>天监测范围分别</w:t>
            </w:r>
            <w:r>
              <w:rPr/>
              <w:t xml:space="preserve"> </w:t>
            </w:r>
            <w:r>
              <w:rPr>
                <w:rFonts w:ascii="Times New Roman" w:hAnsi="Times New Roman" w:eastAsia="Times New Roman" w:cs="Times New Roman"/>
                <w:spacing w:val="1"/>
              </w:rPr>
              <w:t>7.5~7.6</w:t>
            </w:r>
            <w:r>
              <w:rPr>
                <w:rFonts w:ascii="Times New Roman" w:hAnsi="Times New Roman" w:eastAsia="Times New Roman" w:cs="Times New Roman"/>
                <w:spacing w:val="-20"/>
              </w:rPr>
              <w:t xml:space="preserve"> </w:t>
            </w:r>
            <w:r>
              <w:rPr>
                <w:spacing w:val="1"/>
              </w:rPr>
              <w:t>、</w:t>
            </w:r>
            <w:r>
              <w:rPr>
                <w:rFonts w:ascii="Times New Roman" w:hAnsi="Times New Roman" w:eastAsia="Times New Roman" w:cs="Times New Roman"/>
                <w:spacing w:val="1"/>
              </w:rPr>
              <w:t>7.5~7.7</w:t>
            </w:r>
            <w:r>
              <w:rPr>
                <w:rFonts w:ascii="Times New Roman" w:hAnsi="Times New Roman" w:eastAsia="Times New Roman" w:cs="Times New Roman"/>
                <w:spacing w:val="-29"/>
              </w:rPr>
              <w:t xml:space="preserve"> </w:t>
            </w:r>
            <w:r>
              <w:rPr>
                <w:spacing w:val="1"/>
              </w:rPr>
              <w:t>，化学需氧量、氨氮、悬浮物、总氮、五日生化需氧量等</w:t>
            </w:r>
            <w:r>
              <w:rPr>
                <w:spacing w:val="-50"/>
              </w:rPr>
              <w:t xml:space="preserve"> </w:t>
            </w:r>
            <w:r>
              <w:rPr>
                <w:rFonts w:ascii="Times New Roman" w:hAnsi="Times New Roman" w:eastAsia="Times New Roman" w:cs="Times New Roman"/>
                <w:spacing w:val="1"/>
              </w:rPr>
              <w:t>2 </w:t>
            </w:r>
            <w:r>
              <w:rPr>
                <w:spacing w:val="1"/>
              </w:rPr>
              <w:t>天监测日均</w:t>
            </w:r>
            <w:r>
              <w:rPr/>
              <w:t xml:space="preserve"> </w:t>
            </w:r>
            <w:r>
              <w:rPr>
                <w:spacing w:val="-2"/>
              </w:rPr>
              <w:t>值分别为 </w:t>
            </w:r>
            <w:r>
              <w:rPr>
                <w:rFonts w:ascii="Times New Roman" w:hAnsi="Times New Roman" w:eastAsia="Times New Roman" w:cs="Times New Roman"/>
                <w:spacing w:val="-2"/>
              </w:rPr>
              <w:t>111mg/L </w:t>
            </w:r>
            <w:r>
              <w:rPr>
                <w:spacing w:val="-2"/>
              </w:rPr>
              <w:t>、</w:t>
            </w:r>
            <w:r>
              <w:rPr>
                <w:spacing w:val="-60"/>
              </w:rPr>
              <w:t xml:space="preserve"> </w:t>
            </w:r>
            <w:r>
              <w:rPr>
                <w:rFonts w:ascii="Times New Roman" w:hAnsi="Times New Roman" w:eastAsia="Times New Roman" w:cs="Times New Roman"/>
                <w:spacing w:val="-2"/>
              </w:rPr>
              <w:t>113mg/L</w:t>
            </w:r>
            <w:r>
              <w:rPr>
                <w:rFonts w:ascii="Times New Roman" w:hAnsi="Times New Roman" w:eastAsia="Times New Roman" w:cs="Times New Roman"/>
                <w:spacing w:val="-3"/>
              </w:rPr>
              <w:t xml:space="preserve"> </w:t>
            </w:r>
            <w:r>
              <w:rPr>
                <w:spacing w:val="-3"/>
              </w:rPr>
              <w:t>，</w:t>
            </w:r>
            <w:r>
              <w:rPr>
                <w:spacing w:val="-65"/>
              </w:rPr>
              <w:t xml:space="preserve"> </w:t>
            </w:r>
            <w:r>
              <w:rPr>
                <w:rFonts w:ascii="Times New Roman" w:hAnsi="Times New Roman" w:eastAsia="Times New Roman" w:cs="Times New Roman"/>
                <w:spacing w:val="-3"/>
              </w:rPr>
              <w:t>1.65mg/L </w:t>
            </w:r>
            <w:r>
              <w:rPr>
                <w:spacing w:val="-3"/>
              </w:rPr>
              <w:t>、</w:t>
            </w:r>
            <w:r>
              <w:rPr>
                <w:spacing w:val="-61"/>
              </w:rPr>
              <w:t xml:space="preserve"> </w:t>
            </w:r>
            <w:r>
              <w:rPr>
                <w:rFonts w:ascii="Times New Roman" w:hAnsi="Times New Roman" w:eastAsia="Times New Roman" w:cs="Times New Roman"/>
                <w:spacing w:val="-3"/>
              </w:rPr>
              <w:t>1.66mg/L </w:t>
            </w:r>
            <w:r>
              <w:rPr>
                <w:spacing w:val="-3"/>
              </w:rPr>
              <w:t>，</w:t>
            </w:r>
            <w:r>
              <w:rPr>
                <w:rFonts w:ascii="Times New Roman" w:hAnsi="Times New Roman" w:eastAsia="Times New Roman" w:cs="Times New Roman"/>
                <w:spacing w:val="-3"/>
              </w:rPr>
              <w:t>36mg/L </w:t>
            </w:r>
            <w:r>
              <w:rPr>
                <w:spacing w:val="-3"/>
              </w:rPr>
              <w:t>、</w:t>
            </w:r>
            <w:r>
              <w:rPr>
                <w:rFonts w:ascii="Times New Roman" w:hAnsi="Times New Roman" w:eastAsia="Times New Roman" w:cs="Times New Roman"/>
                <w:spacing w:val="-3"/>
              </w:rPr>
              <w:t>35mg/L </w:t>
            </w:r>
            <w:r>
              <w:rPr>
                <w:spacing w:val="-3"/>
              </w:rPr>
              <w:t>，</w:t>
            </w:r>
            <w:r>
              <w:rPr>
                <w:rFonts w:ascii="Times New Roman" w:hAnsi="Times New Roman" w:eastAsia="Times New Roman" w:cs="Times New Roman"/>
                <w:spacing w:val="-3"/>
              </w:rPr>
              <w:t>5.37mg/L </w:t>
            </w:r>
            <w:r>
              <w:rPr>
                <w:spacing w:val="-3"/>
              </w:rPr>
              <w:t>、</w:t>
            </w:r>
            <w:r>
              <w:rPr/>
              <w:t xml:space="preserve"> </w:t>
            </w:r>
            <w:r>
              <w:rPr>
                <w:rFonts w:ascii="Times New Roman" w:hAnsi="Times New Roman" w:eastAsia="Times New Roman" w:cs="Times New Roman"/>
                <w:spacing w:val="6"/>
              </w:rPr>
              <w:t>5.35</w:t>
            </w:r>
            <w:r>
              <w:rPr>
                <w:rFonts w:ascii="Times New Roman" w:hAnsi="Times New Roman" w:eastAsia="Times New Roman" w:cs="Times New Roman"/>
              </w:rPr>
              <w:t>mg</w:t>
            </w:r>
            <w:r>
              <w:rPr>
                <w:rFonts w:ascii="Times New Roman" w:hAnsi="Times New Roman" w:eastAsia="Times New Roman" w:cs="Times New Roman"/>
                <w:spacing w:val="6"/>
              </w:rPr>
              <w:t>/L </w:t>
            </w:r>
            <w:r>
              <w:rPr>
                <w:spacing w:val="6"/>
              </w:rPr>
              <w:t>，</w:t>
            </w:r>
            <w:r>
              <w:rPr>
                <w:rFonts w:ascii="Times New Roman" w:hAnsi="Times New Roman" w:eastAsia="Times New Roman" w:cs="Times New Roman"/>
                <w:spacing w:val="6"/>
              </w:rPr>
              <w:t>24.5</w:t>
            </w:r>
            <w:r>
              <w:rPr>
                <w:rFonts w:ascii="Times New Roman" w:hAnsi="Times New Roman" w:eastAsia="Times New Roman" w:cs="Times New Roman"/>
              </w:rPr>
              <w:t>mg</w:t>
            </w:r>
            <w:r>
              <w:rPr>
                <w:rFonts w:ascii="Times New Roman" w:hAnsi="Times New Roman" w:eastAsia="Times New Roman" w:cs="Times New Roman"/>
                <w:spacing w:val="6"/>
              </w:rPr>
              <w:t>/L </w:t>
            </w:r>
            <w:r>
              <w:rPr>
                <w:spacing w:val="6"/>
              </w:rPr>
              <w:t>、</w:t>
            </w:r>
            <w:r>
              <w:rPr>
                <w:rFonts w:ascii="Times New Roman" w:hAnsi="Times New Roman" w:eastAsia="Times New Roman" w:cs="Times New Roman"/>
                <w:spacing w:val="6"/>
              </w:rPr>
              <w:t>24.9</w:t>
            </w:r>
            <w:r>
              <w:rPr>
                <w:rFonts w:ascii="Times New Roman" w:hAnsi="Times New Roman" w:eastAsia="Times New Roman" w:cs="Times New Roman"/>
              </w:rPr>
              <w:t>mg</w:t>
            </w:r>
            <w:r>
              <w:rPr>
                <w:rFonts w:ascii="Times New Roman" w:hAnsi="Times New Roman" w:eastAsia="Times New Roman" w:cs="Times New Roman"/>
                <w:spacing w:val="6"/>
              </w:rPr>
              <w:t>/L </w:t>
            </w:r>
            <w:r>
              <w:rPr>
                <w:spacing w:val="6"/>
              </w:rPr>
              <w:t>，均</w:t>
            </w:r>
            <w:r>
              <w:rPr>
                <w:spacing w:val="-63"/>
              </w:rPr>
              <w:t xml:space="preserve"> </w:t>
            </w:r>
            <w:r>
              <w:rPr>
                <w:spacing w:val="6"/>
              </w:rPr>
              <w:t>能够满</w:t>
            </w:r>
            <w:r>
              <w:rPr>
                <w:spacing w:val="-68"/>
              </w:rPr>
              <w:t xml:space="preserve"> </w:t>
            </w:r>
            <w:r>
              <w:rPr>
                <w:spacing w:val="6"/>
              </w:rPr>
              <w:t>足《</w:t>
            </w:r>
            <w:r>
              <w:rPr>
                <w:spacing w:val="-47"/>
              </w:rPr>
              <w:t xml:space="preserve"> </w:t>
            </w:r>
            <w:r>
              <w:rPr>
                <w:spacing w:val="6"/>
              </w:rPr>
              <w:t>污</w:t>
            </w:r>
            <w:r>
              <w:rPr>
                <w:spacing w:val="-70"/>
              </w:rPr>
              <w:t xml:space="preserve"> </w:t>
            </w:r>
            <w:r>
              <w:rPr>
                <w:spacing w:val="6"/>
              </w:rPr>
              <w:t>水</w:t>
            </w:r>
            <w:r>
              <w:rPr>
                <w:spacing w:val="5"/>
              </w:rPr>
              <w:t>排入城镇</w:t>
            </w:r>
            <w:r>
              <w:rPr>
                <w:spacing w:val="-64"/>
              </w:rPr>
              <w:t xml:space="preserve"> </w:t>
            </w:r>
            <w:r>
              <w:rPr>
                <w:spacing w:val="5"/>
              </w:rPr>
              <w:t>下</w:t>
            </w:r>
            <w:r>
              <w:rPr>
                <w:spacing w:val="-72"/>
              </w:rPr>
              <w:t xml:space="preserve"> </w:t>
            </w:r>
            <w:r>
              <w:rPr>
                <w:spacing w:val="5"/>
              </w:rPr>
              <w:t>水道</w:t>
            </w:r>
            <w:r>
              <w:rPr>
                <w:spacing w:val="-70"/>
              </w:rPr>
              <w:t xml:space="preserve"> </w:t>
            </w:r>
            <w:r>
              <w:rPr>
                <w:spacing w:val="5"/>
              </w:rPr>
              <w:t>水质</w:t>
            </w:r>
            <w:r>
              <w:rPr>
                <w:spacing w:val="-71"/>
              </w:rPr>
              <w:t xml:space="preserve"> </w:t>
            </w:r>
            <w:r>
              <w:rPr>
                <w:spacing w:val="5"/>
              </w:rPr>
              <w:t>标准</w:t>
            </w:r>
            <w:r>
              <w:rPr>
                <w:spacing w:val="-59"/>
              </w:rPr>
              <w:t xml:space="preserve"> </w:t>
            </w:r>
            <w:r>
              <w:rPr>
                <w:spacing w:val="5"/>
              </w:rPr>
              <w:t>》</w:t>
            </w:r>
            <w:r>
              <w:rPr/>
              <w:t xml:space="preserve"> </w:t>
            </w:r>
            <w:r>
              <w:rPr>
                <w:spacing w:val="-1"/>
              </w:rPr>
              <w:t>（</w:t>
            </w:r>
            <w:r>
              <w:rPr>
                <w:rFonts w:ascii="Times New Roman" w:hAnsi="Times New Roman" w:eastAsia="Times New Roman" w:cs="Times New Roman"/>
                <w:spacing w:val="-1"/>
              </w:rPr>
              <w:t>GB/T31962-2015</w:t>
            </w:r>
            <w:r>
              <w:rPr>
                <w:spacing w:val="-1"/>
              </w:rPr>
              <w:t>）</w:t>
            </w:r>
            <w:r>
              <w:rPr>
                <w:rFonts w:ascii="Times New Roman" w:hAnsi="Times New Roman" w:eastAsia="Times New Roman" w:cs="Times New Roman"/>
                <w:spacing w:val="-1"/>
              </w:rPr>
              <w:t>B </w:t>
            </w:r>
            <w:r>
              <w:rPr>
                <w:spacing w:val="-1"/>
              </w:rPr>
              <w:t>等级标准。</w:t>
            </w:r>
          </w:p>
          <w:p>
            <w:pPr>
              <w:pStyle w:val="TableText"/>
              <w:ind w:left="598"/>
              <w:spacing w:before="142" w:line="221" w:lineRule="auto"/>
              <w:rPr/>
            </w:pPr>
            <w:r>
              <w:rPr>
                <w:rFonts w:ascii="Times New Roman" w:hAnsi="Times New Roman" w:eastAsia="Times New Roman" w:cs="Times New Roman"/>
                <w:spacing w:val="-3"/>
              </w:rPr>
              <w:t>5</w:t>
            </w:r>
            <w:r>
              <w:rPr>
                <w:rFonts w:ascii="Times New Roman" w:hAnsi="Times New Roman" w:eastAsia="Times New Roman" w:cs="Times New Roman"/>
                <w:spacing w:val="-28"/>
              </w:rPr>
              <w:t xml:space="preserve"> </w:t>
            </w:r>
            <w:r>
              <w:rPr>
                <w:spacing w:val="-3"/>
              </w:rPr>
              <w:t>、固体废物处理及处置措施结论</w:t>
            </w:r>
          </w:p>
          <w:p>
            <w:pPr>
              <w:pStyle w:val="TableText"/>
              <w:ind w:left="599"/>
              <w:spacing w:before="181" w:line="220" w:lineRule="auto"/>
              <w:rPr/>
            </w:pPr>
            <w:r>
              <w:rPr>
                <w:spacing w:val="-1"/>
              </w:rPr>
              <w:t>项目产生的固体废物主要包括生活垃圾和工业固废。</w:t>
            </w:r>
          </w:p>
          <w:p>
            <w:pPr>
              <w:pStyle w:val="TableText"/>
              <w:ind w:left="607"/>
              <w:spacing w:before="182" w:line="221" w:lineRule="auto"/>
              <w:rPr/>
            </w:pPr>
            <w:r>
              <w:rPr>
                <w:spacing w:val="-3"/>
              </w:rPr>
              <w:t>（</w:t>
            </w:r>
            <w:r>
              <w:rPr>
                <w:rFonts w:ascii="Times New Roman" w:hAnsi="Times New Roman" w:eastAsia="Times New Roman" w:cs="Times New Roman"/>
                <w:spacing w:val="-3"/>
              </w:rPr>
              <w:t>1</w:t>
            </w:r>
            <w:r>
              <w:rPr>
                <w:spacing w:val="-3"/>
              </w:rPr>
              <w:t>）生活垃圾</w:t>
            </w:r>
          </w:p>
          <w:p>
            <w:pPr>
              <w:pStyle w:val="TableText"/>
              <w:ind w:left="599"/>
              <w:spacing w:before="143" w:line="360" w:lineRule="exact"/>
              <w:rPr/>
            </w:pPr>
            <w:r>
              <w:rPr>
                <w:spacing w:val="-2"/>
                <w:position w:val="2"/>
              </w:rPr>
              <w:t>项目生活垃圾的产生量为</w:t>
            </w:r>
            <w:r>
              <w:rPr>
                <w:spacing w:val="-40"/>
                <w:position w:val="2"/>
              </w:rPr>
              <w:t xml:space="preserve"> </w:t>
            </w:r>
            <w:r>
              <w:rPr>
                <w:rFonts w:ascii="Times New Roman" w:hAnsi="Times New Roman" w:eastAsia="Times New Roman" w:cs="Times New Roman"/>
                <w:spacing w:val="-2"/>
                <w:position w:val="2"/>
              </w:rPr>
              <w:t>9.3t/a</w:t>
            </w:r>
            <w:r>
              <w:rPr>
                <w:rFonts w:ascii="Times New Roman" w:hAnsi="Times New Roman" w:eastAsia="Times New Roman" w:cs="Times New Roman"/>
                <w:spacing w:val="-35"/>
                <w:position w:val="2"/>
              </w:rPr>
              <w:t xml:space="preserve"> </w:t>
            </w:r>
            <w:r>
              <w:rPr>
                <w:spacing w:val="-2"/>
                <w:position w:val="2"/>
              </w:rPr>
              <w:t>，由环卫部门定期清运处理。</w:t>
            </w:r>
          </w:p>
          <w:p>
            <w:pPr>
              <w:pStyle w:val="TableText"/>
              <w:ind w:left="607"/>
              <w:spacing w:before="143" w:line="221" w:lineRule="auto"/>
              <w:rPr/>
            </w:pPr>
            <w:r>
              <w:rPr>
                <w:spacing w:val="-3"/>
              </w:rPr>
              <w:t>（</w:t>
            </w:r>
            <w:r>
              <w:rPr>
                <w:rFonts w:ascii="Times New Roman" w:hAnsi="Times New Roman" w:eastAsia="Times New Roman" w:cs="Times New Roman"/>
                <w:spacing w:val="-3"/>
              </w:rPr>
              <w:t>2</w:t>
            </w:r>
            <w:r>
              <w:rPr>
                <w:spacing w:val="-3"/>
              </w:rPr>
              <w:t>）一般工业固废</w:t>
            </w:r>
          </w:p>
          <w:p>
            <w:pPr>
              <w:pStyle w:val="TableText"/>
              <w:ind w:left="599"/>
              <w:spacing w:before="179" w:line="219" w:lineRule="auto"/>
              <w:rPr/>
            </w:pPr>
            <w:r>
              <w:rPr/>
              <w:t>一般工业固废主要为焊渣、焊烟净化器收集粉尘</w:t>
            </w:r>
            <w:r>
              <w:rPr>
                <w:spacing w:val="-1"/>
              </w:rPr>
              <w:t>、下脚料、铁屑、废包装材料等。</w:t>
            </w:r>
          </w:p>
          <w:p>
            <w:pPr>
              <w:pStyle w:val="TableText"/>
              <w:ind w:left="596"/>
              <w:spacing w:before="145" w:line="360" w:lineRule="exact"/>
              <w:rPr/>
            </w:pPr>
            <w:r>
              <w:rPr>
                <w:spacing w:val="-2"/>
                <w:position w:val="2"/>
              </w:rPr>
              <w:t>本项目下脚料产生量为</w:t>
            </w:r>
            <w:r>
              <w:rPr>
                <w:spacing w:val="-55"/>
                <w:position w:val="2"/>
              </w:rPr>
              <w:t xml:space="preserve"> </w:t>
            </w:r>
            <w:r>
              <w:rPr>
                <w:rFonts w:ascii="Times New Roman" w:hAnsi="Times New Roman" w:eastAsia="Times New Roman" w:cs="Times New Roman"/>
                <w:spacing w:val="-2"/>
                <w:position w:val="2"/>
              </w:rPr>
              <w:t>2.0t/a</w:t>
            </w:r>
            <w:r>
              <w:rPr>
                <w:rFonts w:ascii="Times New Roman" w:hAnsi="Times New Roman" w:eastAsia="Times New Roman" w:cs="Times New Roman"/>
                <w:spacing w:val="-35"/>
                <w:position w:val="2"/>
              </w:rPr>
              <w:t xml:space="preserve"> </w:t>
            </w:r>
            <w:r>
              <w:rPr>
                <w:spacing w:val="-2"/>
                <w:position w:val="2"/>
              </w:rPr>
              <w:t>，铁屑产生量为</w:t>
            </w:r>
            <w:r>
              <w:rPr>
                <w:spacing w:val="-51"/>
                <w:position w:val="2"/>
              </w:rPr>
              <w:t xml:space="preserve"> </w:t>
            </w:r>
            <w:r>
              <w:rPr>
                <w:rFonts w:ascii="Times New Roman" w:hAnsi="Times New Roman" w:eastAsia="Times New Roman" w:cs="Times New Roman"/>
                <w:spacing w:val="-2"/>
                <w:position w:val="2"/>
              </w:rPr>
              <w:t>0.5t/a</w:t>
            </w:r>
            <w:r>
              <w:rPr>
                <w:rFonts w:ascii="Times New Roman" w:hAnsi="Times New Roman" w:eastAsia="Times New Roman" w:cs="Times New Roman"/>
                <w:spacing w:val="-35"/>
                <w:position w:val="2"/>
              </w:rPr>
              <w:t xml:space="preserve"> </w:t>
            </w:r>
            <w:r>
              <w:rPr>
                <w:spacing w:val="-2"/>
                <w:position w:val="2"/>
              </w:rPr>
              <w:t>，收集</w:t>
            </w:r>
            <w:r>
              <w:rPr>
                <w:spacing w:val="-3"/>
                <w:position w:val="2"/>
              </w:rPr>
              <w:t>后外售。</w:t>
            </w:r>
          </w:p>
          <w:p>
            <w:pPr>
              <w:pStyle w:val="TableText"/>
              <w:ind w:left="595"/>
              <w:spacing w:before="108" w:line="361" w:lineRule="exact"/>
              <w:rPr/>
            </w:pPr>
            <w:r>
              <w:rPr>
                <w:spacing w:val="-2"/>
                <w:position w:val="2"/>
              </w:rPr>
              <w:t>焊烟净化器收集粉尘产生量为</w:t>
            </w:r>
            <w:r>
              <w:rPr>
                <w:spacing w:val="-40"/>
                <w:position w:val="2"/>
              </w:rPr>
              <w:t xml:space="preserve"> </w:t>
            </w:r>
            <w:r>
              <w:rPr>
                <w:rFonts w:ascii="Times New Roman" w:hAnsi="Times New Roman" w:eastAsia="Times New Roman" w:cs="Times New Roman"/>
                <w:spacing w:val="-2"/>
                <w:position w:val="2"/>
              </w:rPr>
              <w:t>0.023t/a</w:t>
            </w:r>
            <w:r>
              <w:rPr>
                <w:rFonts w:ascii="Times New Roman" w:hAnsi="Times New Roman" w:eastAsia="Times New Roman" w:cs="Times New Roman"/>
                <w:spacing w:val="-35"/>
                <w:position w:val="2"/>
              </w:rPr>
              <w:t xml:space="preserve"> </w:t>
            </w:r>
            <w:r>
              <w:rPr>
                <w:spacing w:val="-2"/>
                <w:position w:val="2"/>
              </w:rPr>
              <w:t>，收集后外售。</w:t>
            </w:r>
          </w:p>
          <w:p>
            <w:pPr>
              <w:pStyle w:val="TableText"/>
              <w:ind w:left="595"/>
              <w:spacing w:before="105" w:line="359" w:lineRule="exact"/>
              <w:rPr/>
            </w:pPr>
            <w:r>
              <w:rPr>
                <w:spacing w:val="-1"/>
                <w:position w:val="2"/>
              </w:rPr>
              <w:t>废包装材料主要为焊材等原料的包装材料，产生量为</w:t>
            </w:r>
            <w:r>
              <w:rPr>
                <w:spacing w:val="-51"/>
                <w:position w:val="2"/>
              </w:rPr>
              <w:t xml:space="preserve"> </w:t>
            </w:r>
            <w:r>
              <w:rPr>
                <w:rFonts w:ascii="Times New Roman" w:hAnsi="Times New Roman" w:eastAsia="Times New Roman" w:cs="Times New Roman"/>
                <w:spacing w:val="-1"/>
                <w:position w:val="2"/>
              </w:rPr>
              <w:t>0.02t/a</w:t>
            </w:r>
            <w:r>
              <w:rPr>
                <w:rFonts w:ascii="Times New Roman" w:hAnsi="Times New Roman" w:eastAsia="Times New Roman" w:cs="Times New Roman"/>
                <w:spacing w:val="-35"/>
                <w:position w:val="2"/>
              </w:rPr>
              <w:t xml:space="preserve"> </w:t>
            </w:r>
            <w:r>
              <w:rPr>
                <w:spacing w:val="-2"/>
                <w:position w:val="2"/>
              </w:rPr>
              <w:t>，收集后外售。</w:t>
            </w:r>
          </w:p>
          <w:p>
            <w:pPr>
              <w:pStyle w:val="TableText"/>
              <w:ind w:left="599"/>
              <w:spacing w:before="109" w:line="503" w:lineRule="exact"/>
              <w:rPr/>
            </w:pPr>
            <w:r>
              <w:rPr>
                <w:spacing w:val="-1"/>
                <w:position w:val="16"/>
              </w:rPr>
              <w:t>项目催化燃烧装置采用铂、钯等贵金属作为催化剂，废催化剂产生量为</w:t>
            </w:r>
            <w:r>
              <w:rPr>
                <w:spacing w:val="-49"/>
                <w:position w:val="16"/>
              </w:rPr>
              <w:t xml:space="preserve"> </w:t>
            </w:r>
            <w:r>
              <w:rPr>
                <w:rFonts w:ascii="Times New Roman" w:hAnsi="Times New Roman" w:eastAsia="Times New Roman" w:cs="Times New Roman"/>
                <w:spacing w:val="-1"/>
                <w:position w:val="16"/>
              </w:rPr>
              <w:t>0.</w:t>
            </w:r>
            <w:r>
              <w:rPr>
                <w:rFonts w:ascii="Times New Roman" w:hAnsi="Times New Roman" w:eastAsia="Times New Roman" w:cs="Times New Roman"/>
                <w:spacing w:val="-32"/>
                <w:position w:val="16"/>
              </w:rPr>
              <w:t xml:space="preserve"> </w:t>
            </w:r>
            <w:r>
              <w:rPr>
                <w:rFonts w:ascii="Times New Roman" w:hAnsi="Times New Roman" w:eastAsia="Times New Roman" w:cs="Times New Roman"/>
                <w:spacing w:val="-1"/>
                <w:position w:val="16"/>
              </w:rPr>
              <w:t>18t/3a</w:t>
            </w:r>
            <w:r>
              <w:rPr>
                <w:rFonts w:ascii="Times New Roman" w:hAnsi="Times New Roman" w:eastAsia="Times New Roman" w:cs="Times New Roman"/>
                <w:spacing w:val="-34"/>
                <w:position w:val="16"/>
              </w:rPr>
              <w:t xml:space="preserve"> </w:t>
            </w:r>
            <w:r>
              <w:rPr>
                <w:spacing w:val="-1"/>
                <w:position w:val="16"/>
              </w:rPr>
              <w:t>，由</w:t>
            </w:r>
          </w:p>
          <w:p>
            <w:pPr>
              <w:pStyle w:val="TableText"/>
              <w:ind w:left="118"/>
              <w:spacing w:line="220" w:lineRule="auto"/>
              <w:rPr/>
            </w:pPr>
            <w:r>
              <w:rPr>
                <w:spacing w:val="-2"/>
              </w:rPr>
              <w:t>厂家回收处理。</w:t>
            </w:r>
          </w:p>
        </w:tc>
      </w:tr>
    </w:tbl>
    <w:p>
      <w:pPr>
        <w:pStyle w:val="BodyText"/>
        <w:rPr/>
      </w:pPr>
      <w:r/>
    </w:p>
    <w:p>
      <w:pPr>
        <w:sectPr>
          <w:footerReference w:type="default" r:id="rId66"/>
          <w:pgSz w:w="11906" w:h="16839"/>
          <w:pgMar w:top="1360" w:right="1202" w:bottom="1121" w:left="1201" w:header="0" w:footer="934" w:gutter="0"/>
        </w:sectPr>
        <w:rPr/>
      </w:pPr>
    </w:p>
    <w:tbl>
      <w:tblPr>
        <w:tblStyle w:val="TableNormal"/>
        <w:tblW w:w="949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97"/>
      </w:tblGrid>
      <w:tr>
        <w:trPr>
          <w:trHeight w:val="14013" w:hRule="atLeast"/>
        </w:trPr>
        <w:tc>
          <w:tcPr>
            <w:tcW w:w="9497" w:type="dxa"/>
            <w:vAlign w:val="top"/>
          </w:tcPr>
          <w:p>
            <w:pPr>
              <w:pStyle w:val="TableText"/>
              <w:ind w:left="607"/>
              <w:spacing w:before="41" w:line="221" w:lineRule="auto"/>
              <w:rPr/>
            </w:pPr>
            <w:r>
              <w:rPr>
                <w:spacing w:val="-3"/>
              </w:rPr>
              <w:t>（</w:t>
            </w:r>
            <w:r>
              <w:rPr>
                <w:rFonts w:ascii="Times New Roman" w:hAnsi="Times New Roman" w:eastAsia="Times New Roman" w:cs="Times New Roman"/>
                <w:spacing w:val="-3"/>
              </w:rPr>
              <w:t>3</w:t>
            </w:r>
            <w:r>
              <w:rPr>
                <w:spacing w:val="-3"/>
              </w:rPr>
              <w:t>）危险废物</w:t>
            </w:r>
          </w:p>
          <w:p>
            <w:pPr>
              <w:pStyle w:val="TableText"/>
              <w:ind w:left="599"/>
              <w:spacing w:before="178" w:line="220" w:lineRule="auto"/>
              <w:rPr/>
            </w:pPr>
            <w:r>
              <w:rPr>
                <w:spacing w:val="-1"/>
              </w:rPr>
              <w:t>项目产生的危险废物主要为废包装桶、废切削液、漆渣、废沸石等。</w:t>
            </w:r>
          </w:p>
          <w:p>
            <w:pPr>
              <w:pStyle w:val="TableText"/>
              <w:ind w:left="596"/>
              <w:spacing w:before="144" w:line="503" w:lineRule="exact"/>
              <w:rPr/>
            </w:pPr>
            <w:r>
              <w:rPr>
                <w:spacing w:val="-2"/>
                <w:position w:val="16"/>
              </w:rPr>
              <w:t>本项目切削液循环使用，废切削液产生量为</w:t>
            </w:r>
            <w:r>
              <w:rPr>
                <w:spacing w:val="-44"/>
                <w:position w:val="16"/>
              </w:rPr>
              <w:t xml:space="preserve"> </w:t>
            </w:r>
            <w:r>
              <w:rPr>
                <w:rFonts w:ascii="Times New Roman" w:hAnsi="Times New Roman" w:eastAsia="Times New Roman" w:cs="Times New Roman"/>
                <w:spacing w:val="-2"/>
                <w:position w:val="16"/>
              </w:rPr>
              <w:t>0.2t/a</w:t>
            </w:r>
            <w:r>
              <w:rPr>
                <w:rFonts w:ascii="Times New Roman" w:hAnsi="Times New Roman" w:eastAsia="Times New Roman" w:cs="Times New Roman"/>
                <w:spacing w:val="-35"/>
                <w:position w:val="16"/>
              </w:rPr>
              <w:t xml:space="preserve"> </w:t>
            </w:r>
            <w:r>
              <w:rPr>
                <w:spacing w:val="-2"/>
                <w:position w:val="16"/>
              </w:rPr>
              <w:t>，危险废物类别为</w:t>
            </w:r>
            <w:r>
              <w:rPr>
                <w:spacing w:val="-56"/>
                <w:position w:val="16"/>
              </w:rPr>
              <w:t xml:space="preserve"> </w:t>
            </w:r>
            <w:r>
              <w:rPr>
                <w:rFonts w:ascii="Times New Roman" w:hAnsi="Times New Roman" w:eastAsia="Times New Roman" w:cs="Times New Roman"/>
                <w:spacing w:val="-2"/>
                <w:position w:val="16"/>
              </w:rPr>
              <w:t>HW09</w:t>
            </w:r>
            <w:r>
              <w:rPr>
                <w:rFonts w:ascii="Times New Roman" w:hAnsi="Times New Roman" w:eastAsia="Times New Roman" w:cs="Times New Roman"/>
                <w:spacing w:val="-34"/>
                <w:position w:val="16"/>
              </w:rPr>
              <w:t xml:space="preserve"> </w:t>
            </w:r>
            <w:r>
              <w:rPr>
                <w:spacing w:val="-2"/>
                <w:position w:val="16"/>
              </w:rPr>
              <w:t>，危废代</w:t>
            </w:r>
          </w:p>
          <w:p>
            <w:pPr>
              <w:pStyle w:val="TableText"/>
              <w:ind w:left="115"/>
              <w:spacing w:before="1" w:line="220" w:lineRule="auto"/>
              <w:rPr/>
            </w:pPr>
            <w:r>
              <w:rPr>
                <w:spacing w:val="-2"/>
              </w:rPr>
              <w:t>码为</w:t>
            </w:r>
            <w:r>
              <w:rPr>
                <w:spacing w:val="-48"/>
              </w:rPr>
              <w:t xml:space="preserve"> </w:t>
            </w:r>
            <w:r>
              <w:rPr>
                <w:rFonts w:ascii="Times New Roman" w:hAnsi="Times New Roman" w:eastAsia="Times New Roman" w:cs="Times New Roman"/>
                <w:spacing w:val="-2"/>
              </w:rPr>
              <w:t>900-006-09</w:t>
            </w:r>
            <w:r>
              <w:rPr>
                <w:rFonts w:ascii="Times New Roman" w:hAnsi="Times New Roman" w:eastAsia="Times New Roman" w:cs="Times New Roman"/>
                <w:spacing w:val="-31"/>
              </w:rPr>
              <w:t xml:space="preserve"> </w:t>
            </w:r>
            <w:r>
              <w:rPr>
                <w:spacing w:val="-2"/>
              </w:rPr>
              <w:t>，委托有资质单位统一处理。</w:t>
            </w:r>
          </w:p>
          <w:p>
            <w:pPr>
              <w:pStyle w:val="TableText"/>
              <w:ind w:left="596"/>
              <w:spacing w:before="143" w:line="503" w:lineRule="exact"/>
              <w:rPr/>
            </w:pPr>
            <w:r>
              <w:rPr>
                <w:spacing w:val="-2"/>
                <w:position w:val="16"/>
              </w:rPr>
              <w:t>本项目漆渣产生量为</w:t>
            </w:r>
            <w:r>
              <w:rPr>
                <w:spacing w:val="-51"/>
                <w:position w:val="16"/>
              </w:rPr>
              <w:t xml:space="preserve"> </w:t>
            </w:r>
            <w:r>
              <w:rPr>
                <w:rFonts w:ascii="Times New Roman" w:hAnsi="Times New Roman" w:eastAsia="Times New Roman" w:cs="Times New Roman"/>
                <w:spacing w:val="-2"/>
                <w:position w:val="16"/>
              </w:rPr>
              <w:t>0.</w:t>
            </w:r>
            <w:r>
              <w:rPr>
                <w:rFonts w:ascii="Times New Roman" w:hAnsi="Times New Roman" w:eastAsia="Times New Roman" w:cs="Times New Roman"/>
                <w:spacing w:val="-32"/>
                <w:position w:val="16"/>
              </w:rPr>
              <w:t xml:space="preserve"> </w:t>
            </w:r>
            <w:r>
              <w:rPr>
                <w:rFonts w:ascii="Times New Roman" w:hAnsi="Times New Roman" w:eastAsia="Times New Roman" w:cs="Times New Roman"/>
                <w:spacing w:val="-2"/>
                <w:position w:val="16"/>
              </w:rPr>
              <w:t>18t/a</w:t>
            </w:r>
            <w:r>
              <w:rPr>
                <w:rFonts w:ascii="Times New Roman" w:hAnsi="Times New Roman" w:eastAsia="Times New Roman" w:cs="Times New Roman"/>
                <w:spacing w:val="-35"/>
                <w:position w:val="16"/>
              </w:rPr>
              <w:t xml:space="preserve"> </w:t>
            </w:r>
            <w:r>
              <w:rPr>
                <w:spacing w:val="-2"/>
                <w:position w:val="16"/>
              </w:rPr>
              <w:t>，危险废物类别为</w:t>
            </w:r>
            <w:r>
              <w:rPr>
                <w:spacing w:val="-56"/>
                <w:position w:val="16"/>
              </w:rPr>
              <w:t xml:space="preserve"> </w:t>
            </w:r>
            <w:r>
              <w:rPr>
                <w:rFonts w:ascii="Times New Roman" w:hAnsi="Times New Roman" w:eastAsia="Times New Roman" w:cs="Times New Roman"/>
                <w:spacing w:val="-2"/>
                <w:position w:val="16"/>
              </w:rPr>
              <w:t>HW12 </w:t>
            </w:r>
            <w:r>
              <w:rPr>
                <w:spacing w:val="-2"/>
                <w:position w:val="16"/>
              </w:rPr>
              <w:t>染料、涂料废物，</w:t>
            </w:r>
            <w:r>
              <w:rPr>
                <w:spacing w:val="-3"/>
                <w:position w:val="16"/>
              </w:rPr>
              <w:t>废物代码为</w:t>
            </w:r>
          </w:p>
          <w:p>
            <w:pPr>
              <w:pStyle w:val="TableText"/>
              <w:ind w:left="116"/>
              <w:spacing w:before="1" w:line="220" w:lineRule="auto"/>
              <w:rPr/>
            </w:pPr>
            <w:r>
              <w:rPr>
                <w:rFonts w:ascii="Times New Roman" w:hAnsi="Times New Roman" w:eastAsia="Times New Roman" w:cs="Times New Roman"/>
                <w:spacing w:val="-3"/>
              </w:rPr>
              <w:t>900-252-</w:t>
            </w:r>
            <w:r>
              <w:rPr>
                <w:rFonts w:ascii="Times New Roman" w:hAnsi="Times New Roman" w:eastAsia="Times New Roman" w:cs="Times New Roman"/>
                <w:spacing w:val="-30"/>
              </w:rPr>
              <w:t xml:space="preserve"> </w:t>
            </w:r>
            <w:r>
              <w:rPr>
                <w:rFonts w:ascii="Times New Roman" w:hAnsi="Times New Roman" w:eastAsia="Times New Roman" w:cs="Times New Roman"/>
                <w:spacing w:val="-3"/>
              </w:rPr>
              <w:t>12</w:t>
            </w:r>
            <w:r>
              <w:rPr>
                <w:rFonts w:ascii="Times New Roman" w:hAnsi="Times New Roman" w:eastAsia="Times New Roman" w:cs="Times New Roman"/>
                <w:spacing w:val="-31"/>
              </w:rPr>
              <w:t xml:space="preserve"> </w:t>
            </w:r>
            <w:r>
              <w:rPr>
                <w:spacing w:val="-3"/>
              </w:rPr>
              <w:t>，委托有资质单位统一处理。</w:t>
            </w:r>
          </w:p>
          <w:p>
            <w:pPr>
              <w:pStyle w:val="TableText"/>
              <w:ind w:left="596"/>
              <w:spacing w:before="143" w:line="503" w:lineRule="exact"/>
              <w:rPr/>
            </w:pPr>
            <w:r>
              <w:rPr>
                <w:spacing w:val="-1"/>
                <w:position w:val="16"/>
              </w:rPr>
              <w:t>本项目油漆、稀释剂、切削液等原辅料使用后产生废包装桶，产生量为</w:t>
            </w:r>
            <w:r>
              <w:rPr>
                <w:spacing w:val="-51"/>
                <w:position w:val="16"/>
              </w:rPr>
              <w:t xml:space="preserve"> </w:t>
            </w:r>
            <w:r>
              <w:rPr>
                <w:rFonts w:ascii="Times New Roman" w:hAnsi="Times New Roman" w:eastAsia="Times New Roman" w:cs="Times New Roman"/>
                <w:spacing w:val="-1"/>
                <w:position w:val="16"/>
              </w:rPr>
              <w:t>0.2</w:t>
            </w:r>
            <w:r>
              <w:rPr>
                <w:rFonts w:ascii="Times New Roman" w:hAnsi="Times New Roman" w:eastAsia="Times New Roman" w:cs="Times New Roman"/>
                <w:spacing w:val="-2"/>
                <w:position w:val="16"/>
              </w:rPr>
              <w:t>t/a</w:t>
            </w:r>
            <w:r>
              <w:rPr>
                <w:rFonts w:ascii="Times New Roman" w:hAnsi="Times New Roman" w:eastAsia="Times New Roman" w:cs="Times New Roman"/>
                <w:spacing w:val="-35"/>
                <w:position w:val="16"/>
              </w:rPr>
              <w:t xml:space="preserve"> </w:t>
            </w:r>
            <w:r>
              <w:rPr>
                <w:spacing w:val="-2"/>
                <w:position w:val="16"/>
              </w:rPr>
              <w:t>，危险</w:t>
            </w:r>
          </w:p>
          <w:p>
            <w:pPr>
              <w:pStyle w:val="TableText"/>
              <w:ind w:left="115"/>
              <w:spacing w:line="220" w:lineRule="auto"/>
              <w:rPr/>
            </w:pPr>
            <w:r>
              <w:rPr>
                <w:spacing w:val="-1"/>
              </w:rPr>
              <w:t>废物类别为</w:t>
            </w:r>
            <w:r>
              <w:rPr>
                <w:spacing w:val="-56"/>
              </w:rPr>
              <w:t xml:space="preserve"> </w:t>
            </w:r>
            <w:r>
              <w:rPr>
                <w:rFonts w:ascii="Times New Roman" w:hAnsi="Times New Roman" w:eastAsia="Times New Roman" w:cs="Times New Roman"/>
                <w:spacing w:val="-1"/>
              </w:rPr>
              <w:t>HW49 </w:t>
            </w:r>
            <w:r>
              <w:rPr>
                <w:spacing w:val="-1"/>
              </w:rPr>
              <w:t>其他废物，危废代码为</w:t>
            </w:r>
            <w:r>
              <w:rPr>
                <w:spacing w:val="-51"/>
              </w:rPr>
              <w:t xml:space="preserve"> </w:t>
            </w:r>
            <w:r>
              <w:rPr>
                <w:rFonts w:ascii="Times New Roman" w:hAnsi="Times New Roman" w:eastAsia="Times New Roman" w:cs="Times New Roman"/>
                <w:spacing w:val="-1"/>
              </w:rPr>
              <w:t>900-</w:t>
            </w:r>
            <w:r>
              <w:rPr>
                <w:rFonts w:ascii="Times New Roman" w:hAnsi="Times New Roman" w:eastAsia="Times New Roman" w:cs="Times New Roman"/>
                <w:spacing w:val="-2"/>
              </w:rPr>
              <w:t>041-49</w:t>
            </w:r>
            <w:r>
              <w:rPr>
                <w:rFonts w:ascii="Times New Roman" w:hAnsi="Times New Roman" w:eastAsia="Times New Roman" w:cs="Times New Roman"/>
                <w:spacing w:val="-33"/>
              </w:rPr>
              <w:t xml:space="preserve"> </w:t>
            </w:r>
            <w:r>
              <w:rPr>
                <w:spacing w:val="-2"/>
              </w:rPr>
              <w:t>，委托有资质单位统一处理。</w:t>
            </w:r>
          </w:p>
          <w:p>
            <w:pPr>
              <w:pStyle w:val="TableText"/>
              <w:ind w:left="599"/>
              <w:spacing w:before="183" w:line="219" w:lineRule="auto"/>
              <w:rPr/>
            </w:pPr>
            <w:r>
              <w:rPr>
                <w:spacing w:val="-1"/>
              </w:rPr>
              <w:t>项目喷漆房废气使用的“过滤棉</w:t>
            </w:r>
            <w:r>
              <w:rPr>
                <w:rFonts w:ascii="Times New Roman" w:hAnsi="Times New Roman" w:eastAsia="Times New Roman" w:cs="Times New Roman"/>
                <w:spacing w:val="-1"/>
              </w:rPr>
              <w:t>+</w:t>
            </w:r>
            <w:r>
              <w:rPr>
                <w:spacing w:val="-1"/>
              </w:rPr>
              <w:t>沸石转轮吸附、脱附</w:t>
            </w:r>
            <w:r>
              <w:rPr>
                <w:rFonts w:ascii="Times New Roman" w:hAnsi="Times New Roman" w:eastAsia="Times New Roman" w:cs="Times New Roman"/>
                <w:spacing w:val="-1"/>
              </w:rPr>
              <w:t>+</w:t>
            </w:r>
            <w:r>
              <w:rPr>
                <w:spacing w:val="-1"/>
              </w:rPr>
              <w:t>催</w:t>
            </w:r>
            <w:r>
              <w:rPr>
                <w:spacing w:val="-2"/>
              </w:rPr>
              <w:t>化燃烧装置</w:t>
            </w:r>
            <w:r>
              <w:rPr>
                <w:spacing w:val="-88"/>
              </w:rPr>
              <w:t xml:space="preserve"> </w:t>
            </w:r>
            <w:r>
              <w:rPr>
                <w:spacing w:val="-2"/>
              </w:rPr>
              <w:t>”产生废沸</w:t>
            </w:r>
          </w:p>
          <w:p>
            <w:pPr>
              <w:pStyle w:val="TableText"/>
              <w:ind w:left="116"/>
              <w:spacing w:before="145" w:line="503" w:lineRule="exact"/>
              <w:rPr/>
            </w:pPr>
            <w:r>
              <w:rPr>
                <w:spacing w:val="-2"/>
                <w:position w:val="16"/>
              </w:rPr>
              <w:t>石，产生量为</w:t>
            </w:r>
            <w:r>
              <w:rPr>
                <w:spacing w:val="-52"/>
                <w:position w:val="16"/>
              </w:rPr>
              <w:t xml:space="preserve"> </w:t>
            </w:r>
            <w:r>
              <w:rPr>
                <w:rFonts w:ascii="Times New Roman" w:hAnsi="Times New Roman" w:eastAsia="Times New Roman" w:cs="Times New Roman"/>
                <w:spacing w:val="-2"/>
                <w:position w:val="16"/>
              </w:rPr>
              <w:t>0.2t/a</w:t>
            </w:r>
            <w:r>
              <w:rPr>
                <w:rFonts w:ascii="Times New Roman" w:hAnsi="Times New Roman" w:eastAsia="Times New Roman" w:cs="Times New Roman"/>
                <w:spacing w:val="-34"/>
                <w:position w:val="16"/>
              </w:rPr>
              <w:t xml:space="preserve"> </w:t>
            </w:r>
            <w:r>
              <w:rPr>
                <w:spacing w:val="-2"/>
                <w:position w:val="16"/>
              </w:rPr>
              <w:t>，危险废物类别为</w:t>
            </w:r>
            <w:r>
              <w:rPr>
                <w:spacing w:val="-56"/>
                <w:position w:val="16"/>
              </w:rPr>
              <w:t xml:space="preserve"> </w:t>
            </w:r>
            <w:r>
              <w:rPr>
                <w:rFonts w:ascii="Times New Roman" w:hAnsi="Times New Roman" w:eastAsia="Times New Roman" w:cs="Times New Roman"/>
                <w:spacing w:val="-2"/>
                <w:position w:val="16"/>
              </w:rPr>
              <w:t>HW49 </w:t>
            </w:r>
            <w:r>
              <w:rPr>
                <w:spacing w:val="-2"/>
                <w:position w:val="16"/>
              </w:rPr>
              <w:t>其他废物，危废代码为</w:t>
            </w:r>
            <w:r>
              <w:rPr>
                <w:spacing w:val="-50"/>
                <w:position w:val="16"/>
              </w:rPr>
              <w:t xml:space="preserve"> </w:t>
            </w:r>
            <w:r>
              <w:rPr>
                <w:rFonts w:ascii="Times New Roman" w:hAnsi="Times New Roman" w:eastAsia="Times New Roman" w:cs="Times New Roman"/>
                <w:spacing w:val="-2"/>
                <w:position w:val="16"/>
              </w:rPr>
              <w:t>900-041-49</w:t>
            </w:r>
            <w:r>
              <w:rPr>
                <w:rFonts w:ascii="Times New Roman" w:hAnsi="Times New Roman" w:eastAsia="Times New Roman" w:cs="Times New Roman"/>
                <w:spacing w:val="-34"/>
                <w:position w:val="16"/>
              </w:rPr>
              <w:t xml:space="preserve"> </w:t>
            </w:r>
            <w:r>
              <w:rPr>
                <w:spacing w:val="-2"/>
                <w:position w:val="16"/>
              </w:rPr>
              <w:t>，委托有</w:t>
            </w:r>
          </w:p>
          <w:p>
            <w:pPr>
              <w:pStyle w:val="TableText"/>
              <w:ind w:left="126"/>
              <w:spacing w:before="1" w:line="220" w:lineRule="auto"/>
              <w:rPr/>
            </w:pPr>
            <w:r>
              <w:rPr>
                <w:spacing w:val="-3"/>
              </w:rPr>
              <w:t>资质单位统一处理。</w:t>
            </w:r>
          </w:p>
          <w:p>
            <w:pPr>
              <w:pStyle w:val="TableText"/>
              <w:ind w:left="599"/>
              <w:spacing w:before="179" w:line="220" w:lineRule="auto"/>
              <w:rPr/>
            </w:pPr>
            <w:r>
              <w:rPr>
                <w:spacing w:val="-1"/>
              </w:rPr>
              <w:t>企业按照相关标准要求设置了一般固废暂存处和危险废物暂存间。</w:t>
            </w:r>
          </w:p>
          <w:p>
            <w:pPr>
              <w:pStyle w:val="TableText"/>
              <w:ind w:left="599"/>
              <w:spacing w:before="182" w:line="220" w:lineRule="auto"/>
              <w:rPr/>
            </w:pPr>
            <w:r>
              <w:rPr/>
              <w:t>项目一般固体废物贮存严格按照《一般工业固</w:t>
            </w:r>
            <w:r>
              <w:rPr>
                <w:spacing w:val="-1"/>
              </w:rPr>
              <w:t>体废物贮存和填埋污染控制标准》</w:t>
            </w:r>
          </w:p>
          <w:p>
            <w:pPr>
              <w:pStyle w:val="TableText"/>
              <w:ind w:left="128" w:right="157" w:hanging="12"/>
              <w:spacing w:before="146" w:line="368" w:lineRule="auto"/>
              <w:rPr/>
            </w:pPr>
            <w:r>
              <w:rPr>
                <w:rFonts w:ascii="Times New Roman" w:hAnsi="Times New Roman" w:eastAsia="Times New Roman" w:cs="Times New Roman"/>
              </w:rPr>
              <w:t>(GB18599-2020)</w:t>
            </w:r>
            <w:r>
              <w:rPr/>
              <w:t>的相关要求，固废妥善暂存，积极周转，尽可</w:t>
            </w:r>
            <w:r>
              <w:rPr>
                <w:spacing w:val="-1"/>
              </w:rPr>
              <w:t>能缩短在厂区内的暂存时</w:t>
            </w:r>
            <w:r>
              <w:rPr/>
              <w:t xml:space="preserve">  </w:t>
            </w:r>
            <w:r>
              <w:rPr/>
              <w:t>间。危废暂存间按照《危险废物收集、贮存、运</w:t>
            </w:r>
            <w:r>
              <w:rPr>
                <w:spacing w:val="-1"/>
              </w:rPr>
              <w:t>输技术规范》（</w:t>
            </w:r>
            <w:r>
              <w:rPr>
                <w:rFonts w:ascii="Times New Roman" w:hAnsi="Times New Roman" w:eastAsia="Times New Roman" w:cs="Times New Roman"/>
                <w:spacing w:val="-1"/>
              </w:rPr>
              <w:t>HJ2025-2012</w:t>
            </w:r>
            <w:r>
              <w:rPr>
                <w:spacing w:val="-1"/>
              </w:rPr>
              <w:t>）以及《危</w:t>
            </w:r>
            <w:r>
              <w:rPr/>
              <w:t xml:space="preserve"> </w:t>
            </w:r>
            <w:r>
              <w:rPr/>
              <w:t>险废物贮存污染控制标准》（</w:t>
            </w:r>
            <w:r>
              <w:rPr>
                <w:rFonts w:ascii="Times New Roman" w:hAnsi="Times New Roman" w:eastAsia="Times New Roman" w:cs="Times New Roman"/>
              </w:rPr>
              <w:t>GB18597-2</w:t>
            </w:r>
            <w:r>
              <w:rPr>
                <w:rFonts w:ascii="Times New Roman" w:hAnsi="Times New Roman" w:eastAsia="Times New Roman" w:cs="Times New Roman"/>
                <w:spacing w:val="-1"/>
              </w:rPr>
              <w:t>023</w:t>
            </w:r>
            <w:r>
              <w:rPr>
                <w:spacing w:val="-1"/>
              </w:rPr>
              <w:t>）的相关要求进行管理，设置围堰并铺设防</w:t>
            </w:r>
          </w:p>
          <w:p>
            <w:pPr>
              <w:pStyle w:val="TableText"/>
              <w:ind w:left="116"/>
              <w:spacing w:line="219" w:lineRule="auto"/>
              <w:rPr/>
            </w:pPr>
            <w:r>
              <w:rPr>
                <w:spacing w:val="-4"/>
              </w:rPr>
              <w:t>渗布。</w:t>
            </w:r>
          </w:p>
          <w:p>
            <w:pPr>
              <w:pStyle w:val="TableText"/>
              <w:ind w:left="595"/>
              <w:spacing w:before="181" w:line="468" w:lineRule="exact"/>
              <w:rPr/>
            </w:pPr>
            <w:r>
              <w:rPr>
                <w:position w:val="17"/>
              </w:rPr>
              <w:t>验收监测期间，项目暂未产生废沸石，一旦产生，企业按照</w:t>
            </w:r>
            <w:r>
              <w:rPr>
                <w:spacing w:val="-1"/>
                <w:position w:val="17"/>
              </w:rPr>
              <w:t>相关要求将废沸石规范</w:t>
            </w:r>
          </w:p>
          <w:p>
            <w:pPr>
              <w:pStyle w:val="TableText"/>
              <w:ind w:left="123"/>
              <w:spacing w:line="220" w:lineRule="auto"/>
              <w:rPr/>
            </w:pPr>
            <w:r>
              <w:rPr>
                <w:spacing w:val="-1"/>
              </w:rPr>
              <w:t>暂存，并及时委托具有相关资质的危废处置单位予以清运处置。</w:t>
            </w:r>
          </w:p>
          <w:p>
            <w:pPr>
              <w:pStyle w:val="TableText"/>
              <w:ind w:left="599"/>
              <w:spacing w:before="179" w:line="468" w:lineRule="exact"/>
              <w:rPr/>
            </w:pPr>
            <w:r>
              <w:rPr>
                <w:spacing w:val="-1"/>
                <w:position w:val="17"/>
              </w:rPr>
              <w:t>企业产生的所有固体废物按照“资源化、减量化、无害化</w:t>
            </w:r>
            <w:r>
              <w:rPr>
                <w:spacing w:val="-88"/>
                <w:position w:val="17"/>
              </w:rPr>
              <w:t xml:space="preserve"> </w:t>
            </w:r>
            <w:r>
              <w:rPr>
                <w:spacing w:val="-2"/>
                <w:position w:val="17"/>
              </w:rPr>
              <w:t>”原则，分类收集、妥善</w:t>
            </w:r>
          </w:p>
          <w:p>
            <w:pPr>
              <w:pStyle w:val="TableText"/>
              <w:ind w:left="120"/>
              <w:spacing w:before="1" w:line="221" w:lineRule="auto"/>
              <w:rPr/>
            </w:pPr>
            <w:r>
              <w:rPr>
                <w:spacing w:val="-3"/>
              </w:rPr>
              <w:t>安全处理。</w:t>
            </w:r>
          </w:p>
          <w:p>
            <w:pPr>
              <w:pStyle w:val="TableText"/>
              <w:ind w:left="596"/>
              <w:spacing w:before="180" w:line="220" w:lineRule="auto"/>
              <w:rPr/>
            </w:pPr>
            <w:r>
              <w:rPr>
                <w:rFonts w:ascii="Times New Roman" w:hAnsi="Times New Roman" w:eastAsia="Times New Roman" w:cs="Times New Roman"/>
                <w:spacing w:val="-4"/>
              </w:rPr>
              <w:t>6</w:t>
            </w:r>
            <w:r>
              <w:rPr>
                <w:rFonts w:ascii="Times New Roman" w:hAnsi="Times New Roman" w:eastAsia="Times New Roman" w:cs="Times New Roman"/>
                <w:spacing w:val="-32"/>
              </w:rPr>
              <w:t xml:space="preserve"> </w:t>
            </w:r>
            <w:r>
              <w:rPr>
                <w:spacing w:val="-4"/>
              </w:rPr>
              <w:t>、环保管理检查结论</w:t>
            </w:r>
          </w:p>
          <w:p>
            <w:pPr>
              <w:pStyle w:val="TableText"/>
              <w:ind w:left="599"/>
              <w:spacing w:before="180" w:line="468" w:lineRule="exact"/>
              <w:rPr/>
            </w:pPr>
            <w:r>
              <w:rPr>
                <w:spacing w:val="-1"/>
                <w:position w:val="17"/>
              </w:rPr>
              <w:t>该项目执行了环境影响评价制度，企业于</w:t>
            </w:r>
            <w:r>
              <w:rPr>
                <w:spacing w:val="-55"/>
                <w:position w:val="17"/>
              </w:rPr>
              <w:t xml:space="preserve"> </w:t>
            </w:r>
            <w:r>
              <w:rPr>
                <w:rFonts w:ascii="Times New Roman" w:hAnsi="Times New Roman" w:eastAsia="Times New Roman" w:cs="Times New Roman"/>
                <w:spacing w:val="-1"/>
                <w:position w:val="17"/>
              </w:rPr>
              <w:t>2023 </w:t>
            </w:r>
            <w:r>
              <w:rPr>
                <w:spacing w:val="-1"/>
                <w:position w:val="17"/>
              </w:rPr>
              <w:t>年</w:t>
            </w:r>
            <w:r>
              <w:rPr>
                <w:spacing w:val="-55"/>
                <w:position w:val="17"/>
              </w:rPr>
              <w:t xml:space="preserve"> </w:t>
            </w:r>
            <w:r>
              <w:rPr>
                <w:rFonts w:ascii="Times New Roman" w:hAnsi="Times New Roman" w:eastAsia="Times New Roman" w:cs="Times New Roman"/>
                <w:spacing w:val="-1"/>
                <w:position w:val="17"/>
              </w:rPr>
              <w:t>2 </w:t>
            </w:r>
            <w:r>
              <w:rPr>
                <w:spacing w:val="-1"/>
                <w:position w:val="17"/>
              </w:rPr>
              <w:t>月向烟台市</w:t>
            </w:r>
            <w:r>
              <w:rPr>
                <w:spacing w:val="-2"/>
                <w:position w:val="17"/>
              </w:rPr>
              <w:t>生态环境局海阳分局</w:t>
            </w:r>
          </w:p>
          <w:p>
            <w:pPr>
              <w:pStyle w:val="TableText"/>
              <w:ind w:left="117"/>
              <w:spacing w:line="218" w:lineRule="auto"/>
              <w:rPr/>
            </w:pPr>
            <w:r>
              <w:rPr/>
              <w:t>上报《山东众冶集团有限公司驱动齿轮箱配件加工智能化</w:t>
            </w:r>
            <w:r>
              <w:rPr>
                <w:spacing w:val="-1"/>
              </w:rPr>
              <w:t>改造项目环境影响报告表》，</w:t>
            </w:r>
          </w:p>
          <w:p>
            <w:pPr>
              <w:pStyle w:val="TableText"/>
              <w:ind w:left="116"/>
              <w:spacing w:before="182" w:line="430" w:lineRule="exact"/>
              <w:rPr/>
            </w:pPr>
            <w:r>
              <w:rPr>
                <w:spacing w:val="-2"/>
                <w:position w:val="14"/>
              </w:rPr>
              <w:t>烟台市生态环境局海阳分局于</w:t>
            </w:r>
            <w:r>
              <w:rPr>
                <w:spacing w:val="-55"/>
                <w:position w:val="14"/>
              </w:rPr>
              <w:t xml:space="preserve"> </w:t>
            </w:r>
            <w:r>
              <w:rPr>
                <w:rFonts w:ascii="Times New Roman" w:hAnsi="Times New Roman" w:eastAsia="Times New Roman" w:cs="Times New Roman"/>
                <w:spacing w:val="-2"/>
                <w:position w:val="14"/>
              </w:rPr>
              <w:t>2023 </w:t>
            </w:r>
            <w:r>
              <w:rPr>
                <w:spacing w:val="-2"/>
                <w:position w:val="14"/>
              </w:rPr>
              <w:t>年</w:t>
            </w:r>
            <w:r>
              <w:rPr>
                <w:spacing w:val="-56"/>
                <w:position w:val="14"/>
              </w:rPr>
              <w:t xml:space="preserve"> </w:t>
            </w:r>
            <w:r>
              <w:rPr>
                <w:rFonts w:ascii="Times New Roman" w:hAnsi="Times New Roman" w:eastAsia="Times New Roman" w:cs="Times New Roman"/>
                <w:spacing w:val="-2"/>
                <w:position w:val="14"/>
              </w:rPr>
              <w:t>4</w:t>
            </w:r>
            <w:r>
              <w:rPr>
                <w:rFonts w:ascii="Times New Roman" w:hAnsi="Times New Roman" w:eastAsia="Times New Roman" w:cs="Times New Roman"/>
                <w:spacing w:val="-3"/>
                <w:position w:val="14"/>
              </w:rPr>
              <w:t xml:space="preserve"> </w:t>
            </w:r>
            <w:r>
              <w:rPr>
                <w:spacing w:val="-3"/>
                <w:position w:val="14"/>
              </w:rPr>
              <w:t>月</w:t>
            </w:r>
            <w:r>
              <w:rPr>
                <w:spacing w:val="-49"/>
                <w:position w:val="14"/>
              </w:rPr>
              <w:t xml:space="preserve"> </w:t>
            </w:r>
            <w:r>
              <w:rPr>
                <w:rFonts w:ascii="Times New Roman" w:hAnsi="Times New Roman" w:eastAsia="Times New Roman" w:cs="Times New Roman"/>
                <w:spacing w:val="-3"/>
                <w:position w:val="14"/>
              </w:rPr>
              <w:t>6</w:t>
            </w:r>
            <w:r>
              <w:rPr>
                <w:rFonts w:ascii="Times New Roman" w:hAnsi="Times New Roman" w:eastAsia="Times New Roman" w:cs="Times New Roman"/>
                <w:spacing w:val="38"/>
                <w:w w:val="101"/>
                <w:position w:val="14"/>
              </w:rPr>
              <w:t xml:space="preserve"> </w:t>
            </w:r>
            <w:r>
              <w:rPr>
                <w:spacing w:val="-3"/>
                <w:position w:val="14"/>
              </w:rPr>
              <w:t>日出具了的审批意见（审批文号：海环报告</w:t>
            </w:r>
          </w:p>
          <w:p>
            <w:pPr>
              <w:pStyle w:val="TableText"/>
              <w:ind w:left="115"/>
              <w:spacing w:line="337" w:lineRule="exact"/>
              <w:rPr/>
            </w:pPr>
            <w:r>
              <w:rPr>
                <w:spacing w:val="-1"/>
                <w:position w:val="3"/>
              </w:rPr>
              <w:t>表</w:t>
            </w:r>
            <w:r>
              <w:rPr>
                <w:rFonts w:ascii="Times New Roman" w:hAnsi="Times New Roman" w:eastAsia="Times New Roman" w:cs="Times New Roman"/>
                <w:spacing w:val="-1"/>
                <w:position w:val="3"/>
              </w:rPr>
              <w:t>[2023]017 </w:t>
            </w:r>
            <w:r>
              <w:rPr>
                <w:spacing w:val="-1"/>
                <w:position w:val="3"/>
              </w:rPr>
              <w:t>号</w:t>
            </w:r>
            <w:r>
              <w:rPr>
                <w:spacing w:val="6"/>
                <w:position w:val="3"/>
              </w:rPr>
              <w:t>），</w:t>
            </w:r>
            <w:r>
              <w:rPr>
                <w:spacing w:val="-1"/>
                <w:position w:val="3"/>
              </w:rPr>
              <w:t>符合相关法律法规的要求，各项环保手续齐全。</w:t>
            </w:r>
          </w:p>
          <w:p>
            <w:pPr>
              <w:pStyle w:val="TableText"/>
              <w:ind w:left="599"/>
              <w:spacing w:before="166" w:line="220" w:lineRule="auto"/>
              <w:rPr/>
            </w:pPr>
            <w:r>
              <w:rPr>
                <w:spacing w:val="-1"/>
              </w:rPr>
              <w:t>该项目建立了环保管理制度，定期组织对员工进行培训。</w:t>
            </w:r>
          </w:p>
          <w:p>
            <w:pPr>
              <w:pStyle w:val="TableText"/>
              <w:ind w:left="595"/>
              <w:spacing w:before="182" w:line="221" w:lineRule="auto"/>
              <w:rPr/>
            </w:pPr>
            <w:r>
              <w:rPr>
                <w:rFonts w:ascii="Times New Roman" w:hAnsi="Times New Roman" w:eastAsia="Times New Roman" w:cs="Times New Roman"/>
                <w:spacing w:val="-8"/>
              </w:rPr>
              <w:t>7</w:t>
            </w:r>
            <w:r>
              <w:rPr>
                <w:rFonts w:ascii="Times New Roman" w:hAnsi="Times New Roman" w:eastAsia="Times New Roman" w:cs="Times New Roman"/>
                <w:spacing w:val="-30"/>
              </w:rPr>
              <w:t xml:space="preserve"> </w:t>
            </w:r>
            <w:r>
              <w:rPr>
                <w:spacing w:val="-8"/>
              </w:rPr>
              <w:t>、建议：</w:t>
            </w:r>
          </w:p>
          <w:p>
            <w:pPr>
              <w:pStyle w:val="TableText"/>
              <w:ind w:left="607"/>
              <w:spacing w:before="179" w:line="220" w:lineRule="auto"/>
              <w:rPr/>
            </w:pPr>
            <w:r>
              <w:rPr>
                <w:spacing w:val="-2"/>
              </w:rPr>
              <w:t>（</w:t>
            </w:r>
            <w:r>
              <w:rPr>
                <w:rFonts w:ascii="Times New Roman" w:hAnsi="Times New Roman" w:eastAsia="Times New Roman" w:cs="Times New Roman"/>
                <w:spacing w:val="-2"/>
              </w:rPr>
              <w:t>1</w:t>
            </w:r>
            <w:r>
              <w:rPr>
                <w:spacing w:val="-2"/>
              </w:rPr>
              <w:t>）认真贯彻落实已制定的各项环保制度。</w:t>
            </w:r>
          </w:p>
          <w:p>
            <w:pPr>
              <w:pStyle w:val="TableText"/>
              <w:ind w:left="607"/>
              <w:spacing w:before="182" w:line="219" w:lineRule="auto"/>
              <w:rPr/>
            </w:pPr>
            <w:r>
              <w:rPr>
                <w:spacing w:val="-1"/>
              </w:rPr>
              <w:t>（</w:t>
            </w:r>
            <w:r>
              <w:rPr>
                <w:rFonts w:ascii="Times New Roman" w:hAnsi="Times New Roman" w:eastAsia="Times New Roman" w:cs="Times New Roman"/>
                <w:spacing w:val="-1"/>
              </w:rPr>
              <w:t>2</w:t>
            </w:r>
            <w:r>
              <w:rPr>
                <w:spacing w:val="-1"/>
              </w:rPr>
              <w:t>）加强环保教育的宣传力度，定期组织员工培训，提高职工技术水平和安全环保</w:t>
            </w:r>
          </w:p>
        </w:tc>
      </w:tr>
    </w:tbl>
    <w:p>
      <w:pPr>
        <w:pStyle w:val="BodyText"/>
        <w:rPr/>
      </w:pPr>
      <w:r/>
    </w:p>
    <w:p>
      <w:pPr>
        <w:sectPr>
          <w:footerReference w:type="default" r:id="rId67"/>
          <w:pgSz w:w="11906" w:h="16839"/>
          <w:pgMar w:top="1360" w:right="1202" w:bottom="1121" w:left="1201" w:header="0" w:footer="934" w:gutter="0"/>
        </w:sectPr>
        <w:rPr/>
      </w:pPr>
    </w:p>
    <w:tbl>
      <w:tblPr>
        <w:tblStyle w:val="TableNormal"/>
        <w:tblW w:w="949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97"/>
      </w:tblGrid>
      <w:tr>
        <w:trPr>
          <w:trHeight w:val="13464" w:hRule="atLeast"/>
        </w:trPr>
        <w:tc>
          <w:tcPr>
            <w:tcW w:w="9497" w:type="dxa"/>
            <w:vAlign w:val="top"/>
          </w:tcPr>
          <w:p>
            <w:pPr>
              <w:pStyle w:val="TableText"/>
              <w:ind w:left="122"/>
              <w:spacing w:before="41" w:line="466" w:lineRule="exact"/>
              <w:rPr/>
            </w:pPr>
            <w:r>
              <w:rPr>
                <w:position w:val="17"/>
              </w:rPr>
              <w:t>意识，建立健全各项规章制度，注意正确的操作</w:t>
            </w:r>
            <w:r>
              <w:rPr>
                <w:spacing w:val="-1"/>
                <w:position w:val="17"/>
              </w:rPr>
              <w:t>规程。避免因操作失误造成的安全事故</w:t>
            </w:r>
          </w:p>
          <w:p>
            <w:pPr>
              <w:pStyle w:val="TableText"/>
              <w:ind w:left="116"/>
              <w:spacing w:before="1" w:line="220" w:lineRule="auto"/>
              <w:rPr/>
            </w:pPr>
            <w:r>
              <w:rPr>
                <w:spacing w:val="-2"/>
              </w:rPr>
              <w:t>和环境影响。</w:t>
            </w:r>
          </w:p>
          <w:p>
            <w:pPr>
              <w:pStyle w:val="TableText"/>
              <w:ind w:left="607"/>
              <w:spacing w:before="178" w:line="468" w:lineRule="exact"/>
              <w:rPr/>
            </w:pPr>
            <w:r>
              <w:rPr>
                <w:spacing w:val="-1"/>
                <w:position w:val="17"/>
              </w:rPr>
              <w:t>（</w:t>
            </w:r>
            <w:r>
              <w:rPr>
                <w:rFonts w:ascii="Times New Roman" w:hAnsi="Times New Roman" w:eastAsia="Times New Roman" w:cs="Times New Roman"/>
                <w:spacing w:val="-1"/>
                <w:position w:val="17"/>
              </w:rPr>
              <w:t>3</w:t>
            </w:r>
            <w:r>
              <w:rPr>
                <w:spacing w:val="-1"/>
                <w:position w:val="17"/>
              </w:rPr>
              <w:t>）加强环保设施的日常检修和维护，确保各项设备正常运行。</w:t>
            </w:r>
          </w:p>
          <w:p>
            <w:pPr>
              <w:pStyle w:val="TableText"/>
              <w:ind w:left="607"/>
              <w:spacing w:line="220" w:lineRule="auto"/>
              <w:rPr/>
            </w:pPr>
            <w:r>
              <w:rPr>
                <w:spacing w:val="-2"/>
              </w:rPr>
              <w:t>（</w:t>
            </w:r>
            <w:r>
              <w:rPr>
                <w:rFonts w:ascii="Times New Roman" w:hAnsi="Times New Roman" w:eastAsia="Times New Roman" w:cs="Times New Roman"/>
                <w:spacing w:val="-2"/>
              </w:rPr>
              <w:t>4</w:t>
            </w:r>
            <w:r>
              <w:rPr>
                <w:spacing w:val="-2"/>
              </w:rPr>
              <w:t>）规范建设监测平台，并做好日常维护。</w:t>
            </w:r>
          </w:p>
          <w:p>
            <w:pPr>
              <w:pStyle w:val="TableText"/>
              <w:ind w:left="607"/>
              <w:spacing w:before="181" w:line="220" w:lineRule="auto"/>
              <w:rPr/>
            </w:pPr>
            <w:r>
              <w:rPr>
                <w:spacing w:val="-2"/>
              </w:rPr>
              <w:t>（</w:t>
            </w:r>
            <w:r>
              <w:rPr>
                <w:rFonts w:ascii="Times New Roman" w:hAnsi="Times New Roman" w:eastAsia="Times New Roman" w:cs="Times New Roman"/>
                <w:spacing w:val="-2"/>
              </w:rPr>
              <w:t>5</w:t>
            </w:r>
            <w:r>
              <w:rPr>
                <w:spacing w:val="-2"/>
              </w:rPr>
              <w:t>）做好生产设施及环保设备的运行记录。</w:t>
            </w:r>
          </w:p>
        </w:tc>
      </w:tr>
    </w:tbl>
    <w:p>
      <w:pPr>
        <w:pStyle w:val="BodyText"/>
        <w:rPr/>
      </w:pPr>
      <w:r/>
    </w:p>
    <w:p>
      <w:pPr>
        <w:sectPr>
          <w:footerReference w:type="default" r:id="rId68"/>
          <w:pgSz w:w="11906" w:h="16839"/>
          <w:pgMar w:top="1360" w:right="1202" w:bottom="1121" w:left="1201" w:header="0" w:footer="934" w:gutter="0"/>
        </w:sectPr>
        <w:rPr/>
      </w:pPr>
    </w:p>
    <w:tbl>
      <w:tblPr>
        <w:tblStyle w:val="TableNormal"/>
        <w:tblW w:w="9497" w:type="dxa"/>
        <w:tblInd w:w="2" w:type="dxa"/>
        <w:tblLayout w:type="fixed"/>
        <w:tblBorders>
          <w:left w:val="single" w:color="000000" w:sz="2" w:space="0"/>
          <w:bottom w:val="single" w:color="000000" w:sz="2" w:space="0"/>
          <w:right w:val="single" w:color="000000" w:sz="2" w:space="0"/>
          <w:top w:val="single" w:color="000000" w:sz="2" w:space="0"/>
        </w:tblBorders>
      </w:tblPr>
      <w:tblGrid>
        <w:gridCol w:w="9497"/>
      </w:tblGrid>
      <w:tr>
        <w:trPr>
          <w:trHeight w:val="13608" w:hRule="atLeast"/>
        </w:trPr>
        <w:tc>
          <w:tcPr>
            <w:tcW w:w="9497" w:type="dxa"/>
            <w:vAlign w:val="top"/>
          </w:tcPr>
          <w:p>
            <w:pPr>
              <w:spacing w:line="366" w:lineRule="auto"/>
              <w:rPr>
                <w:rFonts w:ascii="Arial"/>
                <w:sz w:val="21"/>
              </w:rPr>
            </w:pPr>
            <w:r/>
          </w:p>
          <w:p>
            <w:pPr>
              <w:pStyle w:val="TableText"/>
              <w:ind w:left="4461"/>
              <w:spacing w:before="91" w:line="220" w:lineRule="auto"/>
              <w:rPr>
                <w:sz w:val="28"/>
                <w:szCs w:val="28"/>
              </w:rPr>
            </w:pPr>
            <w:r>
              <w:rPr>
                <w:sz w:val="28"/>
                <w:szCs w:val="28"/>
                <w14:textOutline w14:w="5103" w14:cap="sq" w14:cmpd="sng">
                  <w14:solidFill>
                    <w14:srgbClr w14:val="000000"/>
                  </w14:solidFill>
                  <w14:prstDash w14:val="solid"/>
                  <w14:bevel/>
                </w14:textOutline>
                <w:spacing w:val="25"/>
              </w:rPr>
              <w:t>附注</w:t>
            </w:r>
          </w:p>
          <w:p>
            <w:pPr>
              <w:spacing w:line="268" w:lineRule="auto"/>
              <w:rPr>
                <w:rFonts w:ascii="Arial"/>
                <w:sz w:val="21"/>
              </w:rPr>
            </w:pPr>
            <w:r/>
          </w:p>
          <w:p>
            <w:pPr>
              <w:spacing w:line="269" w:lineRule="auto"/>
              <w:rPr>
                <w:rFonts w:ascii="Arial"/>
                <w:sz w:val="21"/>
              </w:rPr>
            </w:pPr>
            <w:r/>
          </w:p>
          <w:p>
            <w:pPr>
              <w:pStyle w:val="TableText"/>
              <w:ind w:left="116"/>
              <w:spacing w:before="78" w:line="219" w:lineRule="auto"/>
              <w:rPr/>
            </w:pPr>
            <w:r>
              <w:rPr>
                <w:spacing w:val="-2"/>
              </w:rPr>
              <w:t>本监测表附以下附图：</w:t>
            </w:r>
          </w:p>
          <w:p>
            <w:pPr>
              <w:pStyle w:val="TableText"/>
              <w:ind w:left="134"/>
              <w:spacing w:before="183" w:line="219" w:lineRule="auto"/>
              <w:rPr/>
            </w:pPr>
            <w:r>
              <w:rPr>
                <w:spacing w:val="-6"/>
              </w:rPr>
              <w:t>附图</w:t>
            </w:r>
            <w:r>
              <w:rPr>
                <w:spacing w:val="-24"/>
              </w:rPr>
              <w:t xml:space="preserve"> </w:t>
            </w:r>
            <w:r>
              <w:rPr>
                <w:rFonts w:ascii="Times New Roman" w:hAnsi="Times New Roman" w:eastAsia="Times New Roman" w:cs="Times New Roman"/>
                <w:spacing w:val="-6"/>
              </w:rPr>
              <w:t>1</w:t>
            </w:r>
            <w:r>
              <w:rPr>
                <w:spacing w:val="-6"/>
              </w:rPr>
              <w:t>：项目地理位置图</w:t>
            </w:r>
          </w:p>
          <w:p>
            <w:pPr>
              <w:pStyle w:val="TableText"/>
              <w:ind w:left="134"/>
              <w:spacing w:before="180" w:line="468" w:lineRule="exact"/>
              <w:rPr/>
            </w:pPr>
            <w:r>
              <w:rPr>
                <w:spacing w:val="-3"/>
                <w:position w:val="17"/>
              </w:rPr>
              <w:t>附图</w:t>
            </w:r>
            <w:r>
              <w:rPr>
                <w:spacing w:val="-54"/>
                <w:position w:val="17"/>
              </w:rPr>
              <w:t xml:space="preserve"> </w:t>
            </w:r>
            <w:r>
              <w:rPr>
                <w:rFonts w:ascii="Times New Roman" w:hAnsi="Times New Roman" w:eastAsia="Times New Roman" w:cs="Times New Roman"/>
                <w:spacing w:val="-3"/>
                <w:position w:val="17"/>
              </w:rPr>
              <w:t>2</w:t>
            </w:r>
            <w:r>
              <w:rPr>
                <w:spacing w:val="-3"/>
                <w:position w:val="17"/>
              </w:rPr>
              <w:t>：项目总平面布置图</w:t>
            </w:r>
          </w:p>
          <w:p>
            <w:pPr>
              <w:pStyle w:val="TableText"/>
              <w:ind w:left="134"/>
              <w:spacing w:line="219" w:lineRule="auto"/>
              <w:rPr/>
            </w:pPr>
            <w:r>
              <w:rPr>
                <w:spacing w:val="-4"/>
              </w:rPr>
              <w:t>附图</w:t>
            </w:r>
            <w:r>
              <w:rPr>
                <w:spacing w:val="-50"/>
              </w:rPr>
              <w:t xml:space="preserve"> </w:t>
            </w:r>
            <w:r>
              <w:rPr>
                <w:rFonts w:ascii="Times New Roman" w:hAnsi="Times New Roman" w:eastAsia="Times New Roman" w:cs="Times New Roman"/>
                <w:spacing w:val="-4"/>
              </w:rPr>
              <w:t>3</w:t>
            </w:r>
            <w:r>
              <w:rPr>
                <w:spacing w:val="-4"/>
              </w:rPr>
              <w:t>：项目现场照片</w:t>
            </w:r>
          </w:p>
          <w:p>
            <w:pPr>
              <w:spacing w:line="257" w:lineRule="auto"/>
              <w:rPr>
                <w:rFonts w:ascii="Arial"/>
                <w:sz w:val="21"/>
              </w:rPr>
            </w:pPr>
            <w:r/>
          </w:p>
          <w:p>
            <w:pPr>
              <w:spacing w:line="257" w:lineRule="auto"/>
              <w:rPr>
                <w:rFonts w:ascii="Arial"/>
                <w:sz w:val="21"/>
              </w:rPr>
            </w:pPr>
            <w:r/>
          </w:p>
          <w:p>
            <w:pPr>
              <w:pStyle w:val="TableText"/>
              <w:ind w:left="116"/>
              <w:spacing w:before="79" w:line="219" w:lineRule="auto"/>
              <w:rPr/>
            </w:pPr>
            <w:r>
              <w:rPr>
                <w:spacing w:val="-2"/>
              </w:rPr>
              <w:t>本监测表附以下附件：</w:t>
            </w:r>
          </w:p>
          <w:p>
            <w:pPr>
              <w:pStyle w:val="TableText"/>
              <w:ind w:left="134"/>
              <w:spacing w:before="180" w:line="468" w:lineRule="exact"/>
              <w:rPr/>
            </w:pPr>
            <w:r>
              <w:rPr>
                <w:spacing w:val="-5"/>
                <w:position w:val="17"/>
              </w:rPr>
              <w:t>附件</w:t>
            </w:r>
            <w:r>
              <w:rPr>
                <w:spacing w:val="-25"/>
                <w:position w:val="17"/>
              </w:rPr>
              <w:t xml:space="preserve"> </w:t>
            </w:r>
            <w:r>
              <w:rPr>
                <w:rFonts w:ascii="Times New Roman" w:hAnsi="Times New Roman" w:eastAsia="Times New Roman" w:cs="Times New Roman"/>
                <w:spacing w:val="-5"/>
                <w:position w:val="17"/>
              </w:rPr>
              <w:t>1</w:t>
            </w:r>
            <w:r>
              <w:rPr>
                <w:spacing w:val="-5"/>
                <w:position w:val="17"/>
              </w:rPr>
              <w:t>：项目验收监测委托书</w:t>
            </w:r>
          </w:p>
          <w:p>
            <w:pPr>
              <w:pStyle w:val="TableText"/>
              <w:ind w:left="134"/>
              <w:spacing w:before="1" w:line="219" w:lineRule="auto"/>
              <w:rPr/>
            </w:pPr>
            <w:r>
              <w:rPr>
                <w:spacing w:val="-4"/>
              </w:rPr>
              <w:t>附件</w:t>
            </w:r>
            <w:r>
              <w:rPr>
                <w:spacing w:val="-50"/>
              </w:rPr>
              <w:t xml:space="preserve"> </w:t>
            </w:r>
            <w:r>
              <w:rPr>
                <w:rFonts w:ascii="Times New Roman" w:hAnsi="Times New Roman" w:eastAsia="Times New Roman" w:cs="Times New Roman"/>
                <w:spacing w:val="-4"/>
              </w:rPr>
              <w:t>2</w:t>
            </w:r>
            <w:r>
              <w:rPr>
                <w:spacing w:val="-4"/>
              </w:rPr>
              <w:t>：项目审批意见</w:t>
            </w:r>
          </w:p>
          <w:p>
            <w:pPr>
              <w:pStyle w:val="TableText"/>
              <w:ind w:left="1076"/>
              <w:spacing w:before="180" w:line="433" w:lineRule="exact"/>
              <w:rPr/>
            </w:pPr>
            <w:r>
              <w:rPr>
                <w:spacing w:val="4"/>
                <w:position w:val="14"/>
              </w:rPr>
              <w:t>烟台市生态环境局海阳分局《山东众冶集团有限公司驱动齿轮箱配件加工智能</w:t>
            </w:r>
          </w:p>
          <w:p>
            <w:pPr>
              <w:pStyle w:val="TableText"/>
              <w:ind w:left="116"/>
              <w:spacing w:line="337" w:lineRule="exact"/>
              <w:rPr/>
            </w:pPr>
            <w:r>
              <w:rPr>
                <w:position w:val="3"/>
              </w:rPr>
              <w:t>化改造项目环境影响报告表的审批意见》海环报告表</w:t>
            </w:r>
            <w:r>
              <w:rPr>
                <w:rFonts w:ascii="Times New Roman" w:hAnsi="Times New Roman" w:eastAsia="Times New Roman" w:cs="Times New Roman"/>
                <w:position w:val="3"/>
              </w:rPr>
              <w:t>[20</w:t>
            </w:r>
            <w:r>
              <w:rPr>
                <w:rFonts w:ascii="Times New Roman" w:hAnsi="Times New Roman" w:eastAsia="Times New Roman" w:cs="Times New Roman"/>
                <w:spacing w:val="-1"/>
                <w:position w:val="3"/>
              </w:rPr>
              <w:t>23]017 </w:t>
            </w:r>
            <w:r>
              <w:rPr>
                <w:spacing w:val="-1"/>
                <w:position w:val="3"/>
              </w:rPr>
              <w:t>号</w:t>
            </w:r>
          </w:p>
          <w:p>
            <w:pPr>
              <w:pStyle w:val="TableText"/>
              <w:ind w:left="134"/>
              <w:spacing w:before="166" w:line="466" w:lineRule="exact"/>
              <w:rPr/>
            </w:pPr>
            <w:r>
              <w:rPr>
                <w:spacing w:val="-4"/>
                <w:position w:val="17"/>
              </w:rPr>
              <w:t>附件</w:t>
            </w:r>
            <w:r>
              <w:rPr>
                <w:spacing w:val="-50"/>
                <w:position w:val="17"/>
              </w:rPr>
              <w:t xml:space="preserve"> </w:t>
            </w:r>
            <w:r>
              <w:rPr>
                <w:rFonts w:ascii="Times New Roman" w:hAnsi="Times New Roman" w:eastAsia="Times New Roman" w:cs="Times New Roman"/>
                <w:spacing w:val="-4"/>
                <w:position w:val="17"/>
              </w:rPr>
              <w:t>3</w:t>
            </w:r>
            <w:r>
              <w:rPr>
                <w:spacing w:val="-4"/>
                <w:position w:val="17"/>
              </w:rPr>
              <w:t>：排污许可手续</w:t>
            </w:r>
          </w:p>
          <w:p>
            <w:pPr>
              <w:pStyle w:val="TableText"/>
              <w:ind w:left="134"/>
              <w:spacing w:line="219" w:lineRule="auto"/>
              <w:rPr/>
            </w:pPr>
            <w:r>
              <w:rPr>
                <w:spacing w:val="-4"/>
              </w:rPr>
              <w:t>附件</w:t>
            </w:r>
            <w:r>
              <w:rPr>
                <w:spacing w:val="-50"/>
              </w:rPr>
              <w:t xml:space="preserve"> </w:t>
            </w:r>
            <w:r>
              <w:rPr>
                <w:rFonts w:ascii="Times New Roman" w:hAnsi="Times New Roman" w:eastAsia="Times New Roman" w:cs="Times New Roman"/>
                <w:spacing w:val="-4"/>
              </w:rPr>
              <w:t>4</w:t>
            </w:r>
            <w:r>
              <w:rPr>
                <w:spacing w:val="-4"/>
              </w:rPr>
              <w:t>：危废处置协议</w:t>
            </w:r>
          </w:p>
          <w:p>
            <w:pPr>
              <w:pStyle w:val="TableText"/>
              <w:ind w:left="134"/>
              <w:spacing w:before="184" w:line="219" w:lineRule="auto"/>
              <w:rPr/>
            </w:pPr>
            <w:r>
              <w:rPr>
                <w:spacing w:val="-4"/>
              </w:rPr>
              <w:t>附件</w:t>
            </w:r>
            <w:r>
              <w:rPr>
                <w:spacing w:val="-42"/>
              </w:rPr>
              <w:t xml:space="preserve"> </w:t>
            </w:r>
            <w:r>
              <w:rPr>
                <w:rFonts w:ascii="Times New Roman" w:hAnsi="Times New Roman" w:eastAsia="Times New Roman" w:cs="Times New Roman"/>
                <w:spacing w:val="-4"/>
              </w:rPr>
              <w:t>5</w:t>
            </w:r>
            <w:r>
              <w:rPr>
                <w:spacing w:val="-4"/>
              </w:rPr>
              <w:t>：环保设备运行台账</w:t>
            </w:r>
          </w:p>
          <w:p>
            <w:pPr>
              <w:pStyle w:val="TableText"/>
              <w:ind w:left="134"/>
              <w:spacing w:before="180" w:line="219" w:lineRule="auto"/>
              <w:rPr/>
            </w:pPr>
            <w:r>
              <w:rPr>
                <w:spacing w:val="-2"/>
              </w:rPr>
              <w:t>附件</w:t>
            </w:r>
            <w:r>
              <w:rPr>
                <w:spacing w:val="-41"/>
              </w:rPr>
              <w:t xml:space="preserve"> </w:t>
            </w:r>
            <w:r>
              <w:rPr>
                <w:rFonts w:ascii="Times New Roman" w:hAnsi="Times New Roman" w:eastAsia="Times New Roman" w:cs="Times New Roman"/>
                <w:spacing w:val="-2"/>
              </w:rPr>
              <w:t>6</w:t>
            </w:r>
            <w:r>
              <w:rPr>
                <w:spacing w:val="-2"/>
              </w:rPr>
              <w:t>：建设项目竣工环境保护</w:t>
            </w:r>
            <w:r>
              <w:rPr>
                <w:rFonts w:ascii="Times New Roman" w:hAnsi="Times New Roman" w:eastAsia="Times New Roman" w:cs="Times New Roman"/>
                <w:spacing w:val="-2"/>
              </w:rPr>
              <w:t>“</w:t>
            </w:r>
            <w:r>
              <w:rPr>
                <w:spacing w:val="-2"/>
              </w:rPr>
              <w:t>三同时</w:t>
            </w:r>
            <w:r>
              <w:rPr>
                <w:rFonts w:ascii="Times New Roman" w:hAnsi="Times New Roman" w:eastAsia="Times New Roman" w:cs="Times New Roman"/>
                <w:spacing w:val="-2"/>
              </w:rPr>
              <w:t>”</w:t>
            </w:r>
            <w:r>
              <w:rPr>
                <w:spacing w:val="-2"/>
              </w:rPr>
              <w:t>验收登记表</w:t>
            </w:r>
          </w:p>
        </w:tc>
      </w:tr>
    </w:tbl>
    <w:p>
      <w:pPr>
        <w:pStyle w:val="BodyText"/>
        <w:rPr/>
      </w:pPr>
      <w:r/>
    </w:p>
    <w:p>
      <w:pPr>
        <w:sectPr>
          <w:footerReference w:type="default" r:id="rId69"/>
          <w:pgSz w:w="11906" w:h="16839"/>
          <w:pgMar w:top="1360" w:right="1202" w:bottom="1121" w:left="1201" w:header="0" w:footer="934" w:gutter="0"/>
        </w:sectPr>
        <w:rPr/>
      </w:pPr>
    </w:p>
    <w:tbl>
      <w:tblPr>
        <w:tblStyle w:val="TableNormal"/>
        <w:tblW w:w="14506" w:type="dxa"/>
        <w:tblInd w:w="5" w:type="dxa"/>
        <w:tblLayout w:type="fixed"/>
        <w:tblBorders>
          <w:left w:val="single" w:color="000000" w:sz="4" w:space="0"/>
          <w:bottom w:val="single" w:color="000000" w:sz="4" w:space="0"/>
          <w:right w:val="single" w:color="000000" w:sz="4" w:space="0"/>
          <w:top w:val="single" w:color="000000" w:sz="4" w:space="0"/>
        </w:tblBorders>
      </w:tblPr>
      <w:tblGrid>
        <w:gridCol w:w="14506"/>
      </w:tblGrid>
      <w:tr>
        <w:trPr>
          <w:trHeight w:val="9629" w:hRule="atLeast"/>
        </w:trPr>
        <w:tc>
          <w:tcPr>
            <w:tcW w:w="14506" w:type="dxa"/>
            <w:vAlign w:val="top"/>
          </w:tcPr>
          <w:p>
            <w:pPr>
              <w:ind w:firstLine="12845"/>
              <w:spacing w:before="14" w:line="1992" w:lineRule="exact"/>
              <w:rPr/>
            </w:pPr>
            <w:r>
              <w:rPr>
                <w:position w:val="-39"/>
              </w:rPr>
              <w:drawing>
                <wp:inline distT="0" distB="0" distL="0" distR="0">
                  <wp:extent cx="1036319" cy="1264919"/>
                  <wp:effectExtent l="0" t="0" r="0" b="0"/>
                  <wp:docPr id="54" name="IM 54"/>
                  <wp:cNvGraphicFramePr/>
                  <a:graphic>
                    <a:graphicData uri="http://schemas.openxmlformats.org/drawingml/2006/picture">
                      <pic:pic>
                        <pic:nvPicPr>
                          <pic:cNvPr id="54" name="IM 54"/>
                          <pic:cNvPicPr/>
                        </pic:nvPicPr>
                        <pic:blipFill>
                          <a:blip r:embed="rId71"/>
                          <a:stretch>
                            <a:fillRect/>
                          </a:stretch>
                        </pic:blipFill>
                        <pic:spPr>
                          <a:xfrm rot="0">
                            <a:off x="0" y="0"/>
                            <a:ext cx="1036319" cy="1264919"/>
                          </a:xfrm>
                          <a:prstGeom prst="rect">
                            <a:avLst/>
                          </a:prstGeom>
                        </pic:spPr>
                      </pic:pic>
                    </a:graphicData>
                  </a:graphic>
                </wp:inline>
              </w:drawing>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pStyle w:val="TableText"/>
              <w:ind w:firstLine="7681"/>
              <w:spacing w:line="1061" w:lineRule="exact"/>
              <w:rPr/>
            </w:pPr>
            <w:r>
              <w:rPr>
                <w:position w:val="-21"/>
              </w:rPr>
              <w:pict>
                <v:group id="_x0000_s126" style="mso-position-vertical-relative:line;mso-position-horizontal-relative:char;width:115.1pt;height:53.1pt;" filled="false" stroked="false" coordsize="2301,1061" coordorigin="0,0">
                  <v:shape id="_x0000_s128" style="position:absolute;left:0;top:0;width:2301;height:1061;" filled="false" stroked="false" type="#_x0000_t75">
                    <v:imagedata o:title="" r:id="rId72"/>
                  </v:shape>
                  <v:shape id="_x0000_s130" style="position:absolute;left:-20;top:-20;width:2341;height:1101;" filled="false" stroked="false" type="#_x0000_t202">
                    <v:fill on="false"/>
                    <v:stroke on="false"/>
                    <v:path/>
                    <v:imagedata o:title=""/>
                    <o:lock v:ext="edit" aspectratio="false"/>
                    <v:textbox inset="0mm,0mm,0mm,0mm">
                      <w:txbxContent>
                        <w:p>
                          <w:pPr>
                            <w:spacing w:line="323" w:lineRule="auto"/>
                            <w:rPr>
                              <w:rFonts w:ascii="Arial"/>
                              <w:sz w:val="21"/>
                            </w:rPr>
                          </w:pPr>
                          <w:r/>
                        </w:p>
                        <w:p>
                          <w:pPr>
                            <w:spacing w:line="324" w:lineRule="auto"/>
                            <w:rPr>
                              <w:rFonts w:ascii="Arial"/>
                              <w:sz w:val="21"/>
                            </w:rPr>
                          </w:pPr>
                          <w:r/>
                        </w:p>
                        <w:p>
                          <w:pPr>
                            <w:ind w:left="817"/>
                            <w:spacing w:before="65" w:line="229" w:lineRule="auto"/>
                            <w:rPr>
                              <w:rFonts w:ascii="SimSun" w:hAnsi="SimSun" w:eastAsia="SimSun" w:cs="SimSun"/>
                              <w:sz w:val="20"/>
                              <w:szCs w:val="20"/>
                            </w:rPr>
                          </w:pPr>
                          <w:r>
                            <w:rPr>
                              <w:rFonts w:ascii="SimSun" w:hAnsi="SimSun" w:eastAsia="SimSun" w:cs="SimSun"/>
                              <w:sz w:val="20"/>
                              <w:szCs w:val="20"/>
                              <w:spacing w:val="7"/>
                            </w:rPr>
                            <w:t>项目所在位置</w:t>
                          </w:r>
                        </w:p>
                      </w:txbxContent>
                    </v:textbox>
                  </v:shape>
                </v:group>
              </w:pict>
            </w:r>
          </w:p>
        </w:tc>
      </w:tr>
    </w:tbl>
    <w:p>
      <w:pPr>
        <w:ind w:left="6055"/>
        <w:spacing w:before="260"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附图</w:t>
      </w:r>
      <w:r>
        <w:rPr>
          <w:rFonts w:ascii="SimSun" w:hAnsi="SimSun" w:eastAsia="SimSun" w:cs="SimSun"/>
          <w:sz w:val="24"/>
          <w:szCs w:val="24"/>
          <w:spacing w:val="-37"/>
        </w:rPr>
        <w:t xml:space="preserve"> </w:t>
      </w:r>
      <w:r>
        <w:rPr>
          <w:rFonts w:ascii="Times New Roman" w:hAnsi="Times New Roman" w:eastAsia="Times New Roman" w:cs="Times New Roman"/>
          <w:sz w:val="24"/>
          <w:szCs w:val="24"/>
          <w:b/>
          <w:bCs/>
          <w:spacing w:val="-4"/>
        </w:rPr>
        <w:t>1  </w:t>
      </w:r>
      <w:r>
        <w:rPr>
          <w:rFonts w:ascii="SimSun" w:hAnsi="SimSun" w:eastAsia="SimSun" w:cs="SimSun"/>
          <w:sz w:val="24"/>
          <w:szCs w:val="24"/>
          <w14:textOutline w14:w="4358" w14:cap="sq" w14:cmpd="sng">
            <w14:solidFill>
              <w14:srgbClr w14:val="000000"/>
            </w14:solidFill>
            <w14:prstDash w14:val="solid"/>
            <w14:bevel/>
          </w14:textOutline>
          <w:spacing w:val="-4"/>
        </w:rPr>
        <w:t>项目地理位置图</w:t>
      </w:r>
    </w:p>
    <w:p>
      <w:pPr>
        <w:spacing w:line="219" w:lineRule="auto"/>
        <w:sectPr>
          <w:footerReference w:type="default" r:id="rId70"/>
          <w:pgSz w:w="16839" w:h="11906"/>
          <w:pgMar w:top="673" w:right="1163" w:bottom="866" w:left="1158" w:header="0" w:footer="680" w:gutter="0"/>
        </w:sectPr>
        <w:rPr>
          <w:rFonts w:ascii="SimSun" w:hAnsi="SimSun" w:eastAsia="SimSun" w:cs="SimSun"/>
          <w:sz w:val="24"/>
          <w:szCs w:val="24"/>
        </w:rPr>
      </w:pPr>
    </w:p>
    <w:p>
      <w:pPr>
        <w:ind w:firstLine="695"/>
        <w:spacing w:before="55" w:line="9720" w:lineRule="exact"/>
        <w:rPr/>
      </w:pPr>
      <w:r>
        <w:drawing>
          <wp:anchor distT="0" distB="0" distL="0" distR="0" simplePos="0" relativeHeight="252197888" behindDoc="0" locked="0" layoutInCell="0" allowOverlap="1">
            <wp:simplePos x="0" y="0"/>
            <wp:positionH relativeFrom="page">
              <wp:posOffset>8874252</wp:posOffset>
            </wp:positionH>
            <wp:positionV relativeFrom="page">
              <wp:posOffset>393192</wp:posOffset>
            </wp:positionV>
            <wp:extent cx="1120140" cy="975359"/>
            <wp:effectExtent l="0" t="0" r="0" b="0"/>
            <wp:wrapNone/>
            <wp:docPr id="56" name="IM 56"/>
            <wp:cNvGraphicFramePr/>
            <a:graphic>
              <a:graphicData uri="http://schemas.openxmlformats.org/drawingml/2006/picture">
                <pic:pic>
                  <pic:nvPicPr>
                    <pic:cNvPr id="56" name="IM 56"/>
                    <pic:cNvPicPr/>
                  </pic:nvPicPr>
                  <pic:blipFill>
                    <a:blip r:embed="rId74"/>
                    <a:stretch>
                      <a:fillRect/>
                    </a:stretch>
                  </pic:blipFill>
                  <pic:spPr>
                    <a:xfrm rot="0">
                      <a:off x="0" y="0"/>
                      <a:ext cx="1120140" cy="975359"/>
                    </a:xfrm>
                    <a:prstGeom prst="rect">
                      <a:avLst/>
                    </a:prstGeom>
                  </pic:spPr>
                </pic:pic>
              </a:graphicData>
            </a:graphic>
          </wp:anchor>
        </w:drawing>
      </w:r>
      <w:r>
        <w:rPr>
          <w:position w:val="-194"/>
        </w:rPr>
        <w:drawing>
          <wp:inline distT="0" distB="0" distL="0" distR="0">
            <wp:extent cx="6600444" cy="6172200"/>
            <wp:effectExtent l="0" t="0" r="0" b="0"/>
            <wp:docPr id="58" name="IM 58"/>
            <wp:cNvGraphicFramePr/>
            <a:graphic>
              <a:graphicData uri="http://schemas.openxmlformats.org/drawingml/2006/picture">
                <pic:pic>
                  <pic:nvPicPr>
                    <pic:cNvPr id="58" name="IM 58"/>
                    <pic:cNvPicPr/>
                  </pic:nvPicPr>
                  <pic:blipFill>
                    <a:blip r:embed="rId75"/>
                    <a:stretch>
                      <a:fillRect/>
                    </a:stretch>
                  </pic:blipFill>
                  <pic:spPr>
                    <a:xfrm rot="0">
                      <a:off x="0" y="0"/>
                      <a:ext cx="6600444" cy="6172200"/>
                    </a:xfrm>
                    <a:prstGeom prst="rect">
                      <a:avLst/>
                    </a:prstGeom>
                  </pic:spPr>
                </pic:pic>
              </a:graphicData>
            </a:graphic>
          </wp:inline>
        </w:drawing>
      </w:r>
    </w:p>
    <w:p>
      <w:pPr>
        <w:ind w:left="4536"/>
        <w:spacing w:before="236"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2"/>
        </w:rPr>
        <w:t>附图</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spacing w:val="-2"/>
        </w:rPr>
        <w:t>2   </w:t>
      </w:r>
      <w:r>
        <w:rPr>
          <w:rFonts w:ascii="SimSun" w:hAnsi="SimSun" w:eastAsia="SimSun" w:cs="SimSun"/>
          <w:sz w:val="24"/>
          <w:szCs w:val="24"/>
          <w14:textOutline w14:w="4358" w14:cap="sq" w14:cmpd="sng">
            <w14:solidFill>
              <w14:srgbClr w14:val="000000"/>
            </w14:solidFill>
            <w14:prstDash w14:val="solid"/>
            <w14:bevel/>
          </w14:textOutline>
          <w:spacing w:val="-2"/>
        </w:rPr>
        <w:t>项目总平面布置图</w:t>
      </w:r>
    </w:p>
    <w:p>
      <w:pPr>
        <w:spacing w:line="219" w:lineRule="auto"/>
        <w:sectPr>
          <w:footerReference w:type="default" r:id="rId73"/>
          <w:pgSz w:w="16839" w:h="11906"/>
          <w:pgMar w:top="619" w:right="1098" w:bottom="866" w:left="2525" w:header="0" w:footer="680" w:gutter="0"/>
        </w:sectPr>
        <w:rPr>
          <w:rFonts w:ascii="SimSun" w:hAnsi="SimSun" w:eastAsia="SimSun" w:cs="SimSun"/>
          <w:sz w:val="24"/>
          <w:szCs w:val="24"/>
        </w:rPr>
      </w:pPr>
    </w:p>
    <w:p>
      <w:pPr>
        <w:spacing w:before="48" w:line="211"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附图</w:t>
      </w:r>
      <w:r>
        <w:rPr>
          <w:rFonts w:ascii="SimSun" w:hAnsi="SimSun" w:eastAsia="SimSun" w:cs="SimSun"/>
          <w:sz w:val="24"/>
          <w:szCs w:val="24"/>
          <w:spacing w:val="-52"/>
        </w:rPr>
        <w:t xml:space="preserve"> </w:t>
      </w:r>
      <w:r>
        <w:rPr>
          <w:rFonts w:ascii="Times New Roman" w:hAnsi="Times New Roman" w:eastAsia="Times New Roman" w:cs="Times New Roman"/>
          <w:sz w:val="24"/>
          <w:szCs w:val="24"/>
          <w:b/>
          <w:bCs/>
          <w:spacing w:val="-3"/>
        </w:rPr>
        <w:t>3</w:t>
      </w:r>
      <w:r>
        <w:rPr>
          <w:rFonts w:ascii="SimSun" w:hAnsi="SimSun" w:eastAsia="SimSun" w:cs="SimSun"/>
          <w:sz w:val="24"/>
          <w:szCs w:val="24"/>
          <w14:textOutline w14:w="4358" w14:cap="sq" w14:cmpd="sng">
            <w14:solidFill>
              <w14:srgbClr w14:val="000000"/>
            </w14:solidFill>
            <w14:prstDash w14:val="solid"/>
            <w14:bevel/>
          </w14:textOutline>
          <w:spacing w:val="-3"/>
        </w:rPr>
        <w:t>：项目现场照片</w:t>
      </w:r>
    </w:p>
    <w:p>
      <w:pPr>
        <w:ind w:firstLine="79"/>
        <w:spacing w:line="6480" w:lineRule="exact"/>
        <w:rPr/>
      </w:pPr>
      <w:r>
        <w:rPr>
          <w:position w:val="-129"/>
        </w:rPr>
        <w:drawing>
          <wp:inline distT="0" distB="0" distL="0" distR="0">
            <wp:extent cx="6236208" cy="4114800"/>
            <wp:effectExtent l="0" t="0" r="0" b="0"/>
            <wp:docPr id="60" name="IM 60"/>
            <wp:cNvGraphicFramePr/>
            <a:graphic>
              <a:graphicData uri="http://schemas.openxmlformats.org/drawingml/2006/picture">
                <pic:pic>
                  <pic:nvPicPr>
                    <pic:cNvPr id="60" name="IM 60"/>
                    <pic:cNvPicPr/>
                  </pic:nvPicPr>
                  <pic:blipFill>
                    <a:blip r:embed="rId77"/>
                    <a:stretch>
                      <a:fillRect/>
                    </a:stretch>
                  </pic:blipFill>
                  <pic:spPr>
                    <a:xfrm rot="0">
                      <a:off x="0" y="0"/>
                      <a:ext cx="6236208" cy="4114800"/>
                    </a:xfrm>
                    <a:prstGeom prst="rect">
                      <a:avLst/>
                    </a:prstGeom>
                  </pic:spPr>
                </pic:pic>
              </a:graphicData>
            </a:graphic>
          </wp:inline>
        </w:drawing>
      </w:r>
    </w:p>
    <w:p>
      <w:pPr>
        <w:pStyle w:val="BodyText"/>
        <w:spacing w:line="330" w:lineRule="auto"/>
        <w:rPr/>
      </w:pPr>
      <w:r/>
    </w:p>
    <w:p>
      <w:pPr>
        <w:pStyle w:val="BodyText"/>
        <w:spacing w:line="330" w:lineRule="auto"/>
        <w:rPr/>
      </w:pPr>
      <w:r/>
    </w:p>
    <w:p>
      <w:pPr>
        <w:ind w:firstLine="51"/>
        <w:spacing w:line="6420" w:lineRule="exact"/>
        <w:rPr/>
      </w:pPr>
      <w:r>
        <w:rPr>
          <w:position w:val="-128"/>
        </w:rPr>
        <w:drawing>
          <wp:inline distT="0" distB="0" distL="0" distR="0">
            <wp:extent cx="6271260" cy="4076700"/>
            <wp:effectExtent l="0" t="0" r="0" b="0"/>
            <wp:docPr id="62" name="IM 62"/>
            <wp:cNvGraphicFramePr/>
            <a:graphic>
              <a:graphicData uri="http://schemas.openxmlformats.org/drawingml/2006/picture">
                <pic:pic>
                  <pic:nvPicPr>
                    <pic:cNvPr id="62" name="IM 62"/>
                    <pic:cNvPicPr/>
                  </pic:nvPicPr>
                  <pic:blipFill>
                    <a:blip r:embed="rId78"/>
                    <a:stretch>
                      <a:fillRect/>
                    </a:stretch>
                  </pic:blipFill>
                  <pic:spPr>
                    <a:xfrm rot="0">
                      <a:off x="0" y="0"/>
                      <a:ext cx="6271260" cy="4076700"/>
                    </a:xfrm>
                    <a:prstGeom prst="rect">
                      <a:avLst/>
                    </a:prstGeom>
                  </pic:spPr>
                </pic:pic>
              </a:graphicData>
            </a:graphic>
          </wp:inline>
        </w:drawing>
      </w:r>
    </w:p>
    <w:p>
      <w:pPr>
        <w:ind w:left="4521"/>
        <w:spacing w:before="236" w:line="220" w:lineRule="auto"/>
        <w:rPr>
          <w:rFonts w:ascii="SimSun" w:hAnsi="SimSun" w:eastAsia="SimSun" w:cs="SimSun"/>
          <w:sz w:val="24"/>
          <w:szCs w:val="24"/>
        </w:rPr>
      </w:pPr>
      <w:r>
        <w:rPr>
          <w:rFonts w:ascii="SimSun" w:hAnsi="SimSun" w:eastAsia="SimSun" w:cs="SimSun"/>
          <w:sz w:val="24"/>
          <w:szCs w:val="24"/>
          <w:spacing w:val="-3"/>
        </w:rPr>
        <w:t>生产车间</w:t>
      </w:r>
    </w:p>
    <w:p>
      <w:pPr>
        <w:spacing w:line="220" w:lineRule="auto"/>
        <w:sectPr>
          <w:footerReference w:type="default" r:id="rId76"/>
          <w:pgSz w:w="11906" w:h="16839"/>
          <w:pgMar w:top="1121" w:right="930" w:bottom="1149" w:left="1048" w:header="0" w:footer="963" w:gutter="0"/>
        </w:sectPr>
        <w:rPr>
          <w:rFonts w:ascii="SimSun" w:hAnsi="SimSun" w:eastAsia="SimSun" w:cs="SimSun"/>
          <w:sz w:val="24"/>
          <w:szCs w:val="24"/>
        </w:rPr>
      </w:pPr>
    </w:p>
    <w:p>
      <w:pPr>
        <w:spacing w:line="6134" w:lineRule="exact"/>
        <w:rPr/>
      </w:pPr>
      <w:r>
        <w:rPr>
          <w:position w:val="-122"/>
        </w:rPr>
        <w:drawing>
          <wp:inline distT="0" distB="0" distL="0" distR="0">
            <wp:extent cx="6371843" cy="3895344"/>
            <wp:effectExtent l="0" t="0" r="0" b="0"/>
            <wp:docPr id="64" name="IM 64"/>
            <wp:cNvGraphicFramePr/>
            <a:graphic>
              <a:graphicData uri="http://schemas.openxmlformats.org/drawingml/2006/picture">
                <pic:pic>
                  <pic:nvPicPr>
                    <pic:cNvPr id="64" name="IM 64"/>
                    <pic:cNvPicPr/>
                  </pic:nvPicPr>
                  <pic:blipFill>
                    <a:blip r:embed="rId80"/>
                    <a:stretch>
                      <a:fillRect/>
                    </a:stretch>
                  </pic:blipFill>
                  <pic:spPr>
                    <a:xfrm rot="0">
                      <a:off x="0" y="0"/>
                      <a:ext cx="6371843" cy="3895344"/>
                    </a:xfrm>
                    <a:prstGeom prst="rect">
                      <a:avLst/>
                    </a:prstGeom>
                  </pic:spPr>
                </pic:pic>
              </a:graphicData>
            </a:graphic>
          </wp:inline>
        </w:drawing>
      </w:r>
    </w:p>
    <w:p>
      <w:pPr>
        <w:ind w:left="4190"/>
        <w:spacing w:before="236" w:line="220" w:lineRule="auto"/>
        <w:rPr>
          <w:rFonts w:ascii="SimSun" w:hAnsi="SimSun" w:eastAsia="SimSun" w:cs="SimSun"/>
          <w:sz w:val="24"/>
          <w:szCs w:val="24"/>
        </w:rPr>
      </w:pPr>
      <w:r>
        <w:rPr>
          <w:rFonts w:ascii="SimSun" w:hAnsi="SimSun" w:eastAsia="SimSun" w:cs="SimSun"/>
          <w:sz w:val="24"/>
          <w:szCs w:val="24"/>
          <w:spacing w:val="-2"/>
        </w:rPr>
        <w:t>危险废物暂存处</w:t>
      </w:r>
    </w:p>
    <w:p>
      <w:pPr>
        <w:spacing w:before="187" w:line="6675" w:lineRule="exact"/>
        <w:rPr/>
      </w:pPr>
      <w:r>
        <w:rPr>
          <w:position w:val="-133"/>
        </w:rPr>
        <w:drawing>
          <wp:inline distT="0" distB="0" distL="0" distR="0">
            <wp:extent cx="6371843" cy="4238244"/>
            <wp:effectExtent l="0" t="0" r="0" b="0"/>
            <wp:docPr id="66" name="IM 66"/>
            <wp:cNvGraphicFramePr/>
            <a:graphic>
              <a:graphicData uri="http://schemas.openxmlformats.org/drawingml/2006/picture">
                <pic:pic>
                  <pic:nvPicPr>
                    <pic:cNvPr id="66" name="IM 66"/>
                    <pic:cNvPicPr/>
                  </pic:nvPicPr>
                  <pic:blipFill>
                    <a:blip r:embed="rId81"/>
                    <a:stretch>
                      <a:fillRect/>
                    </a:stretch>
                  </pic:blipFill>
                  <pic:spPr>
                    <a:xfrm rot="0">
                      <a:off x="0" y="0"/>
                      <a:ext cx="6371843" cy="4238244"/>
                    </a:xfrm>
                    <a:prstGeom prst="rect">
                      <a:avLst/>
                    </a:prstGeom>
                  </pic:spPr>
                </pic:pic>
              </a:graphicData>
            </a:graphic>
          </wp:inline>
        </w:drawing>
      </w:r>
    </w:p>
    <w:p>
      <w:pPr>
        <w:ind w:left="4306"/>
        <w:spacing w:before="236" w:line="221" w:lineRule="auto"/>
        <w:rPr>
          <w:rFonts w:ascii="SimSun" w:hAnsi="SimSun" w:eastAsia="SimSun" w:cs="SimSun"/>
          <w:sz w:val="24"/>
          <w:szCs w:val="24"/>
        </w:rPr>
      </w:pPr>
      <w:r>
        <w:rPr>
          <w:rFonts w:ascii="SimSun" w:hAnsi="SimSun" w:eastAsia="SimSun" w:cs="SimSun"/>
          <w:sz w:val="24"/>
          <w:szCs w:val="24"/>
          <w:spacing w:val="-2"/>
        </w:rPr>
        <w:t>废气处理设施</w:t>
      </w:r>
    </w:p>
    <w:p>
      <w:pPr>
        <w:spacing w:line="221" w:lineRule="auto"/>
        <w:sectPr>
          <w:footerReference w:type="default" r:id="rId79"/>
          <w:pgSz w:w="11906" w:h="16839"/>
          <w:pgMar w:top="1387" w:right="851" w:bottom="1149" w:left="1020" w:header="0" w:footer="963" w:gutter="0"/>
        </w:sectPr>
        <w:rPr>
          <w:rFonts w:ascii="SimSun" w:hAnsi="SimSun" w:eastAsia="SimSun" w:cs="SimSun"/>
          <w:sz w:val="24"/>
          <w:szCs w:val="24"/>
        </w:rPr>
      </w:pPr>
    </w:p>
    <w:p>
      <w:pPr>
        <w:ind w:left="255"/>
        <w:spacing w:before="4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6"/>
        </w:rPr>
        <w:t>附件</w:t>
      </w:r>
      <w:r>
        <w:rPr>
          <w:rFonts w:ascii="SimSun" w:hAnsi="SimSun" w:eastAsia="SimSun" w:cs="SimSun"/>
          <w:sz w:val="24"/>
          <w:szCs w:val="24"/>
          <w:spacing w:val="-45"/>
        </w:rPr>
        <w:t xml:space="preserve"> </w:t>
      </w:r>
      <w:r>
        <w:rPr>
          <w:rFonts w:ascii="Times New Roman" w:hAnsi="Times New Roman" w:eastAsia="Times New Roman" w:cs="Times New Roman"/>
          <w:sz w:val="24"/>
          <w:szCs w:val="24"/>
          <w:b/>
          <w:bCs/>
          <w:spacing w:val="-6"/>
        </w:rPr>
        <w:t>1</w:t>
      </w:r>
      <w:r>
        <w:rPr>
          <w:rFonts w:ascii="SimSun" w:hAnsi="SimSun" w:eastAsia="SimSun" w:cs="SimSun"/>
          <w:sz w:val="24"/>
          <w:szCs w:val="24"/>
          <w14:textOutline w14:w="4358" w14:cap="sq" w14:cmpd="sng">
            <w14:solidFill>
              <w14:srgbClr w14:val="000000"/>
            </w14:solidFill>
            <w14:prstDash w14:val="solid"/>
            <w14:bevel/>
          </w14:textOutline>
          <w:spacing w:val="-6"/>
        </w:rPr>
        <w:t>：委托书</w:t>
      </w:r>
    </w:p>
    <w:p>
      <w:pPr>
        <w:pStyle w:val="BodyText"/>
        <w:spacing w:line="263" w:lineRule="auto"/>
        <w:rPr/>
      </w:pPr>
      <w:r/>
    </w:p>
    <w:p>
      <w:pPr>
        <w:pStyle w:val="BodyText"/>
        <w:spacing w:line="263" w:lineRule="auto"/>
        <w:rPr/>
      </w:pPr>
      <w:r/>
    </w:p>
    <w:p>
      <w:pPr>
        <w:pStyle w:val="BodyText"/>
        <w:spacing w:line="263" w:lineRule="auto"/>
        <w:rPr/>
      </w:pPr>
      <w:r/>
    </w:p>
    <w:p>
      <w:pPr>
        <w:pStyle w:val="BodyText"/>
        <w:spacing w:line="263" w:lineRule="auto"/>
        <w:rPr/>
      </w:pPr>
      <w:r/>
    </w:p>
    <w:p>
      <w:pPr>
        <w:ind w:left="2760"/>
        <w:spacing w:before="113" w:line="225" w:lineRule="auto"/>
        <w:rPr>
          <w:rFonts w:ascii="SimSun" w:hAnsi="SimSun" w:eastAsia="SimSun" w:cs="SimSun"/>
          <w:sz w:val="35"/>
          <w:szCs w:val="35"/>
        </w:rPr>
      </w:pPr>
      <w:r>
        <w:rPr>
          <w:rFonts w:ascii="SimSun" w:hAnsi="SimSun" w:eastAsia="SimSun" w:cs="SimSun"/>
          <w:sz w:val="35"/>
          <w:szCs w:val="35"/>
          <w14:textOutline w14:w="6537" w14:cap="sq" w14:cmpd="sng">
            <w14:solidFill>
              <w14:srgbClr w14:val="000000"/>
            </w14:solidFill>
            <w14:prstDash w14:val="solid"/>
            <w14:bevel/>
          </w14:textOutline>
          <w:spacing w:val="6"/>
        </w:rPr>
        <w:t>山东众冶集团有限公司</w:t>
      </w:r>
    </w:p>
    <w:p>
      <w:pPr>
        <w:ind w:left="1647"/>
        <w:spacing w:before="240" w:line="225" w:lineRule="auto"/>
        <w:rPr>
          <w:rFonts w:ascii="SimSun" w:hAnsi="SimSun" w:eastAsia="SimSun" w:cs="SimSun"/>
          <w:sz w:val="35"/>
          <w:szCs w:val="35"/>
        </w:rPr>
      </w:pPr>
      <w:r>
        <w:rPr>
          <w:rFonts w:ascii="SimSun" w:hAnsi="SimSun" w:eastAsia="SimSun" w:cs="SimSun"/>
          <w:sz w:val="35"/>
          <w:szCs w:val="35"/>
          <w14:textOutline w14:w="6537" w14:cap="sq" w14:cmpd="sng">
            <w14:solidFill>
              <w14:srgbClr w14:val="000000"/>
            </w14:solidFill>
            <w14:prstDash w14:val="solid"/>
            <w14:bevel/>
          </w14:textOutline>
          <w:spacing w:val="10"/>
        </w:rPr>
        <w:t>驱动齿轮箱配件加工智能化改造项目</w:t>
      </w:r>
    </w:p>
    <w:p>
      <w:pPr>
        <w:ind w:left="2189"/>
        <w:spacing w:before="239" w:line="225" w:lineRule="auto"/>
        <w:rPr>
          <w:rFonts w:ascii="SimSun" w:hAnsi="SimSun" w:eastAsia="SimSun" w:cs="SimSun"/>
          <w:sz w:val="35"/>
          <w:szCs w:val="35"/>
        </w:rPr>
      </w:pPr>
      <w:r>
        <w:rPr>
          <w:rFonts w:ascii="SimSun" w:hAnsi="SimSun" w:eastAsia="SimSun" w:cs="SimSun"/>
          <w:sz w:val="35"/>
          <w:szCs w:val="35"/>
          <w14:textOutline w14:w="6537" w14:cap="sq" w14:cmpd="sng">
            <w14:solidFill>
              <w14:srgbClr w14:val="000000"/>
            </w14:solidFill>
            <w14:prstDash w14:val="solid"/>
            <w14:bevel/>
          </w14:textOutline>
          <w:spacing w:val="9"/>
        </w:rPr>
        <w:t>竣工环境保护验收监测委托书</w:t>
      </w:r>
    </w:p>
    <w:p>
      <w:pPr>
        <w:pStyle w:val="BodyText"/>
        <w:spacing w:line="279" w:lineRule="auto"/>
        <w:rPr/>
      </w:pPr>
      <w:r/>
    </w:p>
    <w:p>
      <w:pPr>
        <w:pStyle w:val="BodyText"/>
        <w:spacing w:line="279" w:lineRule="auto"/>
        <w:rPr/>
      </w:pPr>
      <w:r/>
    </w:p>
    <w:p>
      <w:pPr>
        <w:pStyle w:val="BodyText"/>
        <w:spacing w:line="280" w:lineRule="auto"/>
        <w:rPr/>
      </w:pPr>
      <w:r/>
    </w:p>
    <w:p>
      <w:pPr>
        <w:ind w:left="29"/>
        <w:spacing w:before="101" w:line="225" w:lineRule="auto"/>
        <w:rPr>
          <w:rFonts w:ascii="SimSun" w:hAnsi="SimSun" w:eastAsia="SimSun" w:cs="SimSun"/>
          <w:sz w:val="28"/>
          <w:szCs w:val="28"/>
        </w:rPr>
      </w:pPr>
      <w:r>
        <w:rPr>
          <w:rFonts w:ascii="SimSun" w:hAnsi="SimSun" w:eastAsia="SimSun" w:cs="SimSun"/>
          <w:sz w:val="31"/>
          <w:szCs w:val="31"/>
          <w:spacing w:val="6"/>
        </w:rPr>
        <w:t>山东方信环境检测有限公司</w:t>
      </w:r>
      <w:r>
        <w:rPr>
          <w:rFonts w:ascii="SimSun" w:hAnsi="SimSun" w:eastAsia="SimSun" w:cs="SimSun"/>
          <w:sz w:val="28"/>
          <w:szCs w:val="28"/>
          <w:spacing w:val="6"/>
        </w:rPr>
        <w:t>：</w:t>
      </w:r>
    </w:p>
    <w:p>
      <w:pPr>
        <w:pStyle w:val="BodyText"/>
        <w:spacing w:line="349" w:lineRule="auto"/>
        <w:rPr/>
      </w:pPr>
      <w:r/>
    </w:p>
    <w:p>
      <w:pPr>
        <w:ind w:firstLine="558"/>
        <w:spacing w:before="92" w:line="479" w:lineRule="auto"/>
        <w:jc w:val="both"/>
        <w:rPr>
          <w:rFonts w:ascii="SimSun" w:hAnsi="SimSun" w:eastAsia="SimSun" w:cs="SimSun"/>
          <w:sz w:val="28"/>
          <w:szCs w:val="28"/>
        </w:rPr>
      </w:pPr>
      <w:r>
        <w:rPr>
          <w:rFonts w:ascii="SimSun" w:hAnsi="SimSun" w:eastAsia="SimSun" w:cs="SimSun"/>
          <w:sz w:val="28"/>
          <w:szCs w:val="28"/>
          <w:spacing w:val="3"/>
        </w:rPr>
        <w:t>根据《建设项目竣工环境保护验收管理暂行办法》和《建设项目环境</w:t>
      </w:r>
      <w:r>
        <w:rPr>
          <w:rFonts w:ascii="SimSun" w:hAnsi="SimSun" w:eastAsia="SimSun" w:cs="SimSun"/>
          <w:sz w:val="28"/>
          <w:szCs w:val="28"/>
          <w:spacing w:val="8"/>
        </w:rPr>
        <w:t xml:space="preserve"> </w:t>
      </w:r>
      <w:r>
        <w:rPr>
          <w:rFonts w:ascii="SimSun" w:hAnsi="SimSun" w:eastAsia="SimSun" w:cs="SimSun"/>
          <w:sz w:val="28"/>
          <w:szCs w:val="28"/>
          <w:spacing w:val="2"/>
        </w:rPr>
        <w:t>保护管理条例》等有关规定，</w:t>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35"/>
        </w:rPr>
        <w:t xml:space="preserve"> </w:t>
      </w:r>
      <w:r>
        <w:rPr>
          <w:rFonts w:ascii="SimSun" w:hAnsi="SimSun" w:eastAsia="SimSun" w:cs="SimSun"/>
          <w:sz w:val="28"/>
          <w:szCs w:val="28"/>
          <w:spacing w:val="2"/>
        </w:rPr>
        <w:t>驱动齿轮箱配件加工智能化改造项目</w:t>
      </w:r>
      <w:r>
        <w:rPr>
          <w:rFonts w:ascii="Times New Roman" w:hAnsi="Times New Roman" w:eastAsia="Times New Roman" w:cs="Times New Roman"/>
          <w:sz w:val="28"/>
          <w:szCs w:val="28"/>
          <w:spacing w:val="2"/>
        </w:rPr>
        <w:t>”</w:t>
      </w:r>
      <w:r>
        <w:rPr>
          <w:rFonts w:ascii="Times New Roman" w:hAnsi="Times New Roman" w:eastAsia="Times New Roman" w:cs="Times New Roman"/>
          <w:sz w:val="28"/>
          <w:szCs w:val="28"/>
          <w:spacing w:val="-41"/>
        </w:rPr>
        <w:t xml:space="preserve"> </w:t>
      </w:r>
      <w:r>
        <w:rPr>
          <w:rFonts w:ascii="SimSun" w:hAnsi="SimSun" w:eastAsia="SimSun" w:cs="SimSun"/>
          <w:sz w:val="28"/>
          <w:szCs w:val="28"/>
          <w:spacing w:val="2"/>
        </w:rPr>
        <w:t>需编</w:t>
      </w:r>
    </w:p>
    <w:p>
      <w:pPr>
        <w:spacing w:line="219" w:lineRule="auto"/>
        <w:rPr>
          <w:rFonts w:ascii="SimSun" w:hAnsi="SimSun" w:eastAsia="SimSun" w:cs="SimSun"/>
          <w:sz w:val="28"/>
          <w:szCs w:val="28"/>
        </w:rPr>
      </w:pPr>
      <w:r>
        <w:rPr>
          <w:rFonts w:ascii="SimSun" w:hAnsi="SimSun" w:eastAsia="SimSun" w:cs="SimSun"/>
          <w:sz w:val="28"/>
          <w:szCs w:val="28"/>
          <w:spacing w:val="-1"/>
        </w:rPr>
        <w:t>制</w:t>
      </w:r>
      <w:r>
        <w:rPr>
          <w:rFonts w:ascii="Times New Roman" w:hAnsi="Times New Roman" w:eastAsia="Times New Roman" w:cs="Times New Roman"/>
          <w:sz w:val="28"/>
          <w:szCs w:val="28"/>
          <w:spacing w:val="-1"/>
        </w:rPr>
        <w:t>“</w:t>
      </w:r>
      <w:r>
        <w:rPr>
          <w:rFonts w:ascii="SimSun" w:hAnsi="SimSun" w:eastAsia="SimSun" w:cs="SimSun"/>
          <w:sz w:val="28"/>
          <w:szCs w:val="28"/>
          <w:spacing w:val="-1"/>
        </w:rPr>
        <w:t>建设项目竣工环境保护验收监测报告表</w:t>
      </w:r>
      <w:r>
        <w:rPr>
          <w:rFonts w:ascii="Times New Roman" w:hAnsi="Times New Roman" w:eastAsia="Times New Roman" w:cs="Times New Roman"/>
          <w:sz w:val="28"/>
          <w:szCs w:val="28"/>
          <w:spacing w:val="-1"/>
        </w:rPr>
        <w:t>”</w:t>
      </w:r>
      <w:r>
        <w:rPr>
          <w:rFonts w:ascii="SimSun" w:hAnsi="SimSun" w:eastAsia="SimSun" w:cs="SimSun"/>
          <w:sz w:val="28"/>
          <w:szCs w:val="28"/>
          <w:spacing w:val="-1"/>
        </w:rPr>
        <w:t>。</w:t>
      </w:r>
    </w:p>
    <w:p>
      <w:pPr>
        <w:pStyle w:val="BodyText"/>
        <w:spacing w:line="301" w:lineRule="auto"/>
        <w:rPr/>
      </w:pPr>
      <w:r/>
    </w:p>
    <w:p>
      <w:pPr>
        <w:ind w:right="2"/>
        <w:spacing w:before="92" w:line="725" w:lineRule="exact"/>
        <w:jc w:val="right"/>
        <w:rPr>
          <w:rFonts w:ascii="SimSun" w:hAnsi="SimSun" w:eastAsia="SimSun" w:cs="SimSun"/>
          <w:sz w:val="28"/>
          <w:szCs w:val="28"/>
        </w:rPr>
      </w:pPr>
      <w:r>
        <w:rPr>
          <w:rFonts w:ascii="SimSun" w:hAnsi="SimSun" w:eastAsia="SimSun" w:cs="SimSun"/>
          <w:sz w:val="28"/>
          <w:szCs w:val="28"/>
          <w:spacing w:val="3"/>
          <w:position w:val="34"/>
        </w:rPr>
        <w:t>我公司委托贵单位承担本项目的环境保护验收工作，请贵单位尽快组</w:t>
      </w:r>
    </w:p>
    <w:p>
      <w:pPr>
        <w:ind w:left="3"/>
        <w:spacing w:before="1" w:line="220" w:lineRule="auto"/>
        <w:rPr>
          <w:rFonts w:ascii="SimSun" w:hAnsi="SimSun" w:eastAsia="SimSun" w:cs="SimSun"/>
          <w:sz w:val="28"/>
          <w:szCs w:val="28"/>
        </w:rPr>
      </w:pPr>
      <w:r>
        <w:rPr>
          <w:rFonts w:ascii="SimSun" w:hAnsi="SimSun" w:eastAsia="SimSun" w:cs="SimSun"/>
          <w:sz w:val="28"/>
          <w:szCs w:val="28"/>
          <w:spacing w:val="-1"/>
        </w:rPr>
        <w:t>织力量，按照有关要求，开展验收监测工作。</w:t>
      </w:r>
    </w:p>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ind w:left="5174"/>
        <w:spacing w:before="91" w:line="727" w:lineRule="exact"/>
        <w:rPr>
          <w:rFonts w:ascii="SimSun" w:hAnsi="SimSun" w:eastAsia="SimSun" w:cs="SimSun"/>
          <w:sz w:val="28"/>
          <w:szCs w:val="28"/>
        </w:rPr>
      </w:pPr>
      <w:r>
        <w:rPr>
          <w:rFonts w:ascii="SimSun" w:hAnsi="SimSun" w:eastAsia="SimSun" w:cs="SimSun"/>
          <w:sz w:val="28"/>
          <w:szCs w:val="28"/>
          <w:spacing w:val="-4"/>
          <w:position w:val="34"/>
        </w:rPr>
        <w:t>山东众冶集团有限公司</w:t>
      </w:r>
    </w:p>
    <w:p>
      <w:pPr>
        <w:ind w:left="5432"/>
        <w:spacing w:before="1" w:line="220" w:lineRule="auto"/>
        <w:rPr>
          <w:rFonts w:ascii="SimSun" w:hAnsi="SimSun" w:eastAsia="SimSun" w:cs="SimSun"/>
          <w:sz w:val="28"/>
          <w:szCs w:val="28"/>
        </w:rPr>
      </w:pPr>
      <w:r>
        <w:rPr>
          <w:rFonts w:ascii="SimSun" w:hAnsi="SimSun" w:eastAsia="SimSun" w:cs="SimSun"/>
          <w:sz w:val="28"/>
          <w:szCs w:val="28"/>
          <w:spacing w:val="-2"/>
        </w:rPr>
        <w:t>二零二三年十二月</w:t>
      </w:r>
    </w:p>
    <w:p>
      <w:pPr>
        <w:spacing w:line="220" w:lineRule="auto"/>
        <w:sectPr>
          <w:footerReference w:type="default" r:id="rId82"/>
          <w:pgSz w:w="11906" w:h="16839"/>
          <w:pgMar w:top="1121" w:right="1415" w:bottom="1149" w:left="1430" w:header="0" w:footer="963" w:gutter="0"/>
        </w:sectPr>
        <w:rPr>
          <w:rFonts w:ascii="SimSun" w:hAnsi="SimSun" w:eastAsia="SimSun" w:cs="SimSun"/>
          <w:sz w:val="28"/>
          <w:szCs w:val="28"/>
        </w:rPr>
      </w:pPr>
    </w:p>
    <w:p>
      <w:pPr>
        <w:ind w:left="227"/>
        <w:spacing w:before="4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4"/>
        </w:rPr>
        <w:t>附件</w:t>
      </w:r>
      <w:r>
        <w:rPr>
          <w:rFonts w:ascii="SimSun" w:hAnsi="SimSun" w:eastAsia="SimSun" w:cs="SimSun"/>
          <w:sz w:val="24"/>
          <w:szCs w:val="24"/>
          <w:spacing w:val="-53"/>
        </w:rPr>
        <w:t xml:space="preserve"> </w:t>
      </w:r>
      <w:r>
        <w:rPr>
          <w:rFonts w:ascii="Times New Roman" w:hAnsi="Times New Roman" w:eastAsia="Times New Roman" w:cs="Times New Roman"/>
          <w:sz w:val="24"/>
          <w:szCs w:val="24"/>
          <w:b/>
          <w:bCs/>
          <w:spacing w:val="-4"/>
        </w:rPr>
        <w:t>2</w:t>
      </w:r>
      <w:r>
        <w:rPr>
          <w:rFonts w:ascii="SimSun" w:hAnsi="SimSun" w:eastAsia="SimSun" w:cs="SimSun"/>
          <w:sz w:val="24"/>
          <w:szCs w:val="24"/>
          <w14:textOutline w14:w="4358" w14:cap="sq" w14:cmpd="sng">
            <w14:solidFill>
              <w14:srgbClr w14:val="000000"/>
            </w14:solidFill>
            <w14:prstDash w14:val="solid"/>
            <w14:bevel/>
          </w14:textOutline>
          <w:spacing w:val="-4"/>
        </w:rPr>
        <w:t>：审批意见</w:t>
      </w:r>
    </w:p>
    <w:p>
      <w:pPr>
        <w:spacing w:before="188" w:line="13815" w:lineRule="exact"/>
        <w:rPr/>
      </w:pPr>
      <w:r>
        <w:rPr>
          <w:position w:val="-276"/>
        </w:rPr>
        <w:drawing>
          <wp:inline distT="0" distB="0" distL="0" distR="0">
            <wp:extent cx="6426707" cy="8772144"/>
            <wp:effectExtent l="0" t="0" r="0" b="0"/>
            <wp:docPr id="68" name="IM 68"/>
            <wp:cNvGraphicFramePr/>
            <a:graphic>
              <a:graphicData uri="http://schemas.openxmlformats.org/drawingml/2006/picture">
                <pic:pic>
                  <pic:nvPicPr>
                    <pic:cNvPr id="68" name="IM 68"/>
                    <pic:cNvPicPr/>
                  </pic:nvPicPr>
                  <pic:blipFill>
                    <a:blip r:embed="rId84"/>
                    <a:stretch>
                      <a:fillRect/>
                    </a:stretch>
                  </pic:blipFill>
                  <pic:spPr>
                    <a:xfrm rot="0">
                      <a:off x="0" y="0"/>
                      <a:ext cx="6426707" cy="8772144"/>
                    </a:xfrm>
                    <a:prstGeom prst="rect">
                      <a:avLst/>
                    </a:prstGeom>
                  </pic:spPr>
                </pic:pic>
              </a:graphicData>
            </a:graphic>
          </wp:inline>
        </w:drawing>
      </w:r>
    </w:p>
    <w:p>
      <w:pPr>
        <w:spacing w:line="13815" w:lineRule="exact"/>
        <w:sectPr>
          <w:footerReference w:type="default" r:id="rId83"/>
          <w:pgSz w:w="11906" w:h="16839"/>
          <w:pgMar w:top="1121" w:right="892" w:bottom="1149" w:left="892" w:header="0" w:footer="963" w:gutter="0"/>
        </w:sectPr>
        <w:rPr/>
      </w:pPr>
    </w:p>
    <w:p>
      <w:pPr>
        <w:spacing w:line="14520" w:lineRule="exact"/>
        <w:rPr/>
      </w:pPr>
      <w:r>
        <w:rPr>
          <w:position w:val="-290"/>
        </w:rPr>
        <w:drawing>
          <wp:inline distT="0" distB="0" distL="0" distR="0">
            <wp:extent cx="6294120" cy="9220200"/>
            <wp:effectExtent l="0" t="0" r="0" b="0"/>
            <wp:docPr id="70" name="IM 70"/>
            <wp:cNvGraphicFramePr/>
            <a:graphic>
              <a:graphicData uri="http://schemas.openxmlformats.org/drawingml/2006/picture">
                <pic:pic>
                  <pic:nvPicPr>
                    <pic:cNvPr id="70" name="IM 70"/>
                    <pic:cNvPicPr/>
                  </pic:nvPicPr>
                  <pic:blipFill>
                    <a:blip r:embed="rId86"/>
                    <a:stretch>
                      <a:fillRect/>
                    </a:stretch>
                  </pic:blipFill>
                  <pic:spPr>
                    <a:xfrm rot="0">
                      <a:off x="0" y="0"/>
                      <a:ext cx="6294120" cy="9220200"/>
                    </a:xfrm>
                    <a:prstGeom prst="rect">
                      <a:avLst/>
                    </a:prstGeom>
                  </pic:spPr>
                </pic:pic>
              </a:graphicData>
            </a:graphic>
          </wp:inline>
        </w:drawing>
      </w:r>
    </w:p>
    <w:p>
      <w:pPr>
        <w:ind w:left="4856"/>
        <w:spacing w:before="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w:t>
      </w:r>
    </w:p>
    <w:p>
      <w:pPr>
        <w:spacing w:line="195" w:lineRule="auto"/>
        <w:sectPr>
          <w:footerReference w:type="default" r:id="rId85"/>
          <w:pgSz w:w="11906" w:h="16839"/>
          <w:pgMar w:top="1135" w:right="997" w:bottom="400" w:left="995" w:header="0" w:footer="0" w:gutter="0"/>
        </w:sectPr>
        <w:rPr>
          <w:rFonts w:ascii="Times New Roman" w:hAnsi="Times New Roman" w:eastAsia="Times New Roman" w:cs="Times New Roman"/>
          <w:sz w:val="20"/>
          <w:szCs w:val="20"/>
        </w:rPr>
      </w:pPr>
    </w:p>
    <w:p>
      <w:pPr>
        <w:spacing w:line="14354" w:lineRule="exact"/>
        <w:rPr/>
      </w:pPr>
      <w:r>
        <w:rPr>
          <w:position w:val="-287"/>
        </w:rPr>
        <w:drawing>
          <wp:inline distT="0" distB="0" distL="0" distR="0">
            <wp:extent cx="6658356" cy="9115044"/>
            <wp:effectExtent l="0" t="0" r="0" b="0"/>
            <wp:docPr id="72" name="IM 72"/>
            <wp:cNvGraphicFramePr/>
            <a:graphic>
              <a:graphicData uri="http://schemas.openxmlformats.org/drawingml/2006/picture">
                <pic:pic>
                  <pic:nvPicPr>
                    <pic:cNvPr id="72" name="IM 72"/>
                    <pic:cNvPicPr/>
                  </pic:nvPicPr>
                  <pic:blipFill>
                    <a:blip r:embed="rId88"/>
                    <a:stretch>
                      <a:fillRect/>
                    </a:stretch>
                  </pic:blipFill>
                  <pic:spPr>
                    <a:xfrm rot="0">
                      <a:off x="0" y="0"/>
                      <a:ext cx="6658356" cy="9115044"/>
                    </a:xfrm>
                    <a:prstGeom prst="rect">
                      <a:avLst/>
                    </a:prstGeom>
                  </pic:spPr>
                </pic:pic>
              </a:graphicData>
            </a:graphic>
          </wp:inline>
        </w:drawing>
      </w:r>
    </w:p>
    <w:p>
      <w:pPr>
        <w:spacing w:line="14354" w:lineRule="exact"/>
        <w:sectPr>
          <w:footerReference w:type="default" r:id="rId87"/>
          <w:pgSz w:w="11906" w:h="16839"/>
          <w:pgMar w:top="1135" w:right="568" w:bottom="1149" w:left="851" w:header="0" w:footer="963" w:gutter="0"/>
        </w:sectPr>
        <w:rPr/>
      </w:pPr>
    </w:p>
    <w:p>
      <w:pPr>
        <w:ind w:left="268"/>
        <w:spacing w:before="4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附件</w:t>
      </w:r>
      <w:r>
        <w:rPr>
          <w:rFonts w:ascii="SimSun" w:hAnsi="SimSun" w:eastAsia="SimSun" w:cs="SimSun"/>
          <w:sz w:val="24"/>
          <w:szCs w:val="24"/>
          <w:spacing w:val="-55"/>
        </w:rPr>
        <w:t xml:space="preserve"> </w:t>
      </w:r>
      <w:r>
        <w:rPr>
          <w:rFonts w:ascii="Times New Roman" w:hAnsi="Times New Roman" w:eastAsia="Times New Roman" w:cs="Times New Roman"/>
          <w:sz w:val="24"/>
          <w:szCs w:val="24"/>
          <w:b/>
          <w:bCs/>
          <w:spacing w:val="-3"/>
        </w:rPr>
        <w:t>3</w:t>
      </w:r>
      <w:r>
        <w:rPr>
          <w:rFonts w:ascii="SimSun" w:hAnsi="SimSun" w:eastAsia="SimSun" w:cs="SimSun"/>
          <w:sz w:val="24"/>
          <w:szCs w:val="24"/>
          <w14:textOutline w14:w="4358" w14:cap="sq" w14:cmpd="sng">
            <w14:solidFill>
              <w14:srgbClr w14:val="000000"/>
            </w14:solidFill>
            <w14:prstDash w14:val="solid"/>
            <w14:bevel/>
          </w14:textOutline>
          <w:spacing w:val="-3"/>
        </w:rPr>
        <w:t>：排污许可手续</w:t>
      </w:r>
    </w:p>
    <w:p>
      <w:pPr>
        <w:spacing w:before="188" w:line="7186" w:lineRule="exact"/>
        <w:rPr/>
      </w:pPr>
      <w:r>
        <w:rPr>
          <w:position w:val="-143"/>
        </w:rPr>
        <w:drawing>
          <wp:inline distT="0" distB="0" distL="0" distR="0">
            <wp:extent cx="6473951" cy="4562856"/>
            <wp:effectExtent l="0" t="0" r="0" b="0"/>
            <wp:docPr id="74" name="IM 74"/>
            <wp:cNvGraphicFramePr/>
            <a:graphic>
              <a:graphicData uri="http://schemas.openxmlformats.org/drawingml/2006/picture">
                <pic:pic>
                  <pic:nvPicPr>
                    <pic:cNvPr id="74" name="IM 74"/>
                    <pic:cNvPicPr/>
                  </pic:nvPicPr>
                  <pic:blipFill>
                    <a:blip r:embed="rId90"/>
                    <a:stretch>
                      <a:fillRect/>
                    </a:stretch>
                  </pic:blipFill>
                  <pic:spPr>
                    <a:xfrm rot="0">
                      <a:off x="0" y="0"/>
                      <a:ext cx="6473951" cy="4562856"/>
                    </a:xfrm>
                    <a:prstGeom prst="rect">
                      <a:avLst/>
                    </a:prstGeom>
                  </pic:spPr>
                </pic:pic>
              </a:graphicData>
            </a:graphic>
          </wp:inline>
        </w:drawing>
      </w:r>
    </w:p>
    <w:p>
      <w:pPr>
        <w:spacing w:line="7186" w:lineRule="exact"/>
        <w:sectPr>
          <w:footerReference w:type="default" r:id="rId89"/>
          <w:pgSz w:w="11906" w:h="16839"/>
          <w:pgMar w:top="1121" w:right="858" w:bottom="1037" w:left="851" w:header="0" w:footer="850" w:gutter="0"/>
        </w:sectPr>
        <w:rPr/>
      </w:pPr>
    </w:p>
    <w:p>
      <w:pPr>
        <w:spacing w:before="4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3"/>
        </w:rPr>
        <w:t>附件</w:t>
      </w:r>
      <w:r>
        <w:rPr>
          <w:rFonts w:ascii="SimSun" w:hAnsi="SimSun" w:eastAsia="SimSun" w:cs="SimSun"/>
          <w:sz w:val="24"/>
          <w:szCs w:val="24"/>
          <w:spacing w:val="-54"/>
        </w:rPr>
        <w:t xml:space="preserve"> </w:t>
      </w:r>
      <w:r>
        <w:rPr>
          <w:rFonts w:ascii="Times New Roman" w:hAnsi="Times New Roman" w:eastAsia="Times New Roman" w:cs="Times New Roman"/>
          <w:sz w:val="24"/>
          <w:szCs w:val="24"/>
          <w:b/>
          <w:bCs/>
          <w:spacing w:val="-3"/>
        </w:rPr>
        <w:t>4</w:t>
      </w:r>
      <w:r>
        <w:rPr>
          <w:rFonts w:ascii="SimSun" w:hAnsi="SimSun" w:eastAsia="SimSun" w:cs="SimSun"/>
          <w:sz w:val="24"/>
          <w:szCs w:val="24"/>
          <w14:textOutline w14:w="4358" w14:cap="sq" w14:cmpd="sng">
            <w14:solidFill>
              <w14:srgbClr w14:val="000000"/>
            </w14:solidFill>
            <w14:prstDash w14:val="solid"/>
            <w14:bevel/>
          </w14:textOutline>
          <w:spacing w:val="-3"/>
        </w:rPr>
        <w:t>：危废处置协议</w:t>
      </w:r>
    </w:p>
    <w:p>
      <w:pPr>
        <w:ind w:firstLine="828"/>
        <w:spacing w:before="188" w:line="11746" w:lineRule="exact"/>
        <w:rPr/>
      </w:pPr>
      <w:r>
        <w:rPr>
          <w:position w:val="-234"/>
        </w:rPr>
        <w:drawing>
          <wp:inline distT="0" distB="0" distL="0" distR="0">
            <wp:extent cx="5076444" cy="7458456"/>
            <wp:effectExtent l="0" t="0" r="0" b="0"/>
            <wp:docPr id="76" name="IM 76"/>
            <wp:cNvGraphicFramePr/>
            <a:graphic>
              <a:graphicData uri="http://schemas.openxmlformats.org/drawingml/2006/picture">
                <pic:pic>
                  <pic:nvPicPr>
                    <pic:cNvPr id="76" name="IM 76"/>
                    <pic:cNvPicPr/>
                  </pic:nvPicPr>
                  <pic:blipFill>
                    <a:blip r:embed="rId92"/>
                    <a:stretch>
                      <a:fillRect/>
                    </a:stretch>
                  </pic:blipFill>
                  <pic:spPr>
                    <a:xfrm rot="0">
                      <a:off x="0" y="0"/>
                      <a:ext cx="5076444" cy="7458456"/>
                    </a:xfrm>
                    <a:prstGeom prst="rect">
                      <a:avLst/>
                    </a:prstGeom>
                  </pic:spPr>
                </pic:pic>
              </a:graphicData>
            </a:graphic>
          </wp:inline>
        </w:drawing>
      </w:r>
    </w:p>
    <w:p>
      <w:pPr>
        <w:spacing w:line="11746" w:lineRule="exact"/>
        <w:sectPr>
          <w:footerReference w:type="default" r:id="rId91"/>
          <w:pgSz w:w="11906" w:h="16839"/>
          <w:pgMar w:top="1121" w:right="1785" w:bottom="1037" w:left="1120" w:header="0" w:footer="850" w:gutter="0"/>
        </w:sectPr>
        <w:rPr/>
      </w:pPr>
    </w:p>
    <w:p>
      <w:pPr>
        <w:ind w:firstLine="191"/>
        <w:spacing w:line="11340" w:lineRule="exact"/>
        <w:rPr/>
      </w:pPr>
      <w:r>
        <w:rPr>
          <w:position w:val="-226"/>
        </w:rPr>
        <w:drawing>
          <wp:inline distT="0" distB="0" distL="0" distR="0">
            <wp:extent cx="5049011" cy="7200900"/>
            <wp:effectExtent l="0" t="0" r="0" b="0"/>
            <wp:docPr id="78" name="IM 78"/>
            <wp:cNvGraphicFramePr/>
            <a:graphic>
              <a:graphicData uri="http://schemas.openxmlformats.org/drawingml/2006/picture">
                <pic:pic>
                  <pic:nvPicPr>
                    <pic:cNvPr id="78" name="IM 78"/>
                    <pic:cNvPicPr/>
                  </pic:nvPicPr>
                  <pic:blipFill>
                    <a:blip r:embed="rId94"/>
                    <a:stretch>
                      <a:fillRect/>
                    </a:stretch>
                  </pic:blipFill>
                  <pic:spPr>
                    <a:xfrm rot="0">
                      <a:off x="0" y="0"/>
                      <a:ext cx="5049011" cy="7200900"/>
                    </a:xfrm>
                    <a:prstGeom prst="rect">
                      <a:avLst/>
                    </a:prstGeom>
                  </pic:spPr>
                </pic:pic>
              </a:graphicData>
            </a:graphic>
          </wp:inline>
        </w:drawing>
      </w:r>
    </w:p>
    <w:p>
      <w:pPr>
        <w:spacing w:line="11340" w:lineRule="exact"/>
        <w:sectPr>
          <w:footerReference w:type="default" r:id="rId93"/>
          <w:pgSz w:w="11906" w:h="16839"/>
          <w:pgMar w:top="1135" w:right="1785" w:bottom="1037" w:left="1785" w:header="0" w:footer="850" w:gutter="0"/>
        </w:sectPr>
        <w:rPr/>
      </w:pPr>
    </w:p>
    <w:p>
      <w:pPr>
        <w:ind w:firstLine="237"/>
        <w:spacing w:line="11640" w:lineRule="exact"/>
        <w:rPr/>
      </w:pPr>
      <w:r>
        <w:rPr>
          <w:position w:val="-232"/>
        </w:rPr>
        <w:drawing>
          <wp:inline distT="0" distB="0" distL="0" distR="0">
            <wp:extent cx="4981955" cy="7391400"/>
            <wp:effectExtent l="0" t="0" r="0" b="0"/>
            <wp:docPr id="80" name="IM 80"/>
            <wp:cNvGraphicFramePr/>
            <a:graphic>
              <a:graphicData uri="http://schemas.openxmlformats.org/drawingml/2006/picture">
                <pic:pic>
                  <pic:nvPicPr>
                    <pic:cNvPr id="80" name="IM 80"/>
                    <pic:cNvPicPr/>
                  </pic:nvPicPr>
                  <pic:blipFill>
                    <a:blip r:embed="rId96"/>
                    <a:stretch>
                      <a:fillRect/>
                    </a:stretch>
                  </pic:blipFill>
                  <pic:spPr>
                    <a:xfrm rot="0">
                      <a:off x="0" y="0"/>
                      <a:ext cx="4981955" cy="7391400"/>
                    </a:xfrm>
                    <a:prstGeom prst="rect">
                      <a:avLst/>
                    </a:prstGeom>
                  </pic:spPr>
                </pic:pic>
              </a:graphicData>
            </a:graphic>
          </wp:inline>
        </w:drawing>
      </w:r>
    </w:p>
    <w:p>
      <w:pPr>
        <w:spacing w:line="11640" w:lineRule="exact"/>
        <w:sectPr>
          <w:footerReference w:type="default" r:id="rId95"/>
          <w:pgSz w:w="11906" w:h="16839"/>
          <w:pgMar w:top="1135" w:right="1785" w:bottom="1037" w:left="1785" w:header="0" w:footer="850" w:gutter="0"/>
        </w:sectPr>
        <w:rPr/>
      </w:pPr>
    </w:p>
    <w:p>
      <w:pPr>
        <w:ind w:firstLine="191"/>
        <w:spacing w:line="11865" w:lineRule="exact"/>
        <w:rPr/>
      </w:pPr>
      <w:r>
        <w:rPr>
          <w:position w:val="-237"/>
        </w:rPr>
        <w:drawing>
          <wp:inline distT="0" distB="0" distL="0" distR="0">
            <wp:extent cx="5038344" cy="7534656"/>
            <wp:effectExtent l="0" t="0" r="0" b="0"/>
            <wp:docPr id="82" name="IM 82"/>
            <wp:cNvGraphicFramePr/>
            <a:graphic>
              <a:graphicData uri="http://schemas.openxmlformats.org/drawingml/2006/picture">
                <pic:pic>
                  <pic:nvPicPr>
                    <pic:cNvPr id="82" name="IM 82"/>
                    <pic:cNvPicPr/>
                  </pic:nvPicPr>
                  <pic:blipFill>
                    <a:blip r:embed="rId98"/>
                    <a:stretch>
                      <a:fillRect/>
                    </a:stretch>
                  </pic:blipFill>
                  <pic:spPr>
                    <a:xfrm rot="0">
                      <a:off x="0" y="0"/>
                      <a:ext cx="5038344" cy="7534656"/>
                    </a:xfrm>
                    <a:prstGeom prst="rect">
                      <a:avLst/>
                    </a:prstGeom>
                  </pic:spPr>
                </pic:pic>
              </a:graphicData>
            </a:graphic>
          </wp:inline>
        </w:drawing>
      </w:r>
    </w:p>
    <w:p>
      <w:pPr>
        <w:spacing w:line="11865" w:lineRule="exact"/>
        <w:sectPr>
          <w:footerReference w:type="default" r:id="rId97"/>
          <w:pgSz w:w="11906" w:h="16839"/>
          <w:pgMar w:top="1135" w:right="1785" w:bottom="1034" w:left="1785" w:header="0" w:footer="850" w:gutter="0"/>
        </w:sectPr>
        <w:rPr/>
      </w:pPr>
    </w:p>
    <w:p>
      <w:pPr>
        <w:ind w:firstLine="57"/>
        <w:spacing w:line="11985" w:lineRule="exact"/>
        <w:rPr/>
      </w:pPr>
      <w:r>
        <w:rPr>
          <w:position w:val="-239"/>
        </w:rPr>
        <w:drawing>
          <wp:inline distT="0" distB="0" distL="0" distR="0">
            <wp:extent cx="5210555" cy="7610856"/>
            <wp:effectExtent l="0" t="0" r="0" b="0"/>
            <wp:docPr id="84" name="IM 84"/>
            <wp:cNvGraphicFramePr/>
            <a:graphic>
              <a:graphicData uri="http://schemas.openxmlformats.org/drawingml/2006/picture">
                <pic:pic>
                  <pic:nvPicPr>
                    <pic:cNvPr id="84" name="IM 84"/>
                    <pic:cNvPicPr/>
                  </pic:nvPicPr>
                  <pic:blipFill>
                    <a:blip r:embed="rId100"/>
                    <a:stretch>
                      <a:fillRect/>
                    </a:stretch>
                  </pic:blipFill>
                  <pic:spPr>
                    <a:xfrm rot="0">
                      <a:off x="0" y="0"/>
                      <a:ext cx="5210555" cy="7610856"/>
                    </a:xfrm>
                    <a:prstGeom prst="rect">
                      <a:avLst/>
                    </a:prstGeom>
                  </pic:spPr>
                </pic:pic>
              </a:graphicData>
            </a:graphic>
          </wp:inline>
        </w:drawing>
      </w:r>
    </w:p>
    <w:p>
      <w:pPr>
        <w:spacing w:line="11985" w:lineRule="exact"/>
        <w:sectPr>
          <w:footerReference w:type="default" r:id="rId99"/>
          <w:pgSz w:w="11906" w:h="16839"/>
          <w:pgMar w:top="1135" w:right="1785" w:bottom="1037" w:left="1785" w:header="0" w:footer="850" w:gutter="0"/>
        </w:sectPr>
        <w:rPr/>
      </w:pPr>
    </w:p>
    <w:p>
      <w:pPr>
        <w:ind w:firstLine="11"/>
        <w:spacing w:line="11851" w:lineRule="exact"/>
        <w:rPr/>
      </w:pPr>
      <w:r>
        <w:rPr>
          <w:position w:val="-237"/>
        </w:rPr>
        <w:drawing>
          <wp:inline distT="0" distB="0" distL="0" distR="0">
            <wp:extent cx="5266944" cy="7525511"/>
            <wp:effectExtent l="0" t="0" r="0" b="0"/>
            <wp:docPr id="86" name="IM 86"/>
            <wp:cNvGraphicFramePr/>
            <a:graphic>
              <a:graphicData uri="http://schemas.openxmlformats.org/drawingml/2006/picture">
                <pic:pic>
                  <pic:nvPicPr>
                    <pic:cNvPr id="86" name="IM 86"/>
                    <pic:cNvPicPr/>
                  </pic:nvPicPr>
                  <pic:blipFill>
                    <a:blip r:embed="rId102"/>
                    <a:stretch>
                      <a:fillRect/>
                    </a:stretch>
                  </pic:blipFill>
                  <pic:spPr>
                    <a:xfrm rot="0">
                      <a:off x="0" y="0"/>
                      <a:ext cx="5266944" cy="7525511"/>
                    </a:xfrm>
                    <a:prstGeom prst="rect">
                      <a:avLst/>
                    </a:prstGeom>
                  </pic:spPr>
                </pic:pic>
              </a:graphicData>
            </a:graphic>
          </wp:inline>
        </w:drawing>
      </w:r>
    </w:p>
    <w:p>
      <w:pPr>
        <w:spacing w:line="11851" w:lineRule="exact"/>
        <w:sectPr>
          <w:footerReference w:type="default" r:id="rId101"/>
          <w:pgSz w:w="11906" w:h="16839"/>
          <w:pgMar w:top="1135" w:right="1785" w:bottom="1034" w:left="1785" w:header="0" w:footer="850" w:gutter="0"/>
        </w:sectPr>
        <w:rPr/>
      </w:pPr>
    </w:p>
    <w:p>
      <w:pPr>
        <w:spacing w:line="11894" w:lineRule="exact"/>
        <w:rPr/>
      </w:pPr>
      <w:r>
        <w:rPr>
          <w:position w:val="-237"/>
        </w:rPr>
        <w:drawing>
          <wp:inline distT="0" distB="0" distL="0" distR="0">
            <wp:extent cx="5486399" cy="7552944"/>
            <wp:effectExtent l="0" t="0" r="0" b="0"/>
            <wp:docPr id="88" name="IM 88"/>
            <wp:cNvGraphicFramePr/>
            <a:graphic>
              <a:graphicData uri="http://schemas.openxmlformats.org/drawingml/2006/picture">
                <pic:pic>
                  <pic:nvPicPr>
                    <pic:cNvPr id="88" name="IM 88"/>
                    <pic:cNvPicPr/>
                  </pic:nvPicPr>
                  <pic:blipFill>
                    <a:blip r:embed="rId104"/>
                    <a:stretch>
                      <a:fillRect/>
                    </a:stretch>
                  </pic:blipFill>
                  <pic:spPr>
                    <a:xfrm rot="0">
                      <a:off x="0" y="0"/>
                      <a:ext cx="5486399" cy="7552944"/>
                    </a:xfrm>
                    <a:prstGeom prst="rect">
                      <a:avLst/>
                    </a:prstGeom>
                  </pic:spPr>
                </pic:pic>
              </a:graphicData>
            </a:graphic>
          </wp:inline>
        </w:drawing>
      </w:r>
    </w:p>
    <w:p>
      <w:pPr>
        <w:spacing w:line="11894" w:lineRule="exact"/>
        <w:sectPr>
          <w:footerReference w:type="default" r:id="rId103"/>
          <w:pgSz w:w="11906" w:h="16839"/>
          <w:pgMar w:top="1135" w:right="1634" w:bottom="1037" w:left="1631" w:header="0" w:footer="850" w:gutter="0"/>
        </w:sectPr>
        <w:rPr/>
      </w:pPr>
    </w:p>
    <w:p>
      <w:pPr>
        <w:spacing w:line="12391" w:lineRule="exact"/>
        <w:rPr/>
      </w:pPr>
      <w:r>
        <w:rPr>
          <w:position w:val="-247"/>
        </w:rPr>
        <w:drawing>
          <wp:inline distT="0" distB="0" distL="0" distR="0">
            <wp:extent cx="5524499" cy="7868411"/>
            <wp:effectExtent l="0" t="0" r="0" b="0"/>
            <wp:docPr id="90" name="IM 90"/>
            <wp:cNvGraphicFramePr/>
            <a:graphic>
              <a:graphicData uri="http://schemas.openxmlformats.org/drawingml/2006/picture">
                <pic:pic>
                  <pic:nvPicPr>
                    <pic:cNvPr id="90" name="IM 90"/>
                    <pic:cNvPicPr/>
                  </pic:nvPicPr>
                  <pic:blipFill>
                    <a:blip r:embed="rId106"/>
                    <a:stretch>
                      <a:fillRect/>
                    </a:stretch>
                  </pic:blipFill>
                  <pic:spPr>
                    <a:xfrm rot="0">
                      <a:off x="0" y="0"/>
                      <a:ext cx="5524499" cy="7868411"/>
                    </a:xfrm>
                    <a:prstGeom prst="rect">
                      <a:avLst/>
                    </a:prstGeom>
                  </pic:spPr>
                </pic:pic>
              </a:graphicData>
            </a:graphic>
          </wp:inline>
        </w:drawing>
      </w:r>
    </w:p>
    <w:p>
      <w:pPr>
        <w:spacing w:line="12391" w:lineRule="exact"/>
        <w:sectPr>
          <w:footerReference w:type="default" r:id="rId105"/>
          <w:pgSz w:w="11906" w:h="16839"/>
          <w:pgMar w:top="1135" w:right="1602" w:bottom="1037" w:left="1603" w:header="0" w:footer="850" w:gutter="0"/>
        </w:sectPr>
        <w:rPr/>
      </w:pPr>
    </w:p>
    <w:p>
      <w:pPr>
        <w:ind w:left="710"/>
        <w:spacing w:before="48" w:line="219" w:lineRule="auto"/>
        <w:rPr>
          <w:rFonts w:ascii="SimSun" w:hAnsi="SimSun" w:eastAsia="SimSun" w:cs="SimSun"/>
          <w:sz w:val="24"/>
          <w:szCs w:val="24"/>
        </w:rPr>
      </w:pPr>
      <w:r>
        <w:rPr>
          <w:rFonts w:ascii="SimSun" w:hAnsi="SimSun" w:eastAsia="SimSun" w:cs="SimSun"/>
          <w:sz w:val="24"/>
          <w:szCs w:val="24"/>
          <w14:textOutline w14:w="4358" w14:cap="sq" w14:cmpd="sng">
            <w14:solidFill>
              <w14:srgbClr w14:val="000000"/>
            </w14:solidFill>
            <w14:prstDash w14:val="solid"/>
            <w14:bevel/>
          </w14:textOutline>
          <w:spacing w:val="-1"/>
        </w:rPr>
        <w:t>附件</w:t>
      </w:r>
      <w:r>
        <w:rPr>
          <w:rFonts w:ascii="SimSun" w:hAnsi="SimSun" w:eastAsia="SimSun" w:cs="SimSun"/>
          <w:sz w:val="24"/>
          <w:szCs w:val="24"/>
          <w:spacing w:val="-44"/>
        </w:rPr>
        <w:t xml:space="preserve"> </w:t>
      </w:r>
      <w:r>
        <w:rPr>
          <w:rFonts w:ascii="Times New Roman" w:hAnsi="Times New Roman" w:eastAsia="Times New Roman" w:cs="Times New Roman"/>
          <w:sz w:val="24"/>
          <w:szCs w:val="24"/>
          <w:b/>
          <w:bCs/>
          <w:spacing w:val="-1"/>
        </w:rPr>
        <w:t>s</w:t>
      </w:r>
      <w:r>
        <w:rPr>
          <w:rFonts w:ascii="SimSun" w:hAnsi="SimSun" w:eastAsia="SimSun" w:cs="SimSun"/>
          <w:sz w:val="24"/>
          <w:szCs w:val="24"/>
          <w14:textOutline w14:w="4358" w14:cap="sq" w14:cmpd="sng">
            <w14:solidFill>
              <w14:srgbClr w14:val="000000"/>
            </w14:solidFill>
            <w14:prstDash w14:val="solid"/>
            <w14:bevel/>
          </w14:textOutline>
          <w:spacing w:val="-1"/>
        </w:rPr>
        <w:t>：环保设备运行台账</w:t>
      </w:r>
    </w:p>
    <w:p>
      <w:pPr>
        <w:ind w:left="4293"/>
        <w:spacing w:before="231" w:line="221" w:lineRule="auto"/>
        <w:rPr>
          <w:rFonts w:ascii="SimSun" w:hAnsi="SimSun" w:eastAsia="SimSun" w:cs="SimSun"/>
          <w:sz w:val="28"/>
          <w:szCs w:val="28"/>
        </w:rPr>
      </w:pPr>
      <w:r>
        <w:rPr>
          <w:rFonts w:ascii="SimSun" w:hAnsi="SimSun" w:eastAsia="SimSun" w:cs="SimSun"/>
          <w:sz w:val="28"/>
          <w:szCs w:val="28"/>
          <w:spacing w:val="-2"/>
        </w:rPr>
        <w:t>环保设施运行日报表</w:t>
      </w:r>
    </w:p>
    <w:p>
      <w:pPr>
        <w:spacing w:line="186" w:lineRule="exact"/>
        <w:rPr/>
      </w:pPr>
      <w:r/>
    </w:p>
    <w:tbl>
      <w:tblPr>
        <w:tblStyle w:val="TableNormal"/>
        <w:tblW w:w="909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841"/>
        <w:gridCol w:w="2735"/>
        <w:gridCol w:w="1850"/>
        <w:gridCol w:w="1394"/>
        <w:gridCol w:w="1279"/>
      </w:tblGrid>
      <w:tr>
        <w:trPr>
          <w:trHeight w:val="576" w:hRule="atLeast"/>
        </w:trPr>
        <w:tc>
          <w:tcPr>
            <w:tcW w:w="1841" w:type="dxa"/>
            <w:vAlign w:val="top"/>
          </w:tcPr>
          <w:p>
            <w:pPr>
              <w:pStyle w:val="TableText"/>
              <w:ind w:left="750"/>
              <w:spacing w:before="183" w:line="229" w:lineRule="auto"/>
              <w:rPr>
                <w:sz w:val="20"/>
                <w:szCs w:val="20"/>
              </w:rPr>
            </w:pPr>
            <w:r>
              <w:rPr>
                <w:sz w:val="20"/>
                <w:szCs w:val="20"/>
                <w:spacing w:val="-14"/>
              </w:rPr>
              <w:t>日期</w:t>
            </w:r>
          </w:p>
        </w:tc>
        <w:tc>
          <w:tcPr>
            <w:tcW w:w="2735" w:type="dxa"/>
            <w:vAlign w:val="top"/>
          </w:tcPr>
          <w:p>
            <w:pPr>
              <w:pStyle w:val="TableText"/>
              <w:ind w:left="952"/>
              <w:spacing w:before="183" w:line="229" w:lineRule="auto"/>
              <w:rPr>
                <w:sz w:val="20"/>
                <w:szCs w:val="20"/>
              </w:rPr>
            </w:pPr>
            <w:r>
              <w:rPr>
                <w:sz w:val="20"/>
                <w:szCs w:val="20"/>
                <w:spacing w:val="7"/>
              </w:rPr>
              <w:t>环保设施</w:t>
            </w:r>
          </w:p>
        </w:tc>
        <w:tc>
          <w:tcPr>
            <w:tcW w:w="1850" w:type="dxa"/>
            <w:vAlign w:val="top"/>
          </w:tcPr>
          <w:p>
            <w:pPr>
              <w:pStyle w:val="TableText"/>
              <w:ind w:left="303"/>
              <w:spacing w:before="183" w:line="229" w:lineRule="auto"/>
              <w:rPr>
                <w:sz w:val="20"/>
                <w:szCs w:val="20"/>
              </w:rPr>
            </w:pPr>
            <w:r>
              <w:rPr>
                <w:sz w:val="20"/>
                <w:szCs w:val="20"/>
                <w:spacing w:val="7"/>
              </w:rPr>
              <w:t>设备运行情况</w:t>
            </w:r>
          </w:p>
        </w:tc>
        <w:tc>
          <w:tcPr>
            <w:tcW w:w="1394" w:type="dxa"/>
            <w:vAlign w:val="top"/>
          </w:tcPr>
          <w:p>
            <w:pPr>
              <w:pStyle w:val="TableText"/>
              <w:ind w:left="397"/>
              <w:spacing w:before="184" w:line="228" w:lineRule="auto"/>
              <w:rPr>
                <w:sz w:val="20"/>
                <w:szCs w:val="20"/>
              </w:rPr>
            </w:pPr>
            <w:r>
              <w:rPr>
                <w:sz w:val="20"/>
                <w:szCs w:val="20"/>
                <w:spacing w:val="4"/>
              </w:rPr>
              <w:t>负责人</w:t>
            </w:r>
          </w:p>
        </w:tc>
        <w:tc>
          <w:tcPr>
            <w:tcW w:w="1279" w:type="dxa"/>
            <w:vAlign w:val="top"/>
          </w:tcPr>
          <w:p>
            <w:pPr>
              <w:pStyle w:val="TableText"/>
              <w:ind w:left="438"/>
              <w:spacing w:before="183" w:line="230" w:lineRule="auto"/>
              <w:rPr>
                <w:sz w:val="20"/>
                <w:szCs w:val="20"/>
              </w:rPr>
            </w:pPr>
            <w:r>
              <w:rPr>
                <w:sz w:val="20"/>
                <w:szCs w:val="20"/>
                <w:spacing w:val="3"/>
              </w:rPr>
              <w:t>备注</w:t>
            </w:r>
          </w:p>
        </w:tc>
      </w:tr>
      <w:tr>
        <w:trPr>
          <w:trHeight w:val="756" w:hRule="atLeast"/>
        </w:trPr>
        <w:tc>
          <w:tcPr>
            <w:tcW w:w="1841"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pStyle w:val="TableText"/>
              <w:ind w:left="122"/>
              <w:spacing w:before="65"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24</w:t>
            </w:r>
            <w:r>
              <w:rPr>
                <w:rFonts w:ascii="Times New Roman" w:hAnsi="Times New Roman" w:eastAsia="Times New Roman" w:cs="Times New Roman"/>
                <w:sz w:val="20"/>
                <w:szCs w:val="20"/>
                <w:spacing w:val="36"/>
                <w:w w:val="101"/>
              </w:rPr>
              <w:t xml:space="preserve"> </w:t>
            </w:r>
            <w:r>
              <w:rPr>
                <w:sz w:val="20"/>
                <w:szCs w:val="20"/>
              </w:rPr>
              <w:t>日</w:t>
            </w:r>
          </w:p>
        </w:tc>
        <w:tc>
          <w:tcPr>
            <w:tcW w:w="2735" w:type="dxa"/>
            <w:vAlign w:val="top"/>
          </w:tcPr>
          <w:p>
            <w:pPr>
              <w:pStyle w:val="TableText"/>
              <w:ind w:left="740" w:right="199" w:hanging="536"/>
              <w:spacing w:before="135"/>
              <w:rPr>
                <w:sz w:val="20"/>
                <w:szCs w:val="20"/>
              </w:rPr>
            </w:pPr>
            <w:r>
              <w:rPr>
                <w:sz w:val="20"/>
                <w:szCs w:val="20"/>
                <w:spacing w:val="8"/>
              </w:rPr>
              <w:t>过滤棉</w:t>
            </w:r>
            <w:r>
              <w:rPr>
                <w:rFonts w:ascii="Times New Roman" w:hAnsi="Times New Roman" w:eastAsia="Times New Roman" w:cs="Times New Roman"/>
                <w:sz w:val="20"/>
                <w:szCs w:val="20"/>
                <w:spacing w:val="8"/>
              </w:rPr>
              <w:t>+</w:t>
            </w:r>
            <w:r>
              <w:rPr>
                <w:sz w:val="20"/>
                <w:szCs w:val="20"/>
                <w:spacing w:val="8"/>
              </w:rPr>
              <w:t>转轮吸附、脱附</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3"/>
              </w:rPr>
              <w:t xml:space="preserve"> </w:t>
            </w:r>
            <w:r>
              <w:rPr>
                <w:sz w:val="20"/>
                <w:szCs w:val="20"/>
                <w:spacing w:val="8"/>
              </w:rPr>
              <w:t>催化燃烧装置</w:t>
            </w:r>
          </w:p>
        </w:tc>
        <w:tc>
          <w:tcPr>
            <w:tcW w:w="1850" w:type="dxa"/>
            <w:vAlign w:val="top"/>
          </w:tcPr>
          <w:p>
            <w:pPr>
              <w:pStyle w:val="TableText"/>
              <w:ind w:left="724"/>
              <w:spacing w:before="272" w:line="229" w:lineRule="auto"/>
              <w:rPr>
                <w:sz w:val="20"/>
                <w:szCs w:val="20"/>
              </w:rPr>
            </w:pPr>
            <w:r>
              <w:rPr>
                <w:sz w:val="20"/>
                <w:szCs w:val="20"/>
                <w:spacing w:val="2"/>
              </w:rPr>
              <w:t>正常</w:t>
            </w:r>
          </w:p>
        </w:tc>
        <w:tc>
          <w:tcPr>
            <w:tcW w:w="1394" w:type="dxa"/>
            <w:vAlign w:val="top"/>
          </w:tcPr>
          <w:p>
            <w:pPr>
              <w:rPr>
                <w:rFonts w:ascii="Arial"/>
                <w:sz w:val="21"/>
              </w:rPr>
            </w:pPr>
            <w:r/>
          </w:p>
        </w:tc>
        <w:tc>
          <w:tcPr>
            <w:tcW w:w="1279" w:type="dxa"/>
            <w:vAlign w:val="top"/>
          </w:tcPr>
          <w:p>
            <w:pPr>
              <w:rPr>
                <w:rFonts w:ascii="Arial"/>
                <w:sz w:val="21"/>
              </w:rPr>
            </w:pPr>
            <w:r/>
          </w:p>
        </w:tc>
      </w:tr>
      <w:tr>
        <w:trPr>
          <w:trHeight w:val="571" w:hRule="atLeast"/>
        </w:trPr>
        <w:tc>
          <w:tcPr>
            <w:tcW w:w="1841" w:type="dxa"/>
            <w:vAlign w:val="top"/>
            <w:vMerge w:val="continue"/>
            <w:tcBorders>
              <w:top w:val="nil"/>
            </w:tcBorders>
          </w:tcPr>
          <w:p>
            <w:pPr>
              <w:rPr>
                <w:rFonts w:ascii="Arial"/>
                <w:sz w:val="21"/>
              </w:rPr>
            </w:pPr>
            <w:r/>
          </w:p>
        </w:tc>
        <w:tc>
          <w:tcPr>
            <w:tcW w:w="2735" w:type="dxa"/>
            <w:vAlign w:val="top"/>
          </w:tcPr>
          <w:p>
            <w:pPr>
              <w:pStyle w:val="TableText"/>
              <w:ind w:left="532"/>
              <w:spacing w:before="181" w:line="228" w:lineRule="auto"/>
              <w:rPr>
                <w:sz w:val="20"/>
                <w:szCs w:val="20"/>
              </w:rPr>
            </w:pPr>
            <w:r>
              <w:rPr>
                <w:sz w:val="20"/>
                <w:szCs w:val="20"/>
                <w:spacing w:val="8"/>
              </w:rPr>
              <w:t>移动式焊烟净化器</w:t>
            </w:r>
          </w:p>
        </w:tc>
        <w:tc>
          <w:tcPr>
            <w:tcW w:w="1850" w:type="dxa"/>
            <w:vAlign w:val="top"/>
          </w:tcPr>
          <w:p>
            <w:pPr>
              <w:pStyle w:val="TableText"/>
              <w:ind w:left="724"/>
              <w:spacing w:before="181" w:line="229" w:lineRule="auto"/>
              <w:rPr>
                <w:sz w:val="20"/>
                <w:szCs w:val="20"/>
              </w:rPr>
            </w:pPr>
            <w:r>
              <w:rPr>
                <w:sz w:val="20"/>
                <w:szCs w:val="20"/>
                <w:spacing w:val="2"/>
              </w:rPr>
              <w:t>正常</w:t>
            </w:r>
          </w:p>
        </w:tc>
        <w:tc>
          <w:tcPr>
            <w:tcW w:w="1394" w:type="dxa"/>
            <w:vAlign w:val="top"/>
          </w:tcPr>
          <w:p>
            <w:pPr>
              <w:rPr>
                <w:rFonts w:ascii="Arial"/>
                <w:sz w:val="21"/>
              </w:rPr>
            </w:pPr>
            <w:r/>
          </w:p>
        </w:tc>
        <w:tc>
          <w:tcPr>
            <w:tcW w:w="1279" w:type="dxa"/>
            <w:vAlign w:val="top"/>
          </w:tcPr>
          <w:p>
            <w:pPr>
              <w:rPr>
                <w:rFonts w:ascii="Arial"/>
                <w:sz w:val="21"/>
              </w:rPr>
            </w:pPr>
            <w:r/>
          </w:p>
        </w:tc>
      </w:tr>
      <w:tr>
        <w:trPr>
          <w:trHeight w:val="571" w:hRule="atLeast"/>
        </w:trPr>
        <w:tc>
          <w:tcPr>
            <w:tcW w:w="1841" w:type="dxa"/>
            <w:vAlign w:val="top"/>
            <w:vMerge w:val="restart"/>
            <w:tcBorders>
              <w:bottom w:val="nil"/>
            </w:tcBorders>
          </w:tcPr>
          <w:p>
            <w:pPr>
              <w:spacing w:line="404" w:lineRule="auto"/>
              <w:rPr>
                <w:rFonts w:ascii="Arial"/>
                <w:sz w:val="21"/>
              </w:rPr>
            </w:pPr>
            <w:r/>
          </w:p>
          <w:p>
            <w:pPr>
              <w:pStyle w:val="TableText"/>
              <w:ind w:left="122"/>
              <w:spacing w:before="65" w:line="228" w:lineRule="auto"/>
              <w:rPr>
                <w:sz w:val="20"/>
                <w:szCs w:val="20"/>
              </w:rPr>
            </w:pPr>
            <w:r>
              <w:rPr>
                <w:rFonts w:ascii="Times New Roman" w:hAnsi="Times New Roman" w:eastAsia="Times New Roman" w:cs="Times New Roman"/>
                <w:sz w:val="20"/>
                <w:szCs w:val="20"/>
              </w:rPr>
              <w:t>2024 </w:t>
            </w:r>
            <w:r>
              <w:rPr>
                <w:sz w:val="20"/>
                <w:szCs w:val="20"/>
              </w:rPr>
              <w:t>年</w:t>
            </w:r>
            <w:r>
              <w:rPr>
                <w:sz w:val="20"/>
                <w:szCs w:val="20"/>
                <w:spacing w:val="-20"/>
              </w:rPr>
              <w:t xml:space="preserve"> </w:t>
            </w:r>
            <w:r>
              <w:rPr>
                <w:rFonts w:ascii="Times New Roman" w:hAnsi="Times New Roman" w:eastAsia="Times New Roman" w:cs="Times New Roman"/>
                <w:sz w:val="20"/>
                <w:szCs w:val="20"/>
              </w:rPr>
              <w:t>1 </w:t>
            </w:r>
            <w:r>
              <w:rPr>
                <w:sz w:val="20"/>
                <w:szCs w:val="20"/>
              </w:rPr>
              <w:t>月</w:t>
            </w:r>
            <w:r>
              <w:rPr>
                <w:sz w:val="20"/>
                <w:szCs w:val="20"/>
                <w:spacing w:val="-41"/>
              </w:rPr>
              <w:t xml:space="preserve"> </w:t>
            </w:r>
            <w:r>
              <w:rPr>
                <w:rFonts w:ascii="Times New Roman" w:hAnsi="Times New Roman" w:eastAsia="Times New Roman" w:cs="Times New Roman"/>
                <w:sz w:val="20"/>
                <w:szCs w:val="20"/>
              </w:rPr>
              <w:t>25</w:t>
            </w:r>
            <w:r>
              <w:rPr>
                <w:rFonts w:ascii="Times New Roman" w:hAnsi="Times New Roman" w:eastAsia="Times New Roman" w:cs="Times New Roman"/>
                <w:sz w:val="20"/>
                <w:szCs w:val="20"/>
                <w:spacing w:val="36"/>
                <w:w w:val="101"/>
              </w:rPr>
              <w:t xml:space="preserve"> </w:t>
            </w:r>
            <w:r>
              <w:rPr>
                <w:sz w:val="20"/>
                <w:szCs w:val="20"/>
              </w:rPr>
              <w:t>日</w:t>
            </w:r>
          </w:p>
        </w:tc>
        <w:tc>
          <w:tcPr>
            <w:tcW w:w="2735" w:type="dxa"/>
            <w:vAlign w:val="top"/>
          </w:tcPr>
          <w:p>
            <w:pPr>
              <w:pStyle w:val="TableText"/>
              <w:ind w:left="740" w:right="199" w:hanging="536"/>
              <w:spacing w:before="47" w:line="237" w:lineRule="auto"/>
              <w:rPr>
                <w:sz w:val="20"/>
                <w:szCs w:val="20"/>
              </w:rPr>
            </w:pPr>
            <w:r>
              <w:rPr>
                <w:sz w:val="20"/>
                <w:szCs w:val="20"/>
                <w:spacing w:val="8"/>
              </w:rPr>
              <w:t>过滤棉</w:t>
            </w:r>
            <w:r>
              <w:rPr>
                <w:rFonts w:ascii="Times New Roman" w:hAnsi="Times New Roman" w:eastAsia="Times New Roman" w:cs="Times New Roman"/>
                <w:sz w:val="20"/>
                <w:szCs w:val="20"/>
                <w:spacing w:val="8"/>
              </w:rPr>
              <w:t>+</w:t>
            </w:r>
            <w:r>
              <w:rPr>
                <w:sz w:val="20"/>
                <w:szCs w:val="20"/>
                <w:spacing w:val="8"/>
              </w:rPr>
              <w:t>转轮吸附、脱附</w:t>
            </w:r>
            <w:r>
              <w:rPr>
                <w:rFonts w:ascii="Times New Roman" w:hAnsi="Times New Roman" w:eastAsia="Times New Roman" w:cs="Times New Roman"/>
                <w:sz w:val="20"/>
                <w:szCs w:val="20"/>
                <w:spacing w:val="8"/>
              </w:rPr>
              <w:t>+</w:t>
            </w:r>
            <w:r>
              <w:rPr>
                <w:rFonts w:ascii="Times New Roman" w:hAnsi="Times New Roman" w:eastAsia="Times New Roman" w:cs="Times New Roman"/>
                <w:sz w:val="20"/>
                <w:szCs w:val="20"/>
                <w:spacing w:val="3"/>
              </w:rPr>
              <w:t xml:space="preserve"> </w:t>
            </w:r>
            <w:r>
              <w:rPr>
                <w:sz w:val="20"/>
                <w:szCs w:val="20"/>
                <w:spacing w:val="8"/>
              </w:rPr>
              <w:t>催化燃烧装置</w:t>
            </w:r>
          </w:p>
        </w:tc>
        <w:tc>
          <w:tcPr>
            <w:tcW w:w="1850" w:type="dxa"/>
            <w:vAlign w:val="top"/>
          </w:tcPr>
          <w:p>
            <w:pPr>
              <w:pStyle w:val="TableText"/>
              <w:ind w:left="724"/>
              <w:spacing w:before="183" w:line="229" w:lineRule="auto"/>
              <w:rPr>
                <w:sz w:val="20"/>
                <w:szCs w:val="20"/>
              </w:rPr>
            </w:pPr>
            <w:r>
              <w:rPr>
                <w:sz w:val="20"/>
                <w:szCs w:val="20"/>
                <w:spacing w:val="2"/>
              </w:rPr>
              <w:t>正常</w:t>
            </w:r>
          </w:p>
        </w:tc>
        <w:tc>
          <w:tcPr>
            <w:tcW w:w="1394" w:type="dxa"/>
            <w:vAlign w:val="top"/>
          </w:tcPr>
          <w:p>
            <w:pPr>
              <w:rPr>
                <w:rFonts w:ascii="Arial"/>
                <w:sz w:val="21"/>
              </w:rPr>
            </w:pPr>
            <w:r/>
          </w:p>
        </w:tc>
        <w:tc>
          <w:tcPr>
            <w:tcW w:w="1279" w:type="dxa"/>
            <w:vAlign w:val="top"/>
          </w:tcPr>
          <w:p>
            <w:pPr>
              <w:rPr>
                <w:rFonts w:ascii="Arial"/>
                <w:sz w:val="21"/>
              </w:rPr>
            </w:pPr>
            <w:r/>
          </w:p>
        </w:tc>
      </w:tr>
      <w:tr>
        <w:trPr>
          <w:trHeight w:val="576" w:hRule="atLeast"/>
        </w:trPr>
        <w:tc>
          <w:tcPr>
            <w:tcW w:w="1841" w:type="dxa"/>
            <w:vAlign w:val="top"/>
            <w:vMerge w:val="continue"/>
            <w:tcBorders>
              <w:top w:val="nil"/>
            </w:tcBorders>
          </w:tcPr>
          <w:p>
            <w:pPr>
              <w:rPr>
                <w:rFonts w:ascii="Arial"/>
                <w:sz w:val="21"/>
              </w:rPr>
            </w:pPr>
            <w:r/>
          </w:p>
        </w:tc>
        <w:tc>
          <w:tcPr>
            <w:tcW w:w="2735" w:type="dxa"/>
            <w:vAlign w:val="top"/>
          </w:tcPr>
          <w:p>
            <w:pPr>
              <w:pStyle w:val="TableText"/>
              <w:ind w:left="532"/>
              <w:spacing w:before="183" w:line="228" w:lineRule="auto"/>
              <w:rPr>
                <w:sz w:val="20"/>
                <w:szCs w:val="20"/>
              </w:rPr>
            </w:pPr>
            <w:r>
              <w:rPr>
                <w:sz w:val="20"/>
                <w:szCs w:val="20"/>
                <w:spacing w:val="8"/>
              </w:rPr>
              <w:t>移动式焊烟净化器</w:t>
            </w:r>
          </w:p>
        </w:tc>
        <w:tc>
          <w:tcPr>
            <w:tcW w:w="1850" w:type="dxa"/>
            <w:vAlign w:val="top"/>
          </w:tcPr>
          <w:p>
            <w:pPr>
              <w:pStyle w:val="TableText"/>
              <w:ind w:left="724"/>
              <w:spacing w:before="183" w:line="229" w:lineRule="auto"/>
              <w:rPr>
                <w:sz w:val="20"/>
                <w:szCs w:val="20"/>
              </w:rPr>
            </w:pPr>
            <w:r>
              <w:rPr>
                <w:sz w:val="20"/>
                <w:szCs w:val="20"/>
                <w:spacing w:val="2"/>
              </w:rPr>
              <w:t>正常</w:t>
            </w:r>
          </w:p>
        </w:tc>
        <w:tc>
          <w:tcPr>
            <w:tcW w:w="1394" w:type="dxa"/>
            <w:vAlign w:val="top"/>
          </w:tcPr>
          <w:p>
            <w:pPr>
              <w:rPr>
                <w:rFonts w:ascii="Arial"/>
                <w:sz w:val="21"/>
              </w:rPr>
            </w:pPr>
            <w:r/>
          </w:p>
        </w:tc>
        <w:tc>
          <w:tcPr>
            <w:tcW w:w="1279" w:type="dxa"/>
            <w:vAlign w:val="top"/>
          </w:tcPr>
          <w:p>
            <w:pPr>
              <w:rPr>
                <w:rFonts w:ascii="Arial"/>
                <w:sz w:val="21"/>
              </w:rPr>
            </w:pPr>
            <w:r/>
          </w:p>
        </w:tc>
      </w:tr>
    </w:tbl>
    <w:p>
      <w:pPr>
        <w:pStyle w:val="BodyText"/>
        <w:spacing w:line="478" w:lineRule="auto"/>
        <w:rPr/>
      </w:pPr>
      <w:r/>
    </w:p>
    <w:p>
      <w:pPr>
        <w:ind w:left="4373"/>
        <w:spacing w:before="78" w:line="511" w:lineRule="exact"/>
        <w:rPr>
          <w:rFonts w:ascii="SimSun" w:hAnsi="SimSun" w:eastAsia="SimSun" w:cs="SimSun"/>
          <w:sz w:val="24"/>
          <w:szCs w:val="24"/>
        </w:rPr>
      </w:pPr>
      <w:r>
        <w:rPr>
          <w:rFonts w:ascii="SimSun" w:hAnsi="SimSun" w:eastAsia="SimSun" w:cs="SimSun"/>
          <w:sz w:val="24"/>
          <w:szCs w:val="24"/>
          <w:spacing w:val="-4"/>
          <w:position w:val="20"/>
        </w:rPr>
        <w:t>山东众冶集团有限公司</w:t>
      </w:r>
    </w:p>
    <w:p>
      <w:pPr>
        <w:ind w:left="4635"/>
        <w:spacing w:line="220" w:lineRule="auto"/>
        <w:rPr>
          <w:rFonts w:ascii="SimSun" w:hAnsi="SimSun" w:eastAsia="SimSun" w:cs="SimSun"/>
          <w:sz w:val="24"/>
          <w:szCs w:val="24"/>
        </w:rPr>
      </w:pPr>
      <w:r>
        <w:rPr>
          <w:rFonts w:ascii="Times New Roman" w:hAnsi="Times New Roman" w:eastAsia="Times New Roman" w:cs="Times New Roman"/>
          <w:sz w:val="24"/>
          <w:szCs w:val="24"/>
          <w:spacing w:val="-6"/>
        </w:rPr>
        <w:t>2024 </w:t>
      </w:r>
      <w:r>
        <w:rPr>
          <w:rFonts w:ascii="SimSun" w:hAnsi="SimSun" w:eastAsia="SimSun" w:cs="SimSun"/>
          <w:sz w:val="24"/>
          <w:szCs w:val="24"/>
          <w:spacing w:val="-6"/>
        </w:rPr>
        <w:t>年</w:t>
      </w:r>
      <w:r>
        <w:rPr>
          <w:rFonts w:ascii="SimSun" w:hAnsi="SimSun" w:eastAsia="SimSun" w:cs="SimSun"/>
          <w:sz w:val="24"/>
          <w:szCs w:val="24"/>
          <w:spacing w:val="-24"/>
        </w:rPr>
        <w:t xml:space="preserve"> </w:t>
      </w:r>
      <w:r>
        <w:rPr>
          <w:rFonts w:ascii="Times New Roman" w:hAnsi="Times New Roman" w:eastAsia="Times New Roman" w:cs="Times New Roman"/>
          <w:sz w:val="24"/>
          <w:szCs w:val="24"/>
          <w:spacing w:val="-6"/>
        </w:rPr>
        <w:t>1 </w:t>
      </w:r>
      <w:r>
        <w:rPr>
          <w:rFonts w:ascii="SimSun" w:hAnsi="SimSun" w:eastAsia="SimSun" w:cs="SimSun"/>
          <w:sz w:val="24"/>
          <w:szCs w:val="24"/>
          <w:spacing w:val="-6"/>
        </w:rPr>
        <w:t>月</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6"/>
        </w:rPr>
        <w:t>24</w:t>
      </w:r>
      <w:r>
        <w:rPr>
          <w:rFonts w:ascii="Times New Roman" w:hAnsi="Times New Roman" w:eastAsia="Times New Roman" w:cs="Times New Roman"/>
          <w:sz w:val="24"/>
          <w:szCs w:val="24"/>
          <w:spacing w:val="39"/>
          <w:w w:val="101"/>
        </w:rPr>
        <w:t xml:space="preserve"> </w:t>
      </w:r>
      <w:r>
        <w:rPr>
          <w:rFonts w:ascii="SimSun" w:hAnsi="SimSun" w:eastAsia="SimSun" w:cs="SimSun"/>
          <w:sz w:val="24"/>
          <w:szCs w:val="24"/>
          <w:spacing w:val="-6"/>
        </w:rPr>
        <w:t>日</w:t>
      </w:r>
    </w:p>
    <w:p>
      <w:pPr>
        <w:spacing w:line="220" w:lineRule="auto"/>
        <w:sectPr>
          <w:footerReference w:type="default" r:id="rId107"/>
          <w:pgSz w:w="11906" w:h="16839"/>
          <w:pgMar w:top="1121" w:right="1785" w:bottom="1037" w:left="409" w:header="0" w:footer="850" w:gutter="0"/>
        </w:sectPr>
        <w:rPr>
          <w:rFonts w:ascii="SimSun" w:hAnsi="SimSun" w:eastAsia="SimSun" w:cs="SimSun"/>
          <w:sz w:val="24"/>
          <w:szCs w:val="24"/>
        </w:rPr>
      </w:pPr>
    </w:p>
    <w:p>
      <w:pPr>
        <w:ind w:left="4215"/>
        <w:spacing w:before="60" w:line="220" w:lineRule="auto"/>
        <w:rPr>
          <w:rFonts w:ascii="SimSun" w:hAnsi="SimSun" w:eastAsia="SimSun" w:cs="SimSun"/>
          <w:sz w:val="30"/>
          <w:szCs w:val="30"/>
        </w:rPr>
      </w:pPr>
      <w:r>
        <w:rPr>
          <w:rFonts w:ascii="SimSun" w:hAnsi="SimSun" w:eastAsia="SimSun" w:cs="SimSun"/>
          <w:sz w:val="30"/>
          <w:szCs w:val="30"/>
          <w14:textOutline w14:w="5448" w14:cap="sq" w14:cmpd="sng">
            <w14:solidFill>
              <w14:srgbClr w14:val="000000"/>
            </w14:solidFill>
            <w14:prstDash w14:val="solid"/>
            <w14:bevel/>
          </w14:textOutline>
        </w:rPr>
        <w:t>建设项目工程竣工环境保护</w:t>
      </w:r>
      <w:r>
        <w:rPr>
          <w:rFonts w:ascii="Times New Roman" w:hAnsi="Times New Roman" w:eastAsia="Times New Roman" w:cs="Times New Roman"/>
          <w:sz w:val="30"/>
          <w:szCs w:val="30"/>
          <w:b/>
          <w:bCs/>
        </w:rPr>
        <w:t>“</w:t>
      </w:r>
      <w:r>
        <w:rPr>
          <w:rFonts w:ascii="SimSun" w:hAnsi="SimSun" w:eastAsia="SimSun" w:cs="SimSun"/>
          <w:sz w:val="30"/>
          <w:szCs w:val="30"/>
          <w14:textOutline w14:w="5448" w14:cap="sq" w14:cmpd="sng">
            <w14:solidFill>
              <w14:srgbClr w14:val="000000"/>
            </w14:solidFill>
            <w14:prstDash w14:val="solid"/>
            <w14:bevel/>
          </w14:textOutline>
        </w:rPr>
        <w:t>三同时</w:t>
      </w:r>
      <w:r>
        <w:rPr>
          <w:rFonts w:ascii="Times New Roman" w:hAnsi="Times New Roman" w:eastAsia="Times New Roman" w:cs="Times New Roman"/>
          <w:sz w:val="30"/>
          <w:szCs w:val="30"/>
          <w:b/>
          <w:bCs/>
        </w:rPr>
        <w:t>”</w:t>
      </w:r>
      <w:r>
        <w:rPr>
          <w:rFonts w:ascii="SimSun" w:hAnsi="SimSun" w:eastAsia="SimSun" w:cs="SimSun"/>
          <w:sz w:val="30"/>
          <w:szCs w:val="30"/>
          <w14:textOutline w14:w="5448" w14:cap="sq" w14:cmpd="sng">
            <w14:solidFill>
              <w14:srgbClr w14:val="000000"/>
            </w14:solidFill>
            <w14:prstDash w14:val="solid"/>
            <w14:bevel/>
          </w14:textOutline>
        </w:rPr>
        <w:t>验收登记表</w:t>
      </w:r>
    </w:p>
    <w:p>
      <w:pPr>
        <w:ind w:left="86"/>
        <w:spacing w:before="80" w:line="209" w:lineRule="auto"/>
        <w:rPr>
          <w:rFonts w:ascii="SimSun" w:hAnsi="SimSun" w:eastAsia="SimSun" w:cs="SimSun"/>
          <w:sz w:val="20"/>
          <w:szCs w:val="20"/>
        </w:rPr>
      </w:pPr>
      <w:r>
        <w:rPr>
          <w:rFonts w:ascii="SimSun" w:hAnsi="SimSun" w:eastAsia="SimSun" w:cs="SimSun"/>
          <w:sz w:val="20"/>
          <w:szCs w:val="20"/>
          <w:spacing w:val="8"/>
        </w:rPr>
        <w:t>填表单位（盖章</w:t>
      </w:r>
      <w:r>
        <w:rPr>
          <w:rFonts w:ascii="SimSun" w:hAnsi="SimSun" w:eastAsia="SimSun" w:cs="SimSun"/>
          <w:sz w:val="20"/>
          <w:szCs w:val="20"/>
          <w:spacing w:val="4"/>
        </w:rPr>
        <w:t>）：</w:t>
      </w:r>
      <w:r>
        <w:rPr>
          <w:rFonts w:ascii="SimSun" w:hAnsi="SimSun" w:eastAsia="SimSun" w:cs="SimSun"/>
          <w:sz w:val="20"/>
          <w:szCs w:val="20"/>
          <w:spacing w:val="-9"/>
        </w:rPr>
        <w:t xml:space="preserve"> </w:t>
      </w:r>
      <w:r>
        <w:rPr>
          <w:rFonts w:ascii="SimSun" w:hAnsi="SimSun" w:eastAsia="SimSun" w:cs="SimSun"/>
          <w:sz w:val="20"/>
          <w:szCs w:val="20"/>
          <w:spacing w:val="8"/>
        </w:rPr>
        <w:t>山东众冶集团有限公司</w:t>
      </w:r>
      <w:r>
        <w:rPr>
          <w:rFonts w:ascii="SimSun" w:hAnsi="SimSun" w:eastAsia="SimSun" w:cs="SimSun"/>
          <w:sz w:val="20"/>
          <w:szCs w:val="20"/>
        </w:rPr>
        <w:t xml:space="preserve">         </w:t>
      </w:r>
      <w:r>
        <w:rPr>
          <w:rFonts w:ascii="SimSun" w:hAnsi="SimSun" w:eastAsia="SimSun" w:cs="SimSun"/>
          <w:sz w:val="20"/>
          <w:szCs w:val="20"/>
          <w:spacing w:val="8"/>
        </w:rPr>
        <w:t>填表人（签字</w:t>
      </w:r>
      <w:r>
        <w:rPr>
          <w:rFonts w:ascii="SimSun" w:hAnsi="SimSun" w:eastAsia="SimSun" w:cs="SimSun"/>
          <w:sz w:val="20"/>
          <w:szCs w:val="20"/>
          <w:spacing w:val="4"/>
        </w:rPr>
        <w:t>）：</w:t>
      </w:r>
      <w:r>
        <w:rPr>
          <w:rFonts w:ascii="SimSun" w:hAnsi="SimSun" w:eastAsia="SimSun" w:cs="SimSun"/>
          <w:sz w:val="20"/>
          <w:szCs w:val="20"/>
          <w:spacing w:val="1"/>
        </w:rPr>
        <w:t xml:space="preserve">        </w:t>
      </w:r>
      <w:r>
        <w:rPr>
          <w:rFonts w:ascii="SimSun" w:hAnsi="SimSun" w:eastAsia="SimSun" w:cs="SimSun"/>
          <w:sz w:val="20"/>
          <w:szCs w:val="20"/>
          <w:spacing w:val="8"/>
        </w:rPr>
        <w:t>项目经</w:t>
      </w:r>
      <w:r>
        <w:rPr>
          <w:rFonts w:ascii="SimSun" w:hAnsi="SimSun" w:eastAsia="SimSun" w:cs="SimSun"/>
          <w:sz w:val="20"/>
          <w:szCs w:val="20"/>
          <w:spacing w:val="7"/>
        </w:rPr>
        <w:t>办人（签字</w:t>
      </w:r>
      <w:r>
        <w:rPr>
          <w:rFonts w:ascii="SimSun" w:hAnsi="SimSun" w:eastAsia="SimSun" w:cs="SimSun"/>
          <w:sz w:val="20"/>
          <w:szCs w:val="20"/>
          <w:spacing w:val="4"/>
        </w:rPr>
        <w:t>）：</w:t>
      </w:r>
    </w:p>
    <w:tbl>
      <w:tblPr>
        <w:tblStyle w:val="TableNormal"/>
        <w:tblW w:w="14719"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46"/>
        <w:gridCol w:w="1736"/>
        <w:gridCol w:w="368"/>
        <w:gridCol w:w="480"/>
        <w:gridCol w:w="1063"/>
        <w:gridCol w:w="660"/>
        <w:gridCol w:w="206"/>
        <w:gridCol w:w="185"/>
        <w:gridCol w:w="382"/>
        <w:gridCol w:w="567"/>
        <w:gridCol w:w="219"/>
        <w:gridCol w:w="426"/>
        <w:gridCol w:w="429"/>
        <w:gridCol w:w="1043"/>
        <w:gridCol w:w="86"/>
        <w:gridCol w:w="985"/>
        <w:gridCol w:w="291"/>
        <w:gridCol w:w="992"/>
        <w:gridCol w:w="142"/>
        <w:gridCol w:w="1019"/>
        <w:gridCol w:w="833"/>
        <w:gridCol w:w="556"/>
        <w:gridCol w:w="473"/>
        <w:gridCol w:w="661"/>
        <w:gridCol w:w="471"/>
      </w:tblGrid>
      <w:tr>
        <w:trPr>
          <w:trHeight w:val="355" w:hRule="atLeast"/>
        </w:trPr>
        <w:tc>
          <w:tcPr>
            <w:tcW w:w="446" w:type="dxa"/>
            <w:vAlign w:val="top"/>
            <w:vMerge w:val="restart"/>
            <w:tcBorders>
              <w:bottom w:val="nil"/>
            </w:tcBorders>
          </w:tcPr>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pStyle w:val="TableText"/>
              <w:ind w:left="49" w:right="40"/>
              <w:spacing w:before="59" w:line="230" w:lineRule="auto"/>
              <w:rPr>
                <w:sz w:val="18"/>
                <w:szCs w:val="18"/>
              </w:rPr>
            </w:pPr>
            <w:r>
              <w:rPr>
                <w:sz w:val="18"/>
                <w:szCs w:val="18"/>
                <w:spacing w:val="-5"/>
              </w:rPr>
              <w:t>建设</w:t>
            </w:r>
            <w:r>
              <w:rPr>
                <w:sz w:val="18"/>
                <w:szCs w:val="18"/>
              </w:rPr>
              <w:t xml:space="preserve"> </w:t>
            </w:r>
            <w:r>
              <w:rPr>
                <w:sz w:val="18"/>
                <w:szCs w:val="18"/>
                <w:spacing w:val="-5"/>
              </w:rPr>
              <w:t>项目</w:t>
            </w:r>
          </w:p>
        </w:tc>
        <w:tc>
          <w:tcPr>
            <w:tcW w:w="1736" w:type="dxa"/>
            <w:vAlign w:val="top"/>
          </w:tcPr>
          <w:p>
            <w:pPr>
              <w:pStyle w:val="TableText"/>
              <w:ind w:left="513"/>
              <w:spacing w:before="88" w:line="221" w:lineRule="auto"/>
              <w:rPr>
                <w:sz w:val="18"/>
                <w:szCs w:val="18"/>
              </w:rPr>
            </w:pPr>
            <w:r>
              <w:rPr>
                <w:sz w:val="18"/>
                <w:szCs w:val="18"/>
                <w:spacing w:val="-3"/>
              </w:rPr>
              <w:t>项目名称</w:t>
            </w:r>
          </w:p>
        </w:tc>
        <w:tc>
          <w:tcPr>
            <w:tcW w:w="4556" w:type="dxa"/>
            <w:vAlign w:val="top"/>
            <w:gridSpan w:val="10"/>
          </w:tcPr>
          <w:p>
            <w:pPr>
              <w:pStyle w:val="TableText"/>
              <w:ind w:left="843"/>
              <w:spacing w:before="88" w:line="220" w:lineRule="auto"/>
              <w:rPr>
                <w:sz w:val="18"/>
                <w:szCs w:val="18"/>
              </w:rPr>
            </w:pPr>
            <w:r>
              <w:rPr>
                <w:sz w:val="18"/>
                <w:szCs w:val="18"/>
                <w:spacing w:val="-1"/>
              </w:rPr>
              <w:t>驱动齿轮箱配件加工智能化改造项目</w:t>
            </w:r>
          </w:p>
        </w:tc>
        <w:tc>
          <w:tcPr>
            <w:tcW w:w="2834" w:type="dxa"/>
            <w:vAlign w:val="top"/>
            <w:gridSpan w:val="5"/>
          </w:tcPr>
          <w:p>
            <w:pPr>
              <w:pStyle w:val="TableText"/>
              <w:ind w:left="1063"/>
              <w:spacing w:before="88" w:line="222" w:lineRule="auto"/>
              <w:rPr>
                <w:sz w:val="18"/>
                <w:szCs w:val="18"/>
              </w:rPr>
            </w:pPr>
            <w:r>
              <w:rPr>
                <w:sz w:val="18"/>
                <w:szCs w:val="18"/>
                <w:spacing w:val="-3"/>
              </w:rPr>
              <w:t>建设地点</w:t>
            </w:r>
          </w:p>
        </w:tc>
        <w:tc>
          <w:tcPr>
            <w:tcW w:w="5147" w:type="dxa"/>
            <w:vAlign w:val="top"/>
            <w:gridSpan w:val="8"/>
          </w:tcPr>
          <w:p>
            <w:pPr>
              <w:pStyle w:val="TableText"/>
              <w:ind w:left="888"/>
              <w:spacing w:before="88" w:line="220" w:lineRule="auto"/>
              <w:rPr>
                <w:sz w:val="18"/>
                <w:szCs w:val="18"/>
              </w:rPr>
            </w:pPr>
            <w:r>
              <w:rPr>
                <w:sz w:val="18"/>
                <w:szCs w:val="18"/>
                <w:spacing w:val="-2"/>
              </w:rPr>
              <w:t>山东省烟台市海阳市经济开发区广东路</w:t>
            </w:r>
            <w:r>
              <w:rPr>
                <w:sz w:val="18"/>
                <w:szCs w:val="18"/>
                <w:spacing w:val="-28"/>
              </w:rPr>
              <w:t xml:space="preserve"> </w:t>
            </w:r>
            <w:r>
              <w:rPr>
                <w:rFonts w:ascii="Times New Roman" w:hAnsi="Times New Roman" w:eastAsia="Times New Roman" w:cs="Times New Roman"/>
                <w:sz w:val="18"/>
                <w:szCs w:val="18"/>
                <w:spacing w:val="-2"/>
              </w:rPr>
              <w:t>2 </w:t>
            </w:r>
            <w:r>
              <w:rPr>
                <w:sz w:val="18"/>
                <w:szCs w:val="18"/>
                <w:spacing w:val="-2"/>
              </w:rPr>
              <w:t>号</w:t>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513"/>
              <w:spacing w:before="83" w:line="220" w:lineRule="auto"/>
              <w:rPr>
                <w:sz w:val="18"/>
                <w:szCs w:val="18"/>
              </w:rPr>
            </w:pPr>
            <w:r>
              <w:rPr>
                <w:sz w:val="18"/>
                <w:szCs w:val="18"/>
                <w:spacing w:val="-3"/>
              </w:rPr>
              <w:t>行业类别</w:t>
            </w:r>
          </w:p>
        </w:tc>
        <w:tc>
          <w:tcPr>
            <w:tcW w:w="4556" w:type="dxa"/>
            <w:vAlign w:val="top"/>
            <w:gridSpan w:val="10"/>
          </w:tcPr>
          <w:p>
            <w:pPr>
              <w:pStyle w:val="TableText"/>
              <w:ind w:left="764"/>
              <w:spacing w:before="84" w:line="219" w:lineRule="auto"/>
              <w:rPr>
                <w:sz w:val="18"/>
                <w:szCs w:val="18"/>
              </w:rPr>
            </w:pPr>
            <w:r>
              <w:rPr>
                <w:rFonts w:ascii="Times New Roman" w:hAnsi="Times New Roman" w:eastAsia="Times New Roman" w:cs="Times New Roman"/>
                <w:sz w:val="18"/>
                <w:szCs w:val="18"/>
                <w:spacing w:val="-1"/>
              </w:rPr>
              <w:t>C3579 </w:t>
            </w:r>
            <w:r>
              <w:rPr>
                <w:sz w:val="18"/>
                <w:szCs w:val="18"/>
                <w:spacing w:val="-1"/>
              </w:rPr>
              <w:t>其他农、林、牧、渔业机械制造</w:t>
            </w:r>
          </w:p>
        </w:tc>
        <w:tc>
          <w:tcPr>
            <w:tcW w:w="2834" w:type="dxa"/>
            <w:vAlign w:val="top"/>
            <w:gridSpan w:val="5"/>
          </w:tcPr>
          <w:p>
            <w:pPr>
              <w:pStyle w:val="TableText"/>
              <w:ind w:left="1063"/>
              <w:spacing w:before="83" w:line="221" w:lineRule="auto"/>
              <w:rPr>
                <w:sz w:val="18"/>
                <w:szCs w:val="18"/>
              </w:rPr>
            </w:pPr>
            <w:r>
              <w:rPr>
                <w:sz w:val="18"/>
                <w:szCs w:val="18"/>
                <w:spacing w:val="-3"/>
              </w:rPr>
              <w:t>建设性质</w:t>
            </w:r>
          </w:p>
        </w:tc>
        <w:tc>
          <w:tcPr>
            <w:tcW w:w="5147" w:type="dxa"/>
            <w:vAlign w:val="top"/>
            <w:gridSpan w:val="8"/>
          </w:tcPr>
          <w:p>
            <w:pPr>
              <w:pStyle w:val="TableText"/>
              <w:ind w:left="1561"/>
              <w:spacing w:before="57" w:line="270" w:lineRule="exact"/>
              <w:rPr>
                <w:sz w:val="18"/>
                <w:szCs w:val="18"/>
              </w:rPr>
            </w:pPr>
            <w:r>
              <w:rPr>
                <w:sz w:val="18"/>
                <w:szCs w:val="18"/>
                <w:spacing w:val="-3"/>
                <w:position w:val="1"/>
              </w:rPr>
              <w:t>新建</w:t>
            </w:r>
            <w:r>
              <w:rPr>
                <w:sz w:val="18"/>
                <w:szCs w:val="18"/>
                <w:spacing w:val="7"/>
                <w:position w:val="1"/>
              </w:rPr>
              <w:t xml:space="preserve">  </w:t>
            </w:r>
            <w:r>
              <w:rPr>
                <w:sz w:val="18"/>
                <w:szCs w:val="18"/>
                <w:spacing w:val="-3"/>
                <w:position w:val="1"/>
              </w:rPr>
              <w:t>改扩建 </w:t>
            </w:r>
            <w:r>
              <w:rPr>
                <w:rFonts w:ascii="Times New Roman" w:hAnsi="Times New Roman" w:eastAsia="Times New Roman" w:cs="Times New Roman"/>
                <w:sz w:val="18"/>
                <w:szCs w:val="18"/>
                <w:spacing w:val="-3"/>
                <w:position w:val="1"/>
              </w:rPr>
              <w:t>√</w:t>
            </w:r>
            <w:r>
              <w:rPr>
                <w:rFonts w:ascii="Times New Roman" w:hAnsi="Times New Roman" w:eastAsia="Times New Roman" w:cs="Times New Roman"/>
                <w:sz w:val="18"/>
                <w:szCs w:val="18"/>
                <w:spacing w:val="9"/>
                <w:position w:val="1"/>
              </w:rPr>
              <w:t xml:space="preserve"> </w:t>
            </w:r>
            <w:r>
              <w:rPr>
                <w:sz w:val="18"/>
                <w:szCs w:val="18"/>
                <w:spacing w:val="-3"/>
                <w:position w:val="1"/>
              </w:rPr>
              <w:t>技术改造</w:t>
            </w:r>
          </w:p>
        </w:tc>
      </w:tr>
      <w:tr>
        <w:trPr>
          <w:trHeight w:val="47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333"/>
              <w:spacing w:before="145" w:line="220" w:lineRule="auto"/>
              <w:rPr>
                <w:sz w:val="18"/>
                <w:szCs w:val="18"/>
              </w:rPr>
            </w:pPr>
            <w:r>
              <w:rPr>
                <w:sz w:val="18"/>
                <w:szCs w:val="18"/>
                <w:spacing w:val="-2"/>
              </w:rPr>
              <w:t>设计生产能力</w:t>
            </w:r>
          </w:p>
        </w:tc>
        <w:tc>
          <w:tcPr>
            <w:tcW w:w="4556" w:type="dxa"/>
            <w:vAlign w:val="top"/>
            <w:gridSpan w:val="10"/>
          </w:tcPr>
          <w:p>
            <w:pPr>
              <w:pStyle w:val="TableText"/>
              <w:ind w:left="1259" w:right="30" w:hanging="1221"/>
              <w:spacing w:before="28" w:line="222" w:lineRule="auto"/>
              <w:rPr>
                <w:rFonts w:ascii="Times New Roman" w:hAnsi="Times New Roman" w:eastAsia="Times New Roman" w:cs="Times New Roman"/>
                <w:sz w:val="11"/>
                <w:szCs w:val="11"/>
              </w:rPr>
            </w:pPr>
            <w:r>
              <w:rPr>
                <w:sz w:val="18"/>
                <w:szCs w:val="18"/>
                <w:spacing w:val="-1"/>
              </w:rPr>
              <w:t>升级改造年产</w:t>
            </w:r>
            <w:r>
              <w:rPr>
                <w:sz w:val="18"/>
                <w:szCs w:val="18"/>
                <w:spacing w:val="-37"/>
              </w:rPr>
              <w:t xml:space="preserve"> </w:t>
            </w:r>
            <w:r>
              <w:rPr>
                <w:rFonts w:ascii="Times New Roman" w:hAnsi="Times New Roman" w:eastAsia="Times New Roman" w:cs="Times New Roman"/>
                <w:sz w:val="18"/>
                <w:szCs w:val="18"/>
                <w:spacing w:val="-1"/>
              </w:rPr>
              <w:t>20000 </w:t>
            </w:r>
            <w:r>
              <w:rPr>
                <w:sz w:val="18"/>
                <w:szCs w:val="18"/>
                <w:spacing w:val="-1"/>
              </w:rPr>
              <w:t>件齿轮箱生产设备，增加喷漆作业工</w:t>
            </w:r>
            <w:r>
              <w:rPr>
                <w:sz w:val="18"/>
                <w:szCs w:val="18"/>
              </w:rPr>
              <w:t xml:space="preserve"> </w:t>
            </w:r>
            <w:r>
              <w:rPr>
                <w:sz w:val="18"/>
                <w:szCs w:val="18"/>
                <w:spacing w:val="-1"/>
              </w:rPr>
              <w:t>序，喷漆面积约为</w:t>
            </w:r>
            <w:r>
              <w:rPr>
                <w:sz w:val="18"/>
                <w:szCs w:val="18"/>
                <w:spacing w:val="-36"/>
              </w:rPr>
              <w:t xml:space="preserve"> </w:t>
            </w:r>
            <w:r>
              <w:rPr>
                <w:rFonts w:ascii="Times New Roman" w:hAnsi="Times New Roman" w:eastAsia="Times New Roman" w:cs="Times New Roman"/>
                <w:sz w:val="18"/>
                <w:szCs w:val="18"/>
                <w:spacing w:val="-1"/>
              </w:rPr>
              <w:t>8000m</w:t>
            </w:r>
            <w:r>
              <w:rPr>
                <w:rFonts w:ascii="Times New Roman" w:hAnsi="Times New Roman" w:eastAsia="Times New Roman" w:cs="Times New Roman"/>
                <w:sz w:val="11"/>
                <w:szCs w:val="11"/>
                <w:spacing w:val="-1"/>
                <w:position w:val="5"/>
              </w:rPr>
              <w:t>2</w:t>
            </w:r>
          </w:p>
        </w:tc>
        <w:tc>
          <w:tcPr>
            <w:tcW w:w="2834" w:type="dxa"/>
            <w:vAlign w:val="top"/>
            <w:gridSpan w:val="5"/>
          </w:tcPr>
          <w:p>
            <w:pPr>
              <w:pStyle w:val="TableText"/>
              <w:ind w:left="885"/>
              <w:spacing w:before="145" w:line="220" w:lineRule="auto"/>
              <w:rPr>
                <w:sz w:val="18"/>
                <w:szCs w:val="18"/>
              </w:rPr>
            </w:pPr>
            <w:r>
              <w:rPr>
                <w:sz w:val="18"/>
                <w:szCs w:val="18"/>
                <w:spacing w:val="-2"/>
              </w:rPr>
              <w:t>实际生产能力</w:t>
            </w:r>
          </w:p>
        </w:tc>
        <w:tc>
          <w:tcPr>
            <w:tcW w:w="5147" w:type="dxa"/>
            <w:vAlign w:val="top"/>
            <w:gridSpan w:val="8"/>
          </w:tcPr>
          <w:p>
            <w:pPr>
              <w:pStyle w:val="TableText"/>
              <w:ind w:left="1824" w:right="55" w:hanging="1762"/>
              <w:spacing w:before="28" w:line="222" w:lineRule="auto"/>
              <w:rPr>
                <w:rFonts w:ascii="Times New Roman" w:hAnsi="Times New Roman" w:eastAsia="Times New Roman" w:cs="Times New Roman"/>
                <w:sz w:val="11"/>
                <w:szCs w:val="11"/>
              </w:rPr>
            </w:pPr>
            <w:r>
              <w:rPr>
                <w:sz w:val="18"/>
                <w:szCs w:val="18"/>
                <w:spacing w:val="-1"/>
              </w:rPr>
              <w:t>升级改造年产</w:t>
            </w:r>
            <w:r>
              <w:rPr>
                <w:sz w:val="18"/>
                <w:szCs w:val="18"/>
                <w:spacing w:val="-31"/>
              </w:rPr>
              <w:t xml:space="preserve"> </w:t>
            </w:r>
            <w:r>
              <w:rPr>
                <w:rFonts w:ascii="Times New Roman" w:hAnsi="Times New Roman" w:eastAsia="Times New Roman" w:cs="Times New Roman"/>
                <w:sz w:val="18"/>
                <w:szCs w:val="18"/>
                <w:spacing w:val="-1"/>
              </w:rPr>
              <w:t>20000 </w:t>
            </w:r>
            <w:r>
              <w:rPr>
                <w:sz w:val="18"/>
                <w:szCs w:val="18"/>
                <w:spacing w:val="-1"/>
              </w:rPr>
              <w:t>件齿轮箱生产设备，增加喷漆作业工序，喷</w:t>
            </w:r>
            <w:r>
              <w:rPr>
                <w:sz w:val="18"/>
                <w:szCs w:val="18"/>
              </w:rPr>
              <w:t xml:space="preserve"> </w:t>
            </w:r>
            <w:r>
              <w:rPr>
                <w:sz w:val="18"/>
                <w:szCs w:val="18"/>
                <w:spacing w:val="-2"/>
              </w:rPr>
              <w:t>漆面积约为</w:t>
            </w:r>
            <w:r>
              <w:rPr>
                <w:sz w:val="18"/>
                <w:szCs w:val="18"/>
                <w:spacing w:val="-29"/>
              </w:rPr>
              <w:t xml:space="preserve"> </w:t>
            </w:r>
            <w:r>
              <w:rPr>
                <w:rFonts w:ascii="Times New Roman" w:hAnsi="Times New Roman" w:eastAsia="Times New Roman" w:cs="Times New Roman"/>
                <w:sz w:val="18"/>
                <w:szCs w:val="18"/>
                <w:spacing w:val="-2"/>
              </w:rPr>
              <w:t>8000m</w:t>
            </w:r>
            <w:r>
              <w:rPr>
                <w:rFonts w:ascii="Times New Roman" w:hAnsi="Times New Roman" w:eastAsia="Times New Roman" w:cs="Times New Roman"/>
                <w:sz w:val="11"/>
                <w:szCs w:val="11"/>
                <w:spacing w:val="-2"/>
                <w:position w:val="5"/>
              </w:rPr>
              <w:t>2</w:t>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61"/>
              <w:spacing w:before="84" w:line="220" w:lineRule="auto"/>
              <w:rPr>
                <w:sz w:val="18"/>
                <w:szCs w:val="18"/>
              </w:rPr>
            </w:pPr>
            <w:r>
              <w:rPr>
                <w:sz w:val="18"/>
                <w:szCs w:val="18"/>
                <w:spacing w:val="-2"/>
              </w:rPr>
              <w:t>投资总概算（万元）</w:t>
            </w:r>
          </w:p>
        </w:tc>
        <w:tc>
          <w:tcPr>
            <w:tcW w:w="4556" w:type="dxa"/>
            <w:vAlign w:val="top"/>
            <w:gridSpan w:val="10"/>
          </w:tcPr>
          <w:p>
            <w:pPr>
              <w:ind w:left="2098"/>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2085</w:t>
            </w:r>
          </w:p>
        </w:tc>
        <w:tc>
          <w:tcPr>
            <w:tcW w:w="2834" w:type="dxa"/>
            <w:vAlign w:val="top"/>
            <w:gridSpan w:val="5"/>
          </w:tcPr>
          <w:p>
            <w:pPr>
              <w:pStyle w:val="TableText"/>
              <w:ind w:left="432"/>
              <w:spacing w:before="84" w:line="220" w:lineRule="auto"/>
              <w:rPr>
                <w:sz w:val="18"/>
                <w:szCs w:val="18"/>
              </w:rPr>
            </w:pPr>
            <w:r>
              <w:rPr>
                <w:sz w:val="18"/>
                <w:szCs w:val="18"/>
                <w:spacing w:val="-1"/>
              </w:rPr>
              <w:t>环保投资总概算（万元）</w:t>
            </w:r>
          </w:p>
        </w:tc>
        <w:tc>
          <w:tcPr>
            <w:tcW w:w="2153" w:type="dxa"/>
            <w:vAlign w:val="top"/>
            <w:gridSpan w:val="3"/>
          </w:tcPr>
          <w:p>
            <w:pPr>
              <w:ind w:left="996"/>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80</w:t>
            </w:r>
          </w:p>
        </w:tc>
        <w:tc>
          <w:tcPr>
            <w:tcW w:w="1389" w:type="dxa"/>
            <w:vAlign w:val="top"/>
            <w:gridSpan w:val="2"/>
          </w:tcPr>
          <w:p>
            <w:pPr>
              <w:pStyle w:val="TableText"/>
              <w:ind w:left="84"/>
              <w:spacing w:before="55" w:line="271" w:lineRule="exact"/>
              <w:rPr>
                <w:sz w:val="18"/>
                <w:szCs w:val="18"/>
              </w:rPr>
            </w:pPr>
            <w:r>
              <w:rPr>
                <w:sz w:val="18"/>
                <w:szCs w:val="18"/>
                <w:spacing w:val="-2"/>
                <w:position w:val="2"/>
              </w:rPr>
              <w:t>所占比例（</w:t>
            </w:r>
            <w:r>
              <w:rPr>
                <w:rFonts w:ascii="Times New Roman" w:hAnsi="Times New Roman" w:eastAsia="Times New Roman" w:cs="Times New Roman"/>
                <w:sz w:val="18"/>
                <w:szCs w:val="18"/>
                <w:spacing w:val="-2"/>
                <w:position w:val="2"/>
              </w:rPr>
              <w:t>%</w:t>
            </w:r>
            <w:r>
              <w:rPr>
                <w:sz w:val="18"/>
                <w:szCs w:val="18"/>
                <w:spacing w:val="-2"/>
                <w:position w:val="2"/>
              </w:rPr>
              <w:t>）</w:t>
            </w:r>
          </w:p>
        </w:tc>
        <w:tc>
          <w:tcPr>
            <w:tcW w:w="1605" w:type="dxa"/>
            <w:vAlign w:val="top"/>
            <w:gridSpan w:val="3"/>
          </w:tcPr>
          <w:p>
            <w:pPr>
              <w:ind w:left="695"/>
              <w:spacing w:before="113"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331"/>
              <w:spacing w:before="83" w:line="220" w:lineRule="auto"/>
              <w:rPr>
                <w:sz w:val="18"/>
                <w:szCs w:val="18"/>
              </w:rPr>
            </w:pPr>
            <w:r>
              <w:rPr>
                <w:sz w:val="18"/>
                <w:szCs w:val="18"/>
                <w:spacing w:val="-2"/>
              </w:rPr>
              <w:t>环评审批部门</w:t>
            </w:r>
          </w:p>
        </w:tc>
        <w:tc>
          <w:tcPr>
            <w:tcW w:w="4556" w:type="dxa"/>
            <w:vAlign w:val="top"/>
            <w:gridSpan w:val="10"/>
          </w:tcPr>
          <w:p>
            <w:pPr>
              <w:pStyle w:val="TableText"/>
              <w:ind w:left="1202"/>
              <w:spacing w:before="83" w:line="220" w:lineRule="auto"/>
              <w:rPr>
                <w:sz w:val="18"/>
                <w:szCs w:val="18"/>
              </w:rPr>
            </w:pPr>
            <w:r>
              <w:rPr>
                <w:sz w:val="18"/>
                <w:szCs w:val="18"/>
                <w:spacing w:val="-1"/>
              </w:rPr>
              <w:t>烟台市生态环境局海阳分局</w:t>
            </w:r>
          </w:p>
        </w:tc>
        <w:tc>
          <w:tcPr>
            <w:tcW w:w="2834" w:type="dxa"/>
            <w:vAlign w:val="top"/>
            <w:gridSpan w:val="5"/>
          </w:tcPr>
          <w:p>
            <w:pPr>
              <w:pStyle w:val="TableText"/>
              <w:ind w:left="1060"/>
              <w:spacing w:before="83" w:line="222" w:lineRule="auto"/>
              <w:rPr>
                <w:sz w:val="18"/>
                <w:szCs w:val="18"/>
              </w:rPr>
            </w:pPr>
            <w:r>
              <w:rPr>
                <w:sz w:val="18"/>
                <w:szCs w:val="18"/>
                <w:spacing w:val="-2"/>
              </w:rPr>
              <w:t>批准文号</w:t>
            </w:r>
          </w:p>
        </w:tc>
        <w:tc>
          <w:tcPr>
            <w:tcW w:w="2153" w:type="dxa"/>
            <w:vAlign w:val="top"/>
            <w:gridSpan w:val="3"/>
          </w:tcPr>
          <w:p>
            <w:pPr>
              <w:pStyle w:val="TableText"/>
              <w:ind w:left="149"/>
              <w:spacing w:before="57" w:line="253" w:lineRule="exact"/>
              <w:rPr>
                <w:sz w:val="18"/>
                <w:szCs w:val="18"/>
              </w:rPr>
            </w:pPr>
            <w:r>
              <w:rPr>
                <w:sz w:val="18"/>
                <w:szCs w:val="18"/>
                <w:spacing w:val="-1"/>
                <w:position w:val="2"/>
              </w:rPr>
              <w:t>海环报告表</w:t>
            </w:r>
            <w:r>
              <w:rPr>
                <w:rFonts w:ascii="Times New Roman" w:hAnsi="Times New Roman" w:eastAsia="Times New Roman" w:cs="Times New Roman"/>
                <w:sz w:val="18"/>
                <w:szCs w:val="18"/>
                <w:spacing w:val="-1"/>
                <w:position w:val="2"/>
              </w:rPr>
              <w:t>[2023]017 </w:t>
            </w:r>
            <w:r>
              <w:rPr>
                <w:sz w:val="18"/>
                <w:szCs w:val="18"/>
                <w:spacing w:val="-1"/>
                <w:position w:val="2"/>
              </w:rPr>
              <w:t>号</w:t>
            </w:r>
          </w:p>
        </w:tc>
        <w:tc>
          <w:tcPr>
            <w:tcW w:w="1389" w:type="dxa"/>
            <w:vAlign w:val="top"/>
            <w:gridSpan w:val="2"/>
          </w:tcPr>
          <w:p>
            <w:pPr>
              <w:pStyle w:val="TableText"/>
              <w:ind w:left="340"/>
              <w:spacing w:before="83" w:line="222" w:lineRule="auto"/>
              <w:rPr>
                <w:sz w:val="18"/>
                <w:szCs w:val="18"/>
              </w:rPr>
            </w:pPr>
            <w:r>
              <w:rPr>
                <w:sz w:val="18"/>
                <w:szCs w:val="18"/>
                <w:spacing w:val="-2"/>
              </w:rPr>
              <w:t>批准时间</w:t>
            </w:r>
          </w:p>
        </w:tc>
        <w:tc>
          <w:tcPr>
            <w:tcW w:w="1605" w:type="dxa"/>
            <w:vAlign w:val="top"/>
            <w:gridSpan w:val="3"/>
          </w:tcPr>
          <w:p>
            <w:pPr>
              <w:pStyle w:val="TableText"/>
              <w:ind w:left="163"/>
              <w:spacing w:before="83" w:line="220" w:lineRule="auto"/>
              <w:rPr>
                <w:sz w:val="18"/>
                <w:szCs w:val="18"/>
              </w:rPr>
            </w:pPr>
            <w:r>
              <w:rPr>
                <w:rFonts w:ascii="Times New Roman" w:hAnsi="Times New Roman" w:eastAsia="Times New Roman" w:cs="Times New Roman"/>
                <w:sz w:val="18"/>
                <w:szCs w:val="18"/>
                <w:spacing w:val="-3"/>
              </w:rPr>
              <w:t>2023 </w:t>
            </w:r>
            <w:r>
              <w:rPr>
                <w:sz w:val="18"/>
                <w:szCs w:val="18"/>
                <w:spacing w:val="-3"/>
              </w:rPr>
              <w:t>年</w:t>
            </w:r>
            <w:r>
              <w:rPr>
                <w:sz w:val="18"/>
                <w:szCs w:val="18"/>
                <w:spacing w:val="-41"/>
              </w:rPr>
              <w:t xml:space="preserve"> </w:t>
            </w:r>
            <w:r>
              <w:rPr>
                <w:rFonts w:ascii="Times New Roman" w:hAnsi="Times New Roman" w:eastAsia="Times New Roman" w:cs="Times New Roman"/>
                <w:sz w:val="18"/>
                <w:szCs w:val="18"/>
                <w:spacing w:val="-3"/>
              </w:rPr>
              <w:t>4 </w:t>
            </w:r>
            <w:r>
              <w:rPr>
                <w:sz w:val="18"/>
                <w:szCs w:val="18"/>
                <w:spacing w:val="-3"/>
              </w:rPr>
              <w:t>月</w:t>
            </w:r>
            <w:r>
              <w:rPr>
                <w:sz w:val="18"/>
                <w:szCs w:val="18"/>
                <w:spacing w:val="-39"/>
              </w:rPr>
              <w:t xml:space="preserve"> </w:t>
            </w:r>
            <w:r>
              <w:rPr>
                <w:rFonts w:ascii="Times New Roman" w:hAnsi="Times New Roman" w:eastAsia="Times New Roman" w:cs="Times New Roman"/>
                <w:sz w:val="18"/>
                <w:szCs w:val="18"/>
                <w:spacing w:val="-3"/>
              </w:rPr>
              <w:t>6</w:t>
            </w:r>
            <w:r>
              <w:rPr>
                <w:rFonts w:ascii="Times New Roman" w:hAnsi="Times New Roman" w:eastAsia="Times New Roman" w:cs="Times New Roman"/>
                <w:sz w:val="18"/>
                <w:szCs w:val="18"/>
                <w:spacing w:val="30"/>
              </w:rPr>
              <w:t xml:space="preserve"> </w:t>
            </w:r>
            <w:r>
              <w:rPr>
                <w:sz w:val="18"/>
                <w:szCs w:val="18"/>
                <w:spacing w:val="-3"/>
              </w:rPr>
              <w:t>日</w:t>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150"/>
              <w:spacing w:before="85" w:line="220" w:lineRule="auto"/>
              <w:rPr>
                <w:sz w:val="18"/>
                <w:szCs w:val="18"/>
              </w:rPr>
            </w:pPr>
            <w:r>
              <w:rPr>
                <w:sz w:val="18"/>
                <w:szCs w:val="18"/>
                <w:spacing w:val="-1"/>
              </w:rPr>
              <w:t>初步设计审批部门</w:t>
            </w:r>
          </w:p>
        </w:tc>
        <w:tc>
          <w:tcPr>
            <w:tcW w:w="4556" w:type="dxa"/>
            <w:vAlign w:val="top"/>
            <w:gridSpan w:val="10"/>
          </w:tcPr>
          <w:p>
            <w:pPr>
              <w:rPr>
                <w:rFonts w:ascii="Arial"/>
                <w:sz w:val="21"/>
              </w:rPr>
            </w:pPr>
            <w:r/>
          </w:p>
        </w:tc>
        <w:tc>
          <w:tcPr>
            <w:tcW w:w="2834" w:type="dxa"/>
            <w:vAlign w:val="top"/>
            <w:gridSpan w:val="5"/>
          </w:tcPr>
          <w:p>
            <w:pPr>
              <w:pStyle w:val="TableText"/>
              <w:ind w:left="1060"/>
              <w:spacing w:before="84" w:line="222" w:lineRule="auto"/>
              <w:rPr>
                <w:sz w:val="18"/>
                <w:szCs w:val="18"/>
              </w:rPr>
            </w:pPr>
            <w:r>
              <w:rPr>
                <w:sz w:val="18"/>
                <w:szCs w:val="18"/>
                <w:spacing w:val="-2"/>
              </w:rPr>
              <w:t>批准文号</w:t>
            </w:r>
          </w:p>
        </w:tc>
        <w:tc>
          <w:tcPr>
            <w:tcW w:w="2153" w:type="dxa"/>
            <w:vAlign w:val="top"/>
            <w:gridSpan w:val="3"/>
          </w:tcPr>
          <w:p>
            <w:pPr>
              <w:rPr>
                <w:rFonts w:ascii="Arial"/>
                <w:sz w:val="21"/>
              </w:rPr>
            </w:pPr>
            <w:r/>
          </w:p>
        </w:tc>
        <w:tc>
          <w:tcPr>
            <w:tcW w:w="1389" w:type="dxa"/>
            <w:vAlign w:val="top"/>
            <w:gridSpan w:val="2"/>
          </w:tcPr>
          <w:p>
            <w:pPr>
              <w:pStyle w:val="TableText"/>
              <w:ind w:left="340"/>
              <w:spacing w:before="84" w:line="222" w:lineRule="auto"/>
              <w:rPr>
                <w:sz w:val="18"/>
                <w:szCs w:val="18"/>
              </w:rPr>
            </w:pPr>
            <w:r>
              <w:rPr>
                <w:sz w:val="18"/>
                <w:szCs w:val="18"/>
                <w:spacing w:val="-2"/>
              </w:rPr>
              <w:t>批准时间</w:t>
            </w:r>
          </w:p>
        </w:tc>
        <w:tc>
          <w:tcPr>
            <w:tcW w:w="1605" w:type="dxa"/>
            <w:vAlign w:val="top"/>
            <w:gridSpan w:val="3"/>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151"/>
              <w:spacing w:before="84" w:line="220" w:lineRule="auto"/>
              <w:rPr>
                <w:sz w:val="18"/>
                <w:szCs w:val="18"/>
              </w:rPr>
            </w:pPr>
            <w:r>
              <w:rPr>
                <w:sz w:val="18"/>
                <w:szCs w:val="18"/>
                <w:spacing w:val="-1"/>
              </w:rPr>
              <w:t>环保验收审批部门</w:t>
            </w:r>
          </w:p>
        </w:tc>
        <w:tc>
          <w:tcPr>
            <w:tcW w:w="4556" w:type="dxa"/>
            <w:vAlign w:val="top"/>
            <w:gridSpan w:val="10"/>
          </w:tcPr>
          <w:p>
            <w:pPr>
              <w:rPr>
                <w:rFonts w:ascii="Arial"/>
                <w:sz w:val="21"/>
              </w:rPr>
            </w:pPr>
            <w:r/>
          </w:p>
        </w:tc>
        <w:tc>
          <w:tcPr>
            <w:tcW w:w="2834" w:type="dxa"/>
            <w:vAlign w:val="top"/>
            <w:gridSpan w:val="5"/>
          </w:tcPr>
          <w:p>
            <w:pPr>
              <w:pStyle w:val="TableText"/>
              <w:ind w:left="1060"/>
              <w:spacing w:before="84" w:line="222" w:lineRule="auto"/>
              <w:rPr>
                <w:sz w:val="18"/>
                <w:szCs w:val="18"/>
              </w:rPr>
            </w:pPr>
            <w:r>
              <w:rPr>
                <w:sz w:val="18"/>
                <w:szCs w:val="18"/>
                <w:spacing w:val="-2"/>
              </w:rPr>
              <w:t>批准文号</w:t>
            </w:r>
          </w:p>
        </w:tc>
        <w:tc>
          <w:tcPr>
            <w:tcW w:w="2153" w:type="dxa"/>
            <w:vAlign w:val="top"/>
            <w:gridSpan w:val="3"/>
          </w:tcPr>
          <w:p>
            <w:pPr>
              <w:rPr>
                <w:rFonts w:ascii="Arial"/>
                <w:sz w:val="21"/>
              </w:rPr>
            </w:pPr>
            <w:r/>
          </w:p>
        </w:tc>
        <w:tc>
          <w:tcPr>
            <w:tcW w:w="1389" w:type="dxa"/>
            <w:vAlign w:val="top"/>
            <w:gridSpan w:val="2"/>
          </w:tcPr>
          <w:p>
            <w:pPr>
              <w:pStyle w:val="TableText"/>
              <w:ind w:left="340"/>
              <w:spacing w:before="84" w:line="222" w:lineRule="auto"/>
              <w:rPr>
                <w:sz w:val="18"/>
                <w:szCs w:val="18"/>
              </w:rPr>
            </w:pPr>
            <w:r>
              <w:rPr>
                <w:sz w:val="18"/>
                <w:szCs w:val="18"/>
                <w:spacing w:val="-2"/>
              </w:rPr>
              <w:t>批准时间</w:t>
            </w:r>
          </w:p>
        </w:tc>
        <w:tc>
          <w:tcPr>
            <w:tcW w:w="1605" w:type="dxa"/>
            <w:vAlign w:val="top"/>
            <w:gridSpan w:val="3"/>
          </w:tcPr>
          <w:p>
            <w:pPr>
              <w:rPr>
                <w:rFonts w:ascii="Arial"/>
                <w:sz w:val="21"/>
              </w:rPr>
            </w:pPr>
            <w:r/>
          </w:p>
        </w:tc>
      </w:tr>
      <w:tr>
        <w:trPr>
          <w:trHeight w:val="47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151"/>
              <w:spacing w:before="143" w:line="221" w:lineRule="auto"/>
              <w:rPr>
                <w:sz w:val="18"/>
                <w:szCs w:val="18"/>
              </w:rPr>
            </w:pPr>
            <w:r>
              <w:rPr>
                <w:sz w:val="18"/>
                <w:szCs w:val="18"/>
                <w:spacing w:val="-1"/>
              </w:rPr>
              <w:t>环保设施设计单位</w:t>
            </w:r>
          </w:p>
        </w:tc>
        <w:tc>
          <w:tcPr>
            <w:tcW w:w="2777" w:type="dxa"/>
            <w:vAlign w:val="top"/>
            <w:gridSpan w:val="5"/>
          </w:tcPr>
          <w:p>
            <w:pPr>
              <w:pStyle w:val="TableText"/>
              <w:ind w:left="1133" w:right="36" w:hanging="1091"/>
              <w:spacing w:before="28" w:line="222" w:lineRule="auto"/>
              <w:rPr>
                <w:sz w:val="18"/>
                <w:szCs w:val="18"/>
              </w:rPr>
            </w:pPr>
            <w:r>
              <w:rPr>
                <w:sz w:val="18"/>
                <w:szCs w:val="18"/>
                <w:spacing w:val="-1"/>
              </w:rPr>
              <w:t>烟台云沣生态环境产业发展股份有</w:t>
            </w:r>
            <w:r>
              <w:rPr>
                <w:sz w:val="18"/>
                <w:szCs w:val="18"/>
                <w:spacing w:val="6"/>
              </w:rPr>
              <w:t xml:space="preserve"> </w:t>
            </w:r>
            <w:r>
              <w:rPr>
                <w:sz w:val="18"/>
                <w:szCs w:val="18"/>
                <w:spacing w:val="-7"/>
              </w:rPr>
              <w:t>限公司</w:t>
            </w:r>
          </w:p>
        </w:tc>
        <w:tc>
          <w:tcPr>
            <w:tcW w:w="1779" w:type="dxa"/>
            <w:vAlign w:val="top"/>
            <w:gridSpan w:val="5"/>
          </w:tcPr>
          <w:p>
            <w:pPr>
              <w:pStyle w:val="TableText"/>
              <w:ind w:left="174"/>
              <w:spacing w:before="143" w:line="221" w:lineRule="auto"/>
              <w:rPr>
                <w:sz w:val="18"/>
                <w:szCs w:val="18"/>
              </w:rPr>
            </w:pPr>
            <w:r>
              <w:rPr>
                <w:sz w:val="18"/>
                <w:szCs w:val="18"/>
                <w:spacing w:val="-1"/>
              </w:rPr>
              <w:t>环保设施施工单位</w:t>
            </w:r>
          </w:p>
        </w:tc>
        <w:tc>
          <w:tcPr>
            <w:tcW w:w="2834" w:type="dxa"/>
            <w:vAlign w:val="top"/>
            <w:gridSpan w:val="5"/>
          </w:tcPr>
          <w:p>
            <w:pPr>
              <w:pStyle w:val="TableText"/>
              <w:ind w:left="1164" w:right="63" w:hanging="1091"/>
              <w:spacing w:before="28" w:line="222" w:lineRule="auto"/>
              <w:rPr>
                <w:sz w:val="18"/>
                <w:szCs w:val="18"/>
              </w:rPr>
            </w:pPr>
            <w:r>
              <w:rPr>
                <w:sz w:val="18"/>
                <w:szCs w:val="18"/>
                <w:spacing w:val="-1"/>
              </w:rPr>
              <w:t>烟台云沣生态环境产业发展股份有</w:t>
            </w:r>
            <w:r>
              <w:rPr>
                <w:sz w:val="18"/>
                <w:szCs w:val="18"/>
                <w:spacing w:val="6"/>
              </w:rPr>
              <w:t xml:space="preserve"> </w:t>
            </w:r>
            <w:r>
              <w:rPr>
                <w:sz w:val="18"/>
                <w:szCs w:val="18"/>
                <w:spacing w:val="-7"/>
              </w:rPr>
              <w:t>限公司</w:t>
            </w:r>
          </w:p>
        </w:tc>
        <w:tc>
          <w:tcPr>
            <w:tcW w:w="2153" w:type="dxa"/>
            <w:vAlign w:val="top"/>
            <w:gridSpan w:val="3"/>
          </w:tcPr>
          <w:p>
            <w:pPr>
              <w:pStyle w:val="TableText"/>
              <w:ind w:left="363"/>
              <w:spacing w:before="143" w:line="221" w:lineRule="auto"/>
              <w:rPr>
                <w:sz w:val="18"/>
                <w:szCs w:val="18"/>
              </w:rPr>
            </w:pPr>
            <w:r>
              <w:rPr>
                <w:sz w:val="18"/>
                <w:szCs w:val="18"/>
                <w:spacing w:val="-1"/>
              </w:rPr>
              <w:t>环保设施监测单位</w:t>
            </w:r>
          </w:p>
        </w:tc>
        <w:tc>
          <w:tcPr>
            <w:tcW w:w="2994" w:type="dxa"/>
            <w:vAlign w:val="top"/>
            <w:gridSpan w:val="5"/>
          </w:tcPr>
          <w:p>
            <w:pPr>
              <w:pStyle w:val="TableText"/>
              <w:ind w:left="437"/>
              <w:spacing w:before="143" w:line="220" w:lineRule="auto"/>
              <w:rPr>
                <w:sz w:val="18"/>
                <w:szCs w:val="18"/>
              </w:rPr>
            </w:pPr>
            <w:r>
              <w:rPr>
                <w:sz w:val="18"/>
                <w:szCs w:val="18"/>
                <w:spacing w:val="-2"/>
              </w:rPr>
              <w:t>山东方信环境检测有限公司</w:t>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64"/>
              <w:spacing w:before="85" w:line="221" w:lineRule="auto"/>
              <w:rPr>
                <w:sz w:val="18"/>
                <w:szCs w:val="18"/>
              </w:rPr>
            </w:pPr>
            <w:r>
              <w:rPr>
                <w:sz w:val="18"/>
                <w:szCs w:val="18"/>
                <w:spacing w:val="-2"/>
              </w:rPr>
              <w:t>实际总投资（万元）</w:t>
            </w:r>
          </w:p>
        </w:tc>
        <w:tc>
          <w:tcPr>
            <w:tcW w:w="4556" w:type="dxa"/>
            <w:vAlign w:val="top"/>
            <w:gridSpan w:val="10"/>
          </w:tcPr>
          <w:p>
            <w:pPr>
              <w:ind w:left="2098"/>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2085</w:t>
            </w:r>
          </w:p>
        </w:tc>
        <w:tc>
          <w:tcPr>
            <w:tcW w:w="2834" w:type="dxa"/>
            <w:vAlign w:val="top"/>
            <w:gridSpan w:val="5"/>
          </w:tcPr>
          <w:p>
            <w:pPr>
              <w:pStyle w:val="TableText"/>
              <w:ind w:left="525"/>
              <w:spacing w:before="85" w:line="221" w:lineRule="auto"/>
              <w:rPr>
                <w:sz w:val="18"/>
                <w:szCs w:val="18"/>
              </w:rPr>
            </w:pPr>
            <w:r>
              <w:rPr>
                <w:sz w:val="18"/>
                <w:szCs w:val="18"/>
                <w:spacing w:val="-2"/>
              </w:rPr>
              <w:t>实际环保投资（万元）</w:t>
            </w:r>
          </w:p>
        </w:tc>
        <w:tc>
          <w:tcPr>
            <w:tcW w:w="2153" w:type="dxa"/>
            <w:vAlign w:val="top"/>
            <w:gridSpan w:val="3"/>
          </w:tcPr>
          <w:p>
            <w:pPr>
              <w:ind w:left="996"/>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80</w:t>
            </w:r>
          </w:p>
        </w:tc>
        <w:tc>
          <w:tcPr>
            <w:tcW w:w="1389" w:type="dxa"/>
            <w:vAlign w:val="top"/>
            <w:gridSpan w:val="2"/>
          </w:tcPr>
          <w:p>
            <w:pPr>
              <w:pStyle w:val="TableText"/>
              <w:ind w:left="84"/>
              <w:spacing w:before="58" w:line="271" w:lineRule="exact"/>
              <w:rPr>
                <w:sz w:val="18"/>
                <w:szCs w:val="18"/>
              </w:rPr>
            </w:pPr>
            <w:r>
              <w:rPr>
                <w:sz w:val="18"/>
                <w:szCs w:val="18"/>
                <w:spacing w:val="-2"/>
                <w:position w:val="2"/>
              </w:rPr>
              <w:t>所占比例（</w:t>
            </w:r>
            <w:r>
              <w:rPr>
                <w:rFonts w:ascii="Times New Roman" w:hAnsi="Times New Roman" w:eastAsia="Times New Roman" w:cs="Times New Roman"/>
                <w:sz w:val="18"/>
                <w:szCs w:val="18"/>
                <w:spacing w:val="-2"/>
                <w:position w:val="2"/>
              </w:rPr>
              <w:t>%</w:t>
            </w:r>
            <w:r>
              <w:rPr>
                <w:sz w:val="18"/>
                <w:szCs w:val="18"/>
                <w:spacing w:val="-2"/>
                <w:position w:val="2"/>
              </w:rPr>
              <w:t>）</w:t>
            </w:r>
          </w:p>
        </w:tc>
        <w:tc>
          <w:tcPr>
            <w:tcW w:w="1605" w:type="dxa"/>
            <w:vAlign w:val="top"/>
            <w:gridSpan w:val="3"/>
          </w:tcPr>
          <w:p>
            <w:pPr>
              <w:ind w:left="695"/>
              <w:spacing w:before="11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3.8</w:t>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150"/>
              <w:spacing w:before="84" w:line="220" w:lineRule="auto"/>
              <w:rPr>
                <w:sz w:val="18"/>
                <w:szCs w:val="18"/>
              </w:rPr>
            </w:pPr>
            <w:r>
              <w:rPr>
                <w:sz w:val="18"/>
                <w:szCs w:val="18"/>
                <w:spacing w:val="-1"/>
              </w:rPr>
              <w:t>废水治理（万元）</w:t>
            </w:r>
          </w:p>
        </w:tc>
        <w:tc>
          <w:tcPr>
            <w:tcW w:w="368" w:type="dxa"/>
            <w:vAlign w:val="top"/>
          </w:tcPr>
          <w:p>
            <w:pPr>
              <w:ind w:left="142"/>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543" w:type="dxa"/>
            <w:vAlign w:val="top"/>
            <w:gridSpan w:val="2"/>
          </w:tcPr>
          <w:p>
            <w:pPr>
              <w:pStyle w:val="TableText"/>
              <w:ind w:left="55"/>
              <w:spacing w:before="84" w:line="221" w:lineRule="auto"/>
              <w:rPr>
                <w:sz w:val="18"/>
                <w:szCs w:val="18"/>
              </w:rPr>
            </w:pPr>
            <w:r>
              <w:rPr>
                <w:sz w:val="18"/>
                <w:szCs w:val="18"/>
                <w:spacing w:val="-1"/>
              </w:rPr>
              <w:t>废气治理（万元）</w:t>
            </w:r>
          </w:p>
        </w:tc>
        <w:tc>
          <w:tcPr>
            <w:tcW w:w="660" w:type="dxa"/>
            <w:vAlign w:val="top"/>
          </w:tcPr>
          <w:p>
            <w:pPr>
              <w:ind w:left="245"/>
              <w:spacing w:before="11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75</w:t>
            </w:r>
          </w:p>
        </w:tc>
        <w:tc>
          <w:tcPr>
            <w:tcW w:w="1559" w:type="dxa"/>
            <w:vAlign w:val="top"/>
            <w:gridSpan w:val="5"/>
          </w:tcPr>
          <w:p>
            <w:pPr>
              <w:pStyle w:val="TableText"/>
              <w:ind w:left="71"/>
              <w:spacing w:before="84" w:line="221" w:lineRule="auto"/>
              <w:rPr>
                <w:sz w:val="18"/>
                <w:szCs w:val="18"/>
              </w:rPr>
            </w:pPr>
            <w:r>
              <w:rPr>
                <w:sz w:val="18"/>
                <w:szCs w:val="18"/>
                <w:spacing w:val="-2"/>
              </w:rPr>
              <w:t>噪声治理（万元）</w:t>
            </w:r>
          </w:p>
        </w:tc>
        <w:tc>
          <w:tcPr>
            <w:tcW w:w="426" w:type="dxa"/>
            <w:vAlign w:val="top"/>
          </w:tcPr>
          <w:p>
            <w:pPr>
              <w:ind w:left="173"/>
              <w:spacing w:before="118"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5</w:t>
            </w:r>
          </w:p>
        </w:tc>
        <w:tc>
          <w:tcPr>
            <w:tcW w:w="1558" w:type="dxa"/>
            <w:vAlign w:val="top"/>
            <w:gridSpan w:val="3"/>
          </w:tcPr>
          <w:p>
            <w:pPr>
              <w:pStyle w:val="TableText"/>
              <w:ind w:left="78"/>
              <w:spacing w:before="84" w:line="221" w:lineRule="auto"/>
              <w:rPr>
                <w:sz w:val="18"/>
                <w:szCs w:val="18"/>
              </w:rPr>
            </w:pPr>
            <w:r>
              <w:rPr>
                <w:sz w:val="18"/>
                <w:szCs w:val="18"/>
                <w:spacing w:val="-3"/>
              </w:rPr>
              <w:t>固废治理（万元）</w:t>
            </w:r>
          </w:p>
        </w:tc>
        <w:tc>
          <w:tcPr>
            <w:tcW w:w="1276" w:type="dxa"/>
            <w:vAlign w:val="top"/>
            <w:gridSpan w:val="2"/>
          </w:tcPr>
          <w:p>
            <w:pPr>
              <w:ind w:left="597"/>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2153" w:type="dxa"/>
            <w:vAlign w:val="top"/>
            <w:gridSpan w:val="3"/>
          </w:tcPr>
          <w:p>
            <w:pPr>
              <w:pStyle w:val="TableText"/>
              <w:ind w:left="273"/>
              <w:spacing w:before="84" w:line="221" w:lineRule="auto"/>
              <w:rPr>
                <w:sz w:val="18"/>
                <w:szCs w:val="18"/>
              </w:rPr>
            </w:pPr>
            <w:r>
              <w:rPr>
                <w:sz w:val="18"/>
                <w:szCs w:val="18"/>
                <w:spacing w:val="-1"/>
              </w:rPr>
              <w:t>绿化及生态（万元）</w:t>
            </w:r>
          </w:p>
        </w:tc>
        <w:tc>
          <w:tcPr>
            <w:tcW w:w="1389" w:type="dxa"/>
            <w:vAlign w:val="top"/>
            <w:gridSpan w:val="2"/>
          </w:tcPr>
          <w:p>
            <w:pPr>
              <w:ind w:left="655"/>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c>
          <w:tcPr>
            <w:tcW w:w="1134" w:type="dxa"/>
            <w:vAlign w:val="top"/>
            <w:gridSpan w:val="2"/>
          </w:tcPr>
          <w:p>
            <w:pPr>
              <w:pStyle w:val="TableText"/>
              <w:ind w:left="33"/>
              <w:spacing w:before="84" w:line="221" w:lineRule="auto"/>
              <w:rPr>
                <w:sz w:val="18"/>
                <w:szCs w:val="18"/>
              </w:rPr>
            </w:pPr>
            <w:r>
              <w:rPr>
                <w:sz w:val="18"/>
                <w:szCs w:val="18"/>
                <w:spacing w:val="-2"/>
              </w:rPr>
              <w:t>其它（万元）</w:t>
            </w:r>
          </w:p>
        </w:tc>
        <w:tc>
          <w:tcPr>
            <w:tcW w:w="471" w:type="dxa"/>
            <w:vAlign w:val="top"/>
          </w:tcPr>
          <w:p>
            <w:pPr>
              <w:ind w:left="194"/>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c>
      </w:tr>
      <w:tr>
        <w:trPr>
          <w:trHeight w:val="484" w:hRule="atLeast"/>
        </w:trPr>
        <w:tc>
          <w:tcPr>
            <w:tcW w:w="446" w:type="dxa"/>
            <w:vAlign w:val="top"/>
            <w:vMerge w:val="continue"/>
            <w:tcBorders>
              <w:top w:val="nil"/>
            </w:tcBorders>
          </w:tcPr>
          <w:p>
            <w:pPr>
              <w:rPr>
                <w:rFonts w:ascii="Arial"/>
                <w:sz w:val="21"/>
              </w:rPr>
            </w:pPr>
            <w:r/>
          </w:p>
        </w:tc>
        <w:tc>
          <w:tcPr>
            <w:tcW w:w="1736" w:type="dxa"/>
            <w:vAlign w:val="top"/>
          </w:tcPr>
          <w:p>
            <w:pPr>
              <w:pStyle w:val="TableText"/>
              <w:ind w:left="60"/>
              <w:spacing w:before="40" w:line="217" w:lineRule="auto"/>
              <w:rPr>
                <w:sz w:val="18"/>
                <w:szCs w:val="18"/>
              </w:rPr>
            </w:pPr>
            <w:r>
              <w:rPr>
                <w:sz w:val="18"/>
                <w:szCs w:val="18"/>
                <w:spacing w:val="-1"/>
              </w:rPr>
              <w:t>新增废水处理设施能</w:t>
            </w:r>
          </w:p>
          <w:p>
            <w:pPr>
              <w:pStyle w:val="TableText"/>
              <w:ind w:left="509"/>
              <w:spacing w:line="227" w:lineRule="auto"/>
              <w:rPr>
                <w:sz w:val="18"/>
                <w:szCs w:val="18"/>
              </w:rPr>
            </w:pPr>
            <w:r>
              <w:rPr>
                <w:sz w:val="18"/>
                <w:szCs w:val="18"/>
                <w:spacing w:val="-2"/>
              </w:rPr>
              <w:t>力（</w:t>
            </w:r>
            <w:r>
              <w:rPr>
                <w:rFonts w:ascii="Times New Roman" w:hAnsi="Times New Roman" w:eastAsia="Times New Roman" w:cs="Times New Roman"/>
                <w:sz w:val="18"/>
                <w:szCs w:val="18"/>
                <w:spacing w:val="-2"/>
              </w:rPr>
              <w:t>t/d</w:t>
            </w:r>
            <w:r>
              <w:rPr>
                <w:sz w:val="18"/>
                <w:szCs w:val="18"/>
                <w:spacing w:val="-2"/>
              </w:rPr>
              <w:t>）</w:t>
            </w:r>
          </w:p>
        </w:tc>
        <w:tc>
          <w:tcPr>
            <w:tcW w:w="4556" w:type="dxa"/>
            <w:vAlign w:val="top"/>
            <w:gridSpan w:val="10"/>
          </w:tcPr>
          <w:p>
            <w:pPr>
              <w:rPr>
                <w:rFonts w:ascii="Arial"/>
                <w:sz w:val="21"/>
              </w:rPr>
            </w:pPr>
            <w:r/>
          </w:p>
        </w:tc>
        <w:tc>
          <w:tcPr>
            <w:tcW w:w="2834" w:type="dxa"/>
            <w:vAlign w:val="top"/>
            <w:gridSpan w:val="5"/>
          </w:tcPr>
          <w:p>
            <w:pPr>
              <w:pStyle w:val="TableText"/>
              <w:ind w:left="354"/>
              <w:spacing w:before="131" w:line="271" w:lineRule="exact"/>
              <w:rPr>
                <w:sz w:val="18"/>
                <w:szCs w:val="18"/>
              </w:rPr>
            </w:pPr>
            <w:r>
              <w:rPr>
                <w:sz w:val="18"/>
                <w:szCs w:val="18"/>
                <w:spacing w:val="-1"/>
                <w:position w:val="2"/>
              </w:rPr>
              <w:t>新增废气处理设施（</w:t>
            </w:r>
            <w:r>
              <w:rPr>
                <w:rFonts w:ascii="Times New Roman" w:hAnsi="Times New Roman" w:eastAsia="Times New Roman" w:cs="Times New Roman"/>
                <w:sz w:val="18"/>
                <w:szCs w:val="18"/>
                <w:spacing w:val="-1"/>
                <w:position w:val="2"/>
              </w:rPr>
              <w:t>m</w:t>
            </w:r>
            <w:r>
              <w:rPr>
                <w:rFonts w:ascii="Times New Roman" w:hAnsi="Times New Roman" w:eastAsia="Times New Roman" w:cs="Times New Roman"/>
                <w:sz w:val="11"/>
                <w:szCs w:val="11"/>
                <w:spacing w:val="-1"/>
                <w:position w:val="8"/>
              </w:rPr>
              <w:t>3</w:t>
            </w:r>
            <w:r>
              <w:rPr>
                <w:rFonts w:ascii="Times New Roman" w:hAnsi="Times New Roman" w:eastAsia="Times New Roman" w:cs="Times New Roman"/>
                <w:sz w:val="18"/>
                <w:szCs w:val="18"/>
                <w:spacing w:val="-1"/>
                <w:position w:val="2"/>
              </w:rPr>
              <w:t>/h</w:t>
            </w:r>
            <w:r>
              <w:rPr>
                <w:sz w:val="18"/>
                <w:szCs w:val="18"/>
                <w:spacing w:val="-1"/>
                <w:position w:val="2"/>
              </w:rPr>
              <w:t>）</w:t>
            </w:r>
          </w:p>
        </w:tc>
        <w:tc>
          <w:tcPr>
            <w:tcW w:w="2153" w:type="dxa"/>
            <w:vAlign w:val="top"/>
            <w:gridSpan w:val="3"/>
          </w:tcPr>
          <w:p>
            <w:pPr>
              <w:rPr>
                <w:rFonts w:ascii="Arial"/>
                <w:sz w:val="21"/>
              </w:rPr>
            </w:pPr>
            <w:r/>
          </w:p>
        </w:tc>
        <w:tc>
          <w:tcPr>
            <w:tcW w:w="1389" w:type="dxa"/>
            <w:vAlign w:val="top"/>
            <w:gridSpan w:val="2"/>
          </w:tcPr>
          <w:p>
            <w:pPr>
              <w:pStyle w:val="TableText"/>
              <w:ind w:left="71"/>
              <w:spacing w:before="40" w:line="217" w:lineRule="auto"/>
              <w:rPr>
                <w:sz w:val="18"/>
                <w:szCs w:val="18"/>
              </w:rPr>
            </w:pPr>
            <w:r>
              <w:rPr>
                <w:sz w:val="18"/>
                <w:szCs w:val="18"/>
                <w:spacing w:val="-2"/>
              </w:rPr>
              <w:t>年平均工作时间</w:t>
            </w:r>
          </w:p>
          <w:p>
            <w:pPr>
              <w:pStyle w:val="TableText"/>
              <w:ind w:left="421"/>
              <w:spacing w:line="227" w:lineRule="auto"/>
              <w:rPr>
                <w:sz w:val="18"/>
                <w:szCs w:val="18"/>
              </w:rPr>
            </w:pPr>
            <w:r>
              <w:rPr>
                <w:sz w:val="18"/>
                <w:szCs w:val="18"/>
                <w:spacing w:val="-4"/>
              </w:rPr>
              <w:t>（</w:t>
            </w:r>
            <w:r>
              <w:rPr>
                <w:rFonts w:ascii="Times New Roman" w:hAnsi="Times New Roman" w:eastAsia="Times New Roman" w:cs="Times New Roman"/>
                <w:sz w:val="18"/>
                <w:szCs w:val="18"/>
                <w:spacing w:val="-4"/>
              </w:rPr>
              <w:t>h/a</w:t>
            </w:r>
            <w:r>
              <w:rPr>
                <w:sz w:val="18"/>
                <w:szCs w:val="18"/>
                <w:spacing w:val="-4"/>
              </w:rPr>
              <w:t>）</w:t>
            </w:r>
          </w:p>
        </w:tc>
        <w:tc>
          <w:tcPr>
            <w:tcW w:w="1605" w:type="dxa"/>
            <w:vAlign w:val="top"/>
            <w:gridSpan w:val="3"/>
          </w:tcPr>
          <w:p>
            <w:pPr>
              <w:ind w:left="672"/>
              <w:spacing w:before="189"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3"/>
              </w:rPr>
              <w:t>500</w:t>
            </w:r>
          </w:p>
        </w:tc>
      </w:tr>
      <w:tr>
        <w:trPr>
          <w:trHeight w:val="351" w:hRule="atLeast"/>
        </w:trPr>
        <w:tc>
          <w:tcPr>
            <w:tcW w:w="2182" w:type="dxa"/>
            <w:vAlign w:val="top"/>
            <w:gridSpan w:val="2"/>
          </w:tcPr>
          <w:p>
            <w:pPr>
              <w:pStyle w:val="TableText"/>
              <w:ind w:left="738"/>
              <w:spacing w:before="86" w:line="221" w:lineRule="auto"/>
              <w:rPr>
                <w:sz w:val="18"/>
                <w:szCs w:val="18"/>
              </w:rPr>
            </w:pPr>
            <w:r>
              <w:rPr>
                <w:sz w:val="18"/>
                <w:szCs w:val="18"/>
                <w:spacing w:val="-3"/>
              </w:rPr>
              <w:t>建设单位</w:t>
            </w:r>
          </w:p>
        </w:tc>
        <w:tc>
          <w:tcPr>
            <w:tcW w:w="2571" w:type="dxa"/>
            <w:vAlign w:val="top"/>
            <w:gridSpan w:val="4"/>
          </w:tcPr>
          <w:p>
            <w:pPr>
              <w:pStyle w:val="TableText"/>
              <w:ind w:left="406"/>
              <w:spacing w:before="86" w:line="220" w:lineRule="auto"/>
              <w:rPr>
                <w:sz w:val="18"/>
                <w:szCs w:val="18"/>
              </w:rPr>
            </w:pPr>
            <w:r>
              <w:rPr>
                <w:sz w:val="18"/>
                <w:szCs w:val="18"/>
                <w:spacing w:val="-3"/>
              </w:rPr>
              <w:t>山东众冶集团有限公司</w:t>
            </w:r>
          </w:p>
        </w:tc>
        <w:tc>
          <w:tcPr>
            <w:tcW w:w="773" w:type="dxa"/>
            <w:vAlign w:val="top"/>
            <w:gridSpan w:val="3"/>
          </w:tcPr>
          <w:p>
            <w:pPr>
              <w:pStyle w:val="TableText"/>
              <w:ind w:left="121"/>
              <w:spacing w:before="87" w:line="222" w:lineRule="auto"/>
              <w:rPr>
                <w:sz w:val="18"/>
                <w:szCs w:val="18"/>
              </w:rPr>
            </w:pPr>
            <w:r>
              <w:rPr>
                <w:sz w:val="18"/>
                <w:szCs w:val="18"/>
                <w:spacing w:val="-3"/>
              </w:rPr>
              <w:t>联系人</w:t>
            </w:r>
          </w:p>
        </w:tc>
        <w:tc>
          <w:tcPr>
            <w:tcW w:w="1212" w:type="dxa"/>
            <w:vAlign w:val="top"/>
            <w:gridSpan w:val="3"/>
          </w:tcPr>
          <w:p>
            <w:pPr>
              <w:pStyle w:val="TableText"/>
              <w:ind w:left="431"/>
              <w:spacing w:before="86" w:line="222" w:lineRule="auto"/>
              <w:rPr>
                <w:sz w:val="18"/>
                <w:szCs w:val="18"/>
              </w:rPr>
            </w:pPr>
            <w:r>
              <w:rPr>
                <w:sz w:val="18"/>
                <w:szCs w:val="18"/>
                <w:spacing w:val="-5"/>
              </w:rPr>
              <w:t>李琛</w:t>
            </w:r>
          </w:p>
        </w:tc>
        <w:tc>
          <w:tcPr>
            <w:tcW w:w="2834" w:type="dxa"/>
            <w:vAlign w:val="top"/>
            <w:gridSpan w:val="5"/>
          </w:tcPr>
          <w:p>
            <w:pPr>
              <w:pStyle w:val="TableText"/>
              <w:ind w:left="1062"/>
              <w:spacing w:before="87" w:line="222" w:lineRule="auto"/>
              <w:rPr>
                <w:sz w:val="18"/>
                <w:szCs w:val="18"/>
              </w:rPr>
            </w:pPr>
            <w:r>
              <w:rPr>
                <w:sz w:val="18"/>
                <w:szCs w:val="18"/>
                <w:spacing w:val="-2"/>
              </w:rPr>
              <w:t>联系电话</w:t>
            </w:r>
          </w:p>
        </w:tc>
        <w:tc>
          <w:tcPr>
            <w:tcW w:w="1134" w:type="dxa"/>
            <w:vAlign w:val="top"/>
            <w:gridSpan w:val="2"/>
          </w:tcPr>
          <w:p>
            <w:pPr>
              <w:ind w:left="91"/>
              <w:spacing w:before="115"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15853572238</w:t>
            </w:r>
          </w:p>
        </w:tc>
        <w:tc>
          <w:tcPr>
            <w:tcW w:w="1019" w:type="dxa"/>
            <w:vAlign w:val="top"/>
          </w:tcPr>
          <w:p>
            <w:pPr>
              <w:pStyle w:val="TableText"/>
              <w:ind w:left="155"/>
              <w:spacing w:before="86" w:line="221" w:lineRule="auto"/>
              <w:rPr>
                <w:sz w:val="18"/>
                <w:szCs w:val="18"/>
              </w:rPr>
            </w:pPr>
            <w:r>
              <w:rPr>
                <w:sz w:val="18"/>
                <w:szCs w:val="18"/>
                <w:spacing w:val="-2"/>
              </w:rPr>
              <w:t>环评单位</w:t>
            </w:r>
          </w:p>
        </w:tc>
        <w:tc>
          <w:tcPr>
            <w:tcW w:w="2994" w:type="dxa"/>
            <w:vAlign w:val="top"/>
            <w:gridSpan w:val="5"/>
          </w:tcPr>
          <w:p>
            <w:pPr>
              <w:pStyle w:val="TableText"/>
              <w:ind w:left="437"/>
              <w:spacing w:before="87" w:line="219" w:lineRule="auto"/>
              <w:rPr>
                <w:sz w:val="18"/>
                <w:szCs w:val="18"/>
              </w:rPr>
            </w:pPr>
            <w:r>
              <w:rPr>
                <w:sz w:val="18"/>
                <w:szCs w:val="18"/>
                <w:spacing w:val="-2"/>
              </w:rPr>
              <w:t>山东绿乔环保科技有限公司</w:t>
            </w:r>
          </w:p>
        </w:tc>
      </w:tr>
      <w:tr>
        <w:trPr>
          <w:trHeight w:val="724" w:hRule="atLeast"/>
        </w:trPr>
        <w:tc>
          <w:tcPr>
            <w:tcW w:w="446" w:type="dxa"/>
            <w:vAlign w:val="top"/>
            <w:vMerge w:val="restart"/>
            <w:tcBorders>
              <w:bottom w:val="nil"/>
            </w:tcBorders>
          </w:tcPr>
          <w:p>
            <w:pPr>
              <w:spacing w:line="273" w:lineRule="auto"/>
              <w:rPr>
                <w:rFonts w:ascii="Arial"/>
                <w:sz w:val="21"/>
              </w:rPr>
            </w:pPr>
            <w:r/>
          </w:p>
          <w:p>
            <w:pPr>
              <w:spacing w:line="273" w:lineRule="auto"/>
              <w:rPr>
                <w:rFonts w:ascii="Arial"/>
                <w:sz w:val="21"/>
              </w:rPr>
            </w:pPr>
            <w:r/>
          </w:p>
          <w:p>
            <w:pPr>
              <w:spacing w:line="273" w:lineRule="auto"/>
              <w:rPr>
                <w:rFonts w:ascii="Arial"/>
                <w:sz w:val="21"/>
              </w:rPr>
            </w:pPr>
            <w:r/>
          </w:p>
          <w:p>
            <w:pPr>
              <w:pStyle w:val="TableText"/>
              <w:ind w:left="46" w:right="40" w:firstLine="2"/>
              <w:spacing w:before="59" w:line="238" w:lineRule="auto"/>
              <w:jc w:val="both"/>
              <w:rPr>
                <w:sz w:val="18"/>
                <w:szCs w:val="18"/>
              </w:rPr>
            </w:pPr>
            <w:r>
              <w:rPr>
                <w:sz w:val="18"/>
                <w:szCs w:val="18"/>
                <w:spacing w:val="-5"/>
              </w:rPr>
              <w:t>污染</w:t>
            </w:r>
            <w:r>
              <w:rPr>
                <w:sz w:val="18"/>
                <w:szCs w:val="18"/>
              </w:rPr>
              <w:t xml:space="preserve"> </w:t>
            </w:r>
            <w:r>
              <w:rPr>
                <w:sz w:val="18"/>
                <w:szCs w:val="18"/>
                <w:spacing w:val="-4"/>
              </w:rPr>
              <w:t>物排</w:t>
            </w:r>
            <w:r>
              <w:rPr>
                <w:sz w:val="18"/>
                <w:szCs w:val="18"/>
              </w:rPr>
              <w:t xml:space="preserve"> </w:t>
            </w:r>
            <w:r>
              <w:rPr>
                <w:sz w:val="18"/>
                <w:szCs w:val="18"/>
                <w:spacing w:val="-4"/>
              </w:rPr>
              <w:t>放达</w:t>
            </w:r>
            <w:r>
              <w:rPr>
                <w:sz w:val="18"/>
                <w:szCs w:val="18"/>
              </w:rPr>
              <w:t xml:space="preserve"> </w:t>
            </w:r>
            <w:r>
              <w:rPr>
                <w:sz w:val="18"/>
                <w:szCs w:val="18"/>
                <w:spacing w:val="-4"/>
              </w:rPr>
              <w:t>标与</w:t>
            </w:r>
            <w:r>
              <w:rPr>
                <w:sz w:val="18"/>
                <w:szCs w:val="18"/>
              </w:rPr>
              <w:t xml:space="preserve"> </w:t>
            </w:r>
            <w:r>
              <w:rPr>
                <w:sz w:val="18"/>
                <w:szCs w:val="18"/>
                <w:spacing w:val="-4"/>
              </w:rPr>
              <w:t>总量</w:t>
            </w:r>
            <w:r>
              <w:rPr>
                <w:sz w:val="18"/>
                <w:szCs w:val="18"/>
              </w:rPr>
              <w:t xml:space="preserve"> </w:t>
            </w:r>
            <w:r>
              <w:rPr>
                <w:sz w:val="18"/>
                <w:szCs w:val="18"/>
                <w:spacing w:val="-4"/>
              </w:rPr>
              <w:t>控制</w:t>
            </w:r>
            <w:r>
              <w:rPr>
                <w:sz w:val="18"/>
                <w:szCs w:val="18"/>
              </w:rPr>
              <w:t xml:space="preserve"> </w:t>
            </w:r>
            <w:r>
              <w:rPr>
                <w:sz w:val="18"/>
                <w:szCs w:val="18"/>
                <w:spacing w:val="-4"/>
              </w:rPr>
              <w:t>（工</w:t>
            </w:r>
            <w:r>
              <w:rPr>
                <w:sz w:val="18"/>
                <w:szCs w:val="18"/>
              </w:rPr>
              <w:t xml:space="preserve"> </w:t>
            </w:r>
            <w:r>
              <w:rPr>
                <w:sz w:val="18"/>
                <w:szCs w:val="18"/>
                <w:spacing w:val="-4"/>
              </w:rPr>
              <w:t>业建</w:t>
            </w:r>
            <w:r>
              <w:rPr>
                <w:sz w:val="18"/>
                <w:szCs w:val="18"/>
              </w:rPr>
              <w:t xml:space="preserve"> </w:t>
            </w:r>
            <w:r>
              <w:rPr>
                <w:sz w:val="18"/>
                <w:szCs w:val="18"/>
                <w:spacing w:val="-4"/>
              </w:rPr>
              <w:t>设项</w:t>
            </w:r>
            <w:r>
              <w:rPr>
                <w:sz w:val="18"/>
                <w:szCs w:val="18"/>
              </w:rPr>
              <w:t xml:space="preserve"> </w:t>
            </w:r>
            <w:r>
              <w:rPr>
                <w:sz w:val="18"/>
                <w:szCs w:val="18"/>
                <w:spacing w:val="-4"/>
              </w:rPr>
              <w:t>目详</w:t>
            </w:r>
            <w:r>
              <w:rPr>
                <w:sz w:val="18"/>
                <w:szCs w:val="18"/>
              </w:rPr>
              <w:t xml:space="preserve"> </w:t>
            </w:r>
            <w:r>
              <w:rPr>
                <w:sz w:val="18"/>
                <w:szCs w:val="18"/>
                <w:spacing w:val="-4"/>
              </w:rPr>
              <w:t>填）</w:t>
            </w:r>
          </w:p>
        </w:tc>
        <w:tc>
          <w:tcPr>
            <w:tcW w:w="1736" w:type="dxa"/>
            <w:vAlign w:val="top"/>
          </w:tcPr>
          <w:p>
            <w:pPr>
              <w:pStyle w:val="TableText"/>
              <w:ind w:left="601"/>
              <w:spacing w:before="280" w:line="221" w:lineRule="auto"/>
              <w:rPr>
                <w:sz w:val="18"/>
                <w:szCs w:val="18"/>
              </w:rPr>
            </w:pPr>
            <w:r>
              <w:rPr>
                <w:sz w:val="18"/>
                <w:szCs w:val="18"/>
                <w:spacing w:val="-3"/>
              </w:rPr>
              <w:t>污染物</w:t>
            </w:r>
          </w:p>
        </w:tc>
        <w:tc>
          <w:tcPr>
            <w:tcW w:w="848" w:type="dxa"/>
            <w:vAlign w:val="top"/>
            <w:gridSpan w:val="2"/>
          </w:tcPr>
          <w:p>
            <w:pPr>
              <w:pStyle w:val="TableText"/>
              <w:ind w:left="110" w:right="61" w:hanging="38"/>
              <w:spacing w:before="160" w:line="236" w:lineRule="auto"/>
              <w:rPr>
                <w:sz w:val="18"/>
                <w:szCs w:val="18"/>
              </w:rPr>
            </w:pPr>
            <w:r>
              <w:rPr>
                <w:sz w:val="18"/>
                <w:szCs w:val="18"/>
                <w:spacing w:val="-3"/>
              </w:rPr>
              <w:t>原有排放</w:t>
            </w:r>
            <w:r>
              <w:rPr>
                <w:sz w:val="18"/>
                <w:szCs w:val="18"/>
              </w:rPr>
              <w:t xml:space="preserve"> </w:t>
            </w:r>
            <w:r>
              <w:rPr>
                <w:sz w:val="18"/>
                <w:szCs w:val="18"/>
                <w:spacing w:val="-2"/>
              </w:rPr>
              <w:t>量（</w:t>
            </w:r>
            <w:r>
              <w:rPr>
                <w:rFonts w:ascii="Times New Roman" w:hAnsi="Times New Roman" w:eastAsia="Times New Roman" w:cs="Times New Roman"/>
                <w:sz w:val="18"/>
                <w:szCs w:val="18"/>
                <w:spacing w:val="-2"/>
              </w:rPr>
              <w:t>1</w:t>
            </w:r>
            <w:r>
              <w:rPr>
                <w:sz w:val="18"/>
                <w:szCs w:val="18"/>
                <w:spacing w:val="-2"/>
              </w:rPr>
              <w:t>）</w:t>
            </w:r>
          </w:p>
        </w:tc>
        <w:tc>
          <w:tcPr>
            <w:tcW w:w="1063" w:type="dxa"/>
            <w:vAlign w:val="top"/>
          </w:tcPr>
          <w:p>
            <w:pPr>
              <w:pStyle w:val="TableText"/>
              <w:ind w:left="85"/>
              <w:spacing w:before="40" w:line="219" w:lineRule="auto"/>
              <w:rPr>
                <w:sz w:val="18"/>
                <w:szCs w:val="18"/>
              </w:rPr>
            </w:pPr>
            <w:r>
              <w:rPr>
                <w:sz w:val="18"/>
                <w:szCs w:val="18"/>
                <w:spacing w:val="-2"/>
              </w:rPr>
              <w:t>本期工程实</w:t>
            </w:r>
          </w:p>
          <w:p>
            <w:pPr>
              <w:pStyle w:val="TableText"/>
              <w:ind w:left="97"/>
              <w:spacing w:before="25" w:line="221" w:lineRule="auto"/>
              <w:rPr>
                <w:sz w:val="18"/>
                <w:szCs w:val="18"/>
              </w:rPr>
            </w:pPr>
            <w:r>
              <w:rPr>
                <w:sz w:val="18"/>
                <w:szCs w:val="18"/>
                <w:spacing w:val="-4"/>
              </w:rPr>
              <w:t>际排放浓度</w:t>
            </w:r>
          </w:p>
          <w:p>
            <w:pPr>
              <w:pStyle w:val="TableText"/>
              <w:ind w:left="320"/>
              <w:spacing w:before="24" w:line="199" w:lineRule="auto"/>
              <w:rPr>
                <w:sz w:val="18"/>
                <w:szCs w:val="18"/>
              </w:rPr>
            </w:pPr>
            <w:r>
              <w:rPr>
                <w:sz w:val="18"/>
                <w:szCs w:val="18"/>
                <w:spacing w:val="-6"/>
              </w:rPr>
              <w:t>（</w:t>
            </w:r>
            <w:r>
              <w:rPr>
                <w:rFonts w:ascii="Times New Roman" w:hAnsi="Times New Roman" w:eastAsia="Times New Roman" w:cs="Times New Roman"/>
                <w:sz w:val="18"/>
                <w:szCs w:val="18"/>
                <w:spacing w:val="-6"/>
              </w:rPr>
              <w:t>2</w:t>
            </w:r>
            <w:r>
              <w:rPr>
                <w:sz w:val="18"/>
                <w:szCs w:val="18"/>
                <w:spacing w:val="-6"/>
              </w:rPr>
              <w:t>）</w:t>
            </w:r>
          </w:p>
        </w:tc>
        <w:tc>
          <w:tcPr>
            <w:tcW w:w="1051" w:type="dxa"/>
            <w:vAlign w:val="top"/>
            <w:gridSpan w:val="3"/>
          </w:tcPr>
          <w:p>
            <w:pPr>
              <w:pStyle w:val="TableText"/>
              <w:ind w:left="80"/>
              <w:spacing w:before="40" w:line="219" w:lineRule="auto"/>
              <w:rPr>
                <w:sz w:val="18"/>
                <w:szCs w:val="18"/>
              </w:rPr>
            </w:pPr>
            <w:r>
              <w:rPr>
                <w:sz w:val="18"/>
                <w:szCs w:val="18"/>
                <w:spacing w:val="-2"/>
              </w:rPr>
              <w:t>本期工程允</w:t>
            </w:r>
          </w:p>
          <w:p>
            <w:pPr>
              <w:pStyle w:val="TableText"/>
              <w:ind w:left="80"/>
              <w:spacing w:before="25" w:line="221" w:lineRule="auto"/>
              <w:rPr>
                <w:sz w:val="18"/>
                <w:szCs w:val="18"/>
              </w:rPr>
            </w:pPr>
            <w:r>
              <w:rPr>
                <w:sz w:val="18"/>
                <w:szCs w:val="18"/>
                <w:spacing w:val="-2"/>
              </w:rPr>
              <w:t>许排放浓度</w:t>
            </w:r>
          </w:p>
          <w:p>
            <w:pPr>
              <w:pStyle w:val="TableText"/>
              <w:ind w:left="315"/>
              <w:spacing w:before="24" w:line="199" w:lineRule="auto"/>
              <w:rPr>
                <w:sz w:val="18"/>
                <w:szCs w:val="18"/>
              </w:rPr>
            </w:pPr>
            <w:r>
              <w:rPr>
                <w:sz w:val="18"/>
                <w:szCs w:val="18"/>
                <w:spacing w:val="-6"/>
              </w:rPr>
              <w:t>（</w:t>
            </w:r>
            <w:r>
              <w:rPr>
                <w:rFonts w:ascii="Times New Roman" w:hAnsi="Times New Roman" w:eastAsia="Times New Roman" w:cs="Times New Roman"/>
                <w:sz w:val="18"/>
                <w:szCs w:val="18"/>
                <w:spacing w:val="-6"/>
              </w:rPr>
              <w:t>3</w:t>
            </w:r>
            <w:r>
              <w:rPr>
                <w:sz w:val="18"/>
                <w:szCs w:val="18"/>
                <w:spacing w:val="-6"/>
              </w:rPr>
              <w:t>）</w:t>
            </w:r>
          </w:p>
        </w:tc>
        <w:tc>
          <w:tcPr>
            <w:tcW w:w="949" w:type="dxa"/>
            <w:vAlign w:val="top"/>
            <w:gridSpan w:val="2"/>
          </w:tcPr>
          <w:p>
            <w:pPr>
              <w:pStyle w:val="TableText"/>
              <w:ind w:left="73" w:right="21" w:hanging="43"/>
              <w:spacing w:before="160" w:line="236" w:lineRule="auto"/>
              <w:rPr>
                <w:sz w:val="18"/>
                <w:szCs w:val="18"/>
              </w:rPr>
            </w:pPr>
            <w:r>
              <w:rPr>
                <w:sz w:val="18"/>
                <w:szCs w:val="18"/>
                <w:spacing w:val="-2"/>
              </w:rPr>
              <w:t>本期工程产</w:t>
            </w:r>
            <w:r>
              <w:rPr>
                <w:sz w:val="18"/>
                <w:szCs w:val="18"/>
                <w:spacing w:val="1"/>
              </w:rPr>
              <w:t xml:space="preserve"> </w:t>
            </w:r>
            <w:r>
              <w:rPr>
                <w:sz w:val="18"/>
                <w:szCs w:val="18"/>
                <w:spacing w:val="-2"/>
              </w:rPr>
              <w:t>生量（</w:t>
            </w:r>
            <w:r>
              <w:rPr>
                <w:rFonts w:ascii="Times New Roman" w:hAnsi="Times New Roman" w:eastAsia="Times New Roman" w:cs="Times New Roman"/>
                <w:sz w:val="18"/>
                <w:szCs w:val="18"/>
                <w:spacing w:val="-2"/>
              </w:rPr>
              <w:t>4</w:t>
            </w:r>
            <w:r>
              <w:rPr>
                <w:sz w:val="18"/>
                <w:szCs w:val="18"/>
                <w:spacing w:val="-2"/>
              </w:rPr>
              <w:t>）</w:t>
            </w:r>
          </w:p>
        </w:tc>
        <w:tc>
          <w:tcPr>
            <w:tcW w:w="1074" w:type="dxa"/>
            <w:vAlign w:val="top"/>
            <w:gridSpan w:val="3"/>
          </w:tcPr>
          <w:p>
            <w:pPr>
              <w:pStyle w:val="TableText"/>
              <w:ind w:left="91"/>
              <w:spacing w:before="40" w:line="219" w:lineRule="auto"/>
              <w:rPr>
                <w:sz w:val="18"/>
                <w:szCs w:val="18"/>
              </w:rPr>
            </w:pPr>
            <w:r>
              <w:rPr>
                <w:sz w:val="18"/>
                <w:szCs w:val="18"/>
                <w:spacing w:val="-2"/>
              </w:rPr>
              <w:t>本期工程自</w:t>
            </w:r>
          </w:p>
          <w:p>
            <w:pPr>
              <w:pStyle w:val="TableText"/>
              <w:ind w:left="187"/>
              <w:spacing w:before="26" w:line="220" w:lineRule="auto"/>
              <w:rPr>
                <w:sz w:val="18"/>
                <w:szCs w:val="18"/>
              </w:rPr>
            </w:pPr>
            <w:r>
              <w:rPr>
                <w:sz w:val="18"/>
                <w:szCs w:val="18"/>
                <w:spacing w:val="-3"/>
              </w:rPr>
              <w:t>身削减量</w:t>
            </w:r>
          </w:p>
          <w:p>
            <w:pPr>
              <w:pStyle w:val="TableText"/>
              <w:ind w:left="326"/>
              <w:spacing w:before="25" w:line="199" w:lineRule="auto"/>
              <w:rPr>
                <w:sz w:val="18"/>
                <w:szCs w:val="18"/>
              </w:rPr>
            </w:pPr>
            <w:r>
              <w:rPr>
                <w:sz w:val="18"/>
                <w:szCs w:val="18"/>
                <w:spacing w:val="-6"/>
              </w:rPr>
              <w:t>（</w:t>
            </w:r>
            <w:r>
              <w:rPr>
                <w:rFonts w:ascii="Times New Roman" w:hAnsi="Times New Roman" w:eastAsia="Times New Roman" w:cs="Times New Roman"/>
                <w:sz w:val="18"/>
                <w:szCs w:val="18"/>
                <w:spacing w:val="-6"/>
              </w:rPr>
              <w:t>5</w:t>
            </w:r>
            <w:r>
              <w:rPr>
                <w:sz w:val="18"/>
                <w:szCs w:val="18"/>
                <w:spacing w:val="-6"/>
              </w:rPr>
              <w:t>）</w:t>
            </w:r>
          </w:p>
        </w:tc>
        <w:tc>
          <w:tcPr>
            <w:tcW w:w="1043" w:type="dxa"/>
            <w:vAlign w:val="top"/>
          </w:tcPr>
          <w:p>
            <w:pPr>
              <w:pStyle w:val="TableText"/>
              <w:ind w:left="76"/>
              <w:spacing w:before="40" w:line="219" w:lineRule="auto"/>
              <w:rPr>
                <w:sz w:val="18"/>
                <w:szCs w:val="18"/>
              </w:rPr>
            </w:pPr>
            <w:r>
              <w:rPr>
                <w:sz w:val="18"/>
                <w:szCs w:val="18"/>
                <w:spacing w:val="-2"/>
              </w:rPr>
              <w:t>本期工程实</w:t>
            </w:r>
          </w:p>
          <w:p>
            <w:pPr>
              <w:pStyle w:val="TableText"/>
              <w:ind w:left="179"/>
              <w:spacing w:before="25" w:line="222" w:lineRule="auto"/>
              <w:rPr>
                <w:sz w:val="18"/>
                <w:szCs w:val="18"/>
              </w:rPr>
            </w:pPr>
            <w:r>
              <w:rPr>
                <w:sz w:val="18"/>
                <w:szCs w:val="18"/>
                <w:spacing w:val="-5"/>
              </w:rPr>
              <w:t>际排放量</w:t>
            </w:r>
          </w:p>
          <w:p>
            <w:pPr>
              <w:pStyle w:val="TableText"/>
              <w:ind w:left="311"/>
              <w:spacing w:before="23" w:line="199" w:lineRule="auto"/>
              <w:rPr>
                <w:sz w:val="18"/>
                <w:szCs w:val="18"/>
              </w:rPr>
            </w:pPr>
            <w:r>
              <w:rPr>
                <w:sz w:val="18"/>
                <w:szCs w:val="18"/>
                <w:spacing w:val="-6"/>
              </w:rPr>
              <w:t>（</w:t>
            </w:r>
            <w:r>
              <w:rPr>
                <w:rFonts w:ascii="Times New Roman" w:hAnsi="Times New Roman" w:eastAsia="Times New Roman" w:cs="Times New Roman"/>
                <w:sz w:val="18"/>
                <w:szCs w:val="18"/>
                <w:spacing w:val="-6"/>
              </w:rPr>
              <w:t>6</w:t>
            </w:r>
            <w:r>
              <w:rPr>
                <w:sz w:val="18"/>
                <w:szCs w:val="18"/>
                <w:spacing w:val="-6"/>
              </w:rPr>
              <w:t>）</w:t>
            </w:r>
          </w:p>
        </w:tc>
        <w:tc>
          <w:tcPr>
            <w:tcW w:w="1071" w:type="dxa"/>
            <w:vAlign w:val="top"/>
            <w:gridSpan w:val="2"/>
          </w:tcPr>
          <w:p>
            <w:pPr>
              <w:pStyle w:val="TableText"/>
              <w:ind w:left="91"/>
              <w:spacing w:before="40" w:line="219" w:lineRule="auto"/>
              <w:rPr>
                <w:sz w:val="18"/>
                <w:szCs w:val="18"/>
              </w:rPr>
            </w:pPr>
            <w:r>
              <w:rPr>
                <w:sz w:val="18"/>
                <w:szCs w:val="18"/>
                <w:spacing w:val="-2"/>
              </w:rPr>
              <w:t>本期工程核</w:t>
            </w:r>
          </w:p>
          <w:p>
            <w:pPr>
              <w:pStyle w:val="TableText"/>
              <w:ind w:left="95"/>
              <w:spacing w:before="25" w:line="221" w:lineRule="auto"/>
              <w:rPr>
                <w:sz w:val="18"/>
                <w:szCs w:val="18"/>
              </w:rPr>
            </w:pPr>
            <w:r>
              <w:rPr>
                <w:sz w:val="18"/>
                <w:szCs w:val="18"/>
                <w:spacing w:val="-3"/>
              </w:rPr>
              <w:t>定排放总量</w:t>
            </w:r>
          </w:p>
          <w:p>
            <w:pPr>
              <w:pStyle w:val="TableText"/>
              <w:ind w:left="326"/>
              <w:spacing w:before="24" w:line="199" w:lineRule="auto"/>
              <w:rPr>
                <w:sz w:val="18"/>
                <w:szCs w:val="18"/>
              </w:rPr>
            </w:pPr>
            <w:r>
              <w:rPr>
                <w:sz w:val="18"/>
                <w:szCs w:val="18"/>
                <w:spacing w:val="-6"/>
              </w:rPr>
              <w:t>（</w:t>
            </w:r>
            <w:r>
              <w:rPr>
                <w:rFonts w:ascii="Times New Roman" w:hAnsi="Times New Roman" w:eastAsia="Times New Roman" w:cs="Times New Roman"/>
                <w:sz w:val="18"/>
                <w:szCs w:val="18"/>
                <w:spacing w:val="-6"/>
              </w:rPr>
              <w:t>7</w:t>
            </w:r>
            <w:r>
              <w:rPr>
                <w:sz w:val="18"/>
                <w:szCs w:val="18"/>
                <w:spacing w:val="-6"/>
              </w:rPr>
              <w:t>）</w:t>
            </w:r>
          </w:p>
        </w:tc>
        <w:tc>
          <w:tcPr>
            <w:tcW w:w="1283" w:type="dxa"/>
            <w:vAlign w:val="top"/>
            <w:gridSpan w:val="2"/>
          </w:tcPr>
          <w:p>
            <w:pPr>
              <w:pStyle w:val="TableText"/>
              <w:ind w:left="67"/>
              <w:spacing w:before="40" w:line="219" w:lineRule="auto"/>
              <w:rPr>
                <w:sz w:val="18"/>
                <w:szCs w:val="18"/>
              </w:rPr>
            </w:pPr>
            <w:r>
              <w:rPr>
                <w:sz w:val="18"/>
                <w:szCs w:val="18"/>
                <w:spacing w:val="-6"/>
              </w:rPr>
              <w:t>本期工程</w:t>
            </w:r>
            <w:r>
              <w:rPr>
                <w:rFonts w:ascii="Times New Roman" w:hAnsi="Times New Roman" w:eastAsia="Times New Roman" w:cs="Times New Roman"/>
                <w:sz w:val="18"/>
                <w:szCs w:val="18"/>
                <w:spacing w:val="-6"/>
              </w:rPr>
              <w:t>“</w:t>
            </w:r>
            <w:r>
              <w:rPr>
                <w:rFonts w:ascii="Times New Roman" w:hAnsi="Times New Roman" w:eastAsia="Times New Roman" w:cs="Times New Roman"/>
                <w:sz w:val="18"/>
                <w:szCs w:val="18"/>
                <w:spacing w:val="-13"/>
              </w:rPr>
              <w:t xml:space="preserve"> </w:t>
            </w:r>
            <w:r>
              <w:rPr>
                <w:sz w:val="18"/>
                <w:szCs w:val="18"/>
                <w:spacing w:val="-6"/>
              </w:rPr>
              <w:t>以新</w:t>
            </w:r>
          </w:p>
          <w:p>
            <w:pPr>
              <w:pStyle w:val="TableText"/>
              <w:ind w:left="160"/>
              <w:spacing w:before="26" w:line="220" w:lineRule="auto"/>
              <w:rPr>
                <w:sz w:val="18"/>
                <w:szCs w:val="18"/>
              </w:rPr>
            </w:pPr>
            <w:r>
              <w:rPr>
                <w:sz w:val="18"/>
                <w:szCs w:val="18"/>
                <w:spacing w:val="-2"/>
              </w:rPr>
              <w:t>带老</w:t>
            </w:r>
            <w:r>
              <w:rPr>
                <w:rFonts w:ascii="Times New Roman" w:hAnsi="Times New Roman" w:eastAsia="Times New Roman" w:cs="Times New Roman"/>
                <w:sz w:val="18"/>
                <w:szCs w:val="18"/>
                <w:spacing w:val="-2"/>
              </w:rPr>
              <w:t>”</w:t>
            </w:r>
            <w:r>
              <w:rPr>
                <w:sz w:val="18"/>
                <w:szCs w:val="18"/>
                <w:spacing w:val="-2"/>
              </w:rPr>
              <w:t>削减量</w:t>
            </w:r>
          </w:p>
          <w:p>
            <w:pPr>
              <w:pStyle w:val="TableText"/>
              <w:ind w:left="431"/>
              <w:spacing w:before="25" w:line="199" w:lineRule="auto"/>
              <w:rPr>
                <w:sz w:val="18"/>
                <w:szCs w:val="18"/>
              </w:rPr>
            </w:pPr>
            <w:r>
              <w:rPr>
                <w:sz w:val="18"/>
                <w:szCs w:val="18"/>
                <w:spacing w:val="-6"/>
              </w:rPr>
              <w:t>（</w:t>
            </w:r>
            <w:r>
              <w:rPr>
                <w:rFonts w:ascii="Times New Roman" w:hAnsi="Times New Roman" w:eastAsia="Times New Roman" w:cs="Times New Roman"/>
                <w:sz w:val="18"/>
                <w:szCs w:val="18"/>
                <w:spacing w:val="-6"/>
              </w:rPr>
              <w:t>8</w:t>
            </w:r>
            <w:r>
              <w:rPr>
                <w:sz w:val="18"/>
                <w:szCs w:val="18"/>
                <w:spacing w:val="-6"/>
              </w:rPr>
              <w:t>）</w:t>
            </w:r>
          </w:p>
        </w:tc>
        <w:tc>
          <w:tcPr>
            <w:tcW w:w="1161" w:type="dxa"/>
            <w:vAlign w:val="top"/>
            <w:gridSpan w:val="2"/>
          </w:tcPr>
          <w:p>
            <w:pPr>
              <w:pStyle w:val="TableText"/>
              <w:ind w:left="183" w:right="37" w:hanging="138"/>
              <w:spacing w:before="160" w:line="236" w:lineRule="auto"/>
              <w:rPr>
                <w:sz w:val="18"/>
                <w:szCs w:val="18"/>
              </w:rPr>
            </w:pPr>
            <w:r>
              <w:rPr>
                <w:sz w:val="18"/>
                <w:szCs w:val="18"/>
                <w:spacing w:val="-2"/>
              </w:rPr>
              <w:t>全厂实际排放</w:t>
            </w:r>
            <w:r>
              <w:rPr>
                <w:sz w:val="18"/>
                <w:szCs w:val="18"/>
                <w:spacing w:val="3"/>
              </w:rPr>
              <w:t xml:space="preserve"> </w:t>
            </w:r>
            <w:r>
              <w:rPr>
                <w:sz w:val="18"/>
                <w:szCs w:val="18"/>
                <w:spacing w:val="-2"/>
              </w:rPr>
              <w:t>总量（</w:t>
            </w:r>
            <w:r>
              <w:rPr>
                <w:rFonts w:ascii="Times New Roman" w:hAnsi="Times New Roman" w:eastAsia="Times New Roman" w:cs="Times New Roman"/>
                <w:sz w:val="18"/>
                <w:szCs w:val="18"/>
                <w:spacing w:val="-2"/>
              </w:rPr>
              <w:t>9</w:t>
            </w:r>
            <w:r>
              <w:rPr>
                <w:sz w:val="18"/>
                <w:szCs w:val="18"/>
                <w:spacing w:val="-2"/>
              </w:rPr>
              <w:t>）</w:t>
            </w:r>
          </w:p>
        </w:tc>
        <w:tc>
          <w:tcPr>
            <w:tcW w:w="833" w:type="dxa"/>
            <w:vAlign w:val="top"/>
          </w:tcPr>
          <w:p>
            <w:pPr>
              <w:pStyle w:val="TableText"/>
              <w:ind w:left="63" w:right="51"/>
              <w:spacing w:before="41" w:line="230" w:lineRule="auto"/>
              <w:jc w:val="both"/>
              <w:rPr>
                <w:sz w:val="18"/>
                <w:szCs w:val="18"/>
              </w:rPr>
            </w:pPr>
            <w:r>
              <w:rPr>
                <w:sz w:val="18"/>
                <w:szCs w:val="18"/>
                <w:spacing w:val="-2"/>
              </w:rPr>
              <w:t>全厂核定</w:t>
            </w:r>
            <w:r>
              <w:rPr>
                <w:sz w:val="18"/>
                <w:szCs w:val="18"/>
              </w:rPr>
              <w:t xml:space="preserve"> </w:t>
            </w:r>
            <w:r>
              <w:rPr>
                <w:sz w:val="18"/>
                <w:szCs w:val="18"/>
                <w:spacing w:val="-2"/>
              </w:rPr>
              <w:t>排放总量</w:t>
            </w:r>
            <w:r>
              <w:rPr>
                <w:sz w:val="18"/>
                <w:szCs w:val="18"/>
              </w:rPr>
              <w:t xml:space="preserve"> </w:t>
            </w:r>
            <w:r>
              <w:rPr>
                <w:sz w:val="18"/>
                <w:szCs w:val="18"/>
                <w:spacing w:val="20"/>
              </w:rPr>
              <w:t>（</w:t>
            </w:r>
            <w:r>
              <w:rPr>
                <w:rFonts w:ascii="Times New Roman" w:hAnsi="Times New Roman" w:eastAsia="Times New Roman" w:cs="Times New Roman"/>
                <w:sz w:val="18"/>
                <w:szCs w:val="18"/>
                <w:spacing w:val="20"/>
              </w:rPr>
              <w:t>10</w:t>
            </w:r>
            <w:r>
              <w:rPr>
                <w:sz w:val="18"/>
                <w:szCs w:val="18"/>
                <w:spacing w:val="20"/>
              </w:rPr>
              <w:t>）</w:t>
            </w:r>
          </w:p>
        </w:tc>
        <w:tc>
          <w:tcPr>
            <w:tcW w:w="1029" w:type="dxa"/>
            <w:vAlign w:val="top"/>
            <w:gridSpan w:val="2"/>
          </w:tcPr>
          <w:p>
            <w:pPr>
              <w:pStyle w:val="TableText"/>
              <w:ind w:left="83"/>
              <w:spacing w:before="40" w:line="220" w:lineRule="auto"/>
              <w:rPr>
                <w:sz w:val="18"/>
                <w:szCs w:val="18"/>
              </w:rPr>
            </w:pPr>
            <w:r>
              <w:rPr>
                <w:sz w:val="18"/>
                <w:szCs w:val="18"/>
                <w:spacing w:val="-5"/>
              </w:rPr>
              <w:t>区域平衡替</w:t>
            </w:r>
          </w:p>
          <w:p>
            <w:pPr>
              <w:pStyle w:val="TableText"/>
              <w:ind w:left="160"/>
              <w:spacing w:before="25" w:line="220" w:lineRule="auto"/>
              <w:rPr>
                <w:sz w:val="18"/>
                <w:szCs w:val="18"/>
              </w:rPr>
            </w:pPr>
            <w:r>
              <w:rPr>
                <w:sz w:val="18"/>
                <w:szCs w:val="18"/>
                <w:spacing w:val="-2"/>
              </w:rPr>
              <w:t>代削减量</w:t>
            </w:r>
          </w:p>
          <w:p>
            <w:pPr>
              <w:pStyle w:val="TableText"/>
              <w:ind w:left="264"/>
              <w:spacing w:before="25" w:line="199" w:lineRule="auto"/>
              <w:rPr>
                <w:sz w:val="18"/>
                <w:szCs w:val="18"/>
              </w:rPr>
            </w:pPr>
            <w:r>
              <w:rPr>
                <w:sz w:val="18"/>
                <w:szCs w:val="18"/>
                <w:spacing w:val="-6"/>
              </w:rPr>
              <w:t>（</w:t>
            </w:r>
            <w:r>
              <w:rPr>
                <w:rFonts w:ascii="Times New Roman" w:hAnsi="Times New Roman" w:eastAsia="Times New Roman" w:cs="Times New Roman"/>
                <w:sz w:val="18"/>
                <w:szCs w:val="18"/>
                <w:spacing w:val="-6"/>
              </w:rPr>
              <w:t>11</w:t>
            </w:r>
            <w:r>
              <w:rPr>
                <w:sz w:val="18"/>
                <w:szCs w:val="18"/>
                <w:spacing w:val="-6"/>
              </w:rPr>
              <w:t>）</w:t>
            </w:r>
          </w:p>
        </w:tc>
        <w:tc>
          <w:tcPr>
            <w:tcW w:w="1132" w:type="dxa"/>
            <w:vAlign w:val="top"/>
            <w:gridSpan w:val="2"/>
          </w:tcPr>
          <w:p>
            <w:pPr>
              <w:pStyle w:val="TableText"/>
              <w:ind w:left="121"/>
              <w:spacing w:before="159" w:line="222" w:lineRule="auto"/>
              <w:rPr>
                <w:sz w:val="18"/>
                <w:szCs w:val="18"/>
              </w:rPr>
            </w:pPr>
            <w:r>
              <w:rPr>
                <w:sz w:val="18"/>
                <w:szCs w:val="18"/>
                <w:spacing w:val="-2"/>
              </w:rPr>
              <w:t>排放增减量</w:t>
            </w:r>
          </w:p>
          <w:p>
            <w:pPr>
              <w:pStyle w:val="TableText"/>
              <w:ind w:left="311"/>
              <w:spacing w:before="24" w:line="232" w:lineRule="auto"/>
              <w:rPr>
                <w:sz w:val="18"/>
                <w:szCs w:val="18"/>
              </w:rPr>
            </w:pPr>
            <w:r>
              <w:rPr>
                <w:sz w:val="18"/>
                <w:szCs w:val="18"/>
                <w:spacing w:val="-4"/>
              </w:rPr>
              <w:t>（</w:t>
            </w:r>
            <w:r>
              <w:rPr>
                <w:rFonts w:ascii="Times New Roman" w:hAnsi="Times New Roman" w:eastAsia="Times New Roman" w:cs="Times New Roman"/>
                <w:sz w:val="18"/>
                <w:szCs w:val="18"/>
                <w:spacing w:val="-4"/>
              </w:rPr>
              <w:t>12</w:t>
            </w:r>
            <w:r>
              <w:rPr>
                <w:sz w:val="18"/>
                <w:szCs w:val="18"/>
                <w:spacing w:val="-4"/>
              </w:rPr>
              <w:t>）</w:t>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690"/>
              <w:spacing w:before="86" w:line="220" w:lineRule="auto"/>
              <w:rPr>
                <w:sz w:val="18"/>
                <w:szCs w:val="18"/>
              </w:rPr>
            </w:pPr>
            <w:r>
              <w:rPr>
                <w:sz w:val="18"/>
                <w:szCs w:val="18"/>
                <w:spacing w:val="-4"/>
              </w:rPr>
              <w:t>废水</w:t>
            </w:r>
          </w:p>
        </w:tc>
        <w:tc>
          <w:tcPr>
            <w:tcW w:w="848" w:type="dxa"/>
            <w:vAlign w:val="top"/>
            <w:gridSpan w:val="2"/>
          </w:tcPr>
          <w:p>
            <w:pPr>
              <w:rPr>
                <w:rFonts w:ascii="Arial"/>
                <w:sz w:val="21"/>
              </w:rPr>
            </w:pPr>
            <w:r/>
          </w:p>
        </w:tc>
        <w:tc>
          <w:tcPr>
            <w:tcW w:w="1063" w:type="dxa"/>
            <w:vAlign w:val="top"/>
          </w:tcPr>
          <w:p>
            <w:pPr>
              <w:rPr>
                <w:rFonts w:ascii="Arial"/>
                <w:sz w:val="21"/>
              </w:rPr>
            </w:pPr>
            <w:r/>
          </w:p>
        </w:tc>
        <w:tc>
          <w:tcPr>
            <w:tcW w:w="1051" w:type="dxa"/>
            <w:vAlign w:val="top"/>
            <w:gridSpan w:val="3"/>
          </w:tcPr>
          <w:p>
            <w:pPr>
              <w:rPr>
                <w:rFonts w:ascii="Arial"/>
                <w:sz w:val="21"/>
              </w:rPr>
            </w:pPr>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rPr>
                <w:rFonts w:ascii="Arial"/>
                <w:sz w:val="21"/>
              </w:rPr>
            </w:pPr>
            <w:r/>
          </w:p>
        </w:tc>
        <w:tc>
          <w:tcPr>
            <w:tcW w:w="1071" w:type="dxa"/>
            <w:vAlign w:val="top"/>
            <w:gridSpan w:val="2"/>
          </w:tcPr>
          <w:p>
            <w:pPr>
              <w:rPr>
                <w:rFonts w:ascii="Arial"/>
                <w:sz w:val="21"/>
              </w:rPr>
            </w:pPr>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420"/>
              <w:spacing w:before="88" w:line="219" w:lineRule="auto"/>
              <w:rPr>
                <w:sz w:val="18"/>
                <w:szCs w:val="18"/>
              </w:rPr>
            </w:pPr>
            <w:r>
              <w:rPr>
                <w:sz w:val="18"/>
                <w:szCs w:val="18"/>
                <w:spacing w:val="-2"/>
              </w:rPr>
              <w:t>化学需氧量</w:t>
            </w:r>
          </w:p>
        </w:tc>
        <w:tc>
          <w:tcPr>
            <w:tcW w:w="848" w:type="dxa"/>
            <w:vAlign w:val="top"/>
            <w:gridSpan w:val="2"/>
          </w:tcPr>
          <w:p>
            <w:pPr>
              <w:rPr>
                <w:rFonts w:ascii="Arial"/>
                <w:sz w:val="21"/>
              </w:rPr>
            </w:pPr>
            <w:r/>
          </w:p>
        </w:tc>
        <w:tc>
          <w:tcPr>
            <w:tcW w:w="1063" w:type="dxa"/>
            <w:vAlign w:val="top"/>
          </w:tcPr>
          <w:p>
            <w:pPr>
              <w:rPr>
                <w:rFonts w:ascii="Arial"/>
                <w:sz w:val="21"/>
              </w:rPr>
            </w:pPr>
            <w:r/>
          </w:p>
        </w:tc>
        <w:tc>
          <w:tcPr>
            <w:tcW w:w="1051" w:type="dxa"/>
            <w:vAlign w:val="top"/>
            <w:gridSpan w:val="3"/>
          </w:tcPr>
          <w:p>
            <w:pPr>
              <w:rPr>
                <w:rFonts w:ascii="Arial"/>
                <w:sz w:val="21"/>
              </w:rPr>
            </w:pPr>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rPr>
                <w:rFonts w:ascii="Arial"/>
                <w:sz w:val="21"/>
              </w:rPr>
            </w:pPr>
            <w:r/>
          </w:p>
        </w:tc>
        <w:tc>
          <w:tcPr>
            <w:tcW w:w="1071" w:type="dxa"/>
            <w:vAlign w:val="top"/>
            <w:gridSpan w:val="2"/>
          </w:tcPr>
          <w:p>
            <w:pPr>
              <w:rPr>
                <w:rFonts w:ascii="Arial"/>
                <w:sz w:val="21"/>
              </w:rPr>
            </w:pPr>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691"/>
              <w:spacing w:before="87" w:line="219" w:lineRule="auto"/>
              <w:rPr>
                <w:sz w:val="18"/>
                <w:szCs w:val="18"/>
              </w:rPr>
            </w:pPr>
            <w:r>
              <w:rPr>
                <w:sz w:val="18"/>
                <w:szCs w:val="18"/>
                <w:spacing w:val="-4"/>
              </w:rPr>
              <w:t>氨氮</w:t>
            </w:r>
          </w:p>
        </w:tc>
        <w:tc>
          <w:tcPr>
            <w:tcW w:w="848" w:type="dxa"/>
            <w:vAlign w:val="top"/>
            <w:gridSpan w:val="2"/>
          </w:tcPr>
          <w:p>
            <w:pPr>
              <w:rPr>
                <w:rFonts w:ascii="Arial"/>
                <w:sz w:val="21"/>
              </w:rPr>
            </w:pPr>
            <w:r/>
          </w:p>
        </w:tc>
        <w:tc>
          <w:tcPr>
            <w:tcW w:w="1063" w:type="dxa"/>
            <w:vAlign w:val="top"/>
          </w:tcPr>
          <w:p>
            <w:pPr>
              <w:rPr>
                <w:rFonts w:ascii="Arial"/>
                <w:sz w:val="21"/>
              </w:rPr>
            </w:pPr>
            <w:r/>
          </w:p>
        </w:tc>
        <w:tc>
          <w:tcPr>
            <w:tcW w:w="1051" w:type="dxa"/>
            <w:vAlign w:val="top"/>
            <w:gridSpan w:val="3"/>
          </w:tcPr>
          <w:p>
            <w:pPr>
              <w:rPr>
                <w:rFonts w:ascii="Arial"/>
                <w:sz w:val="21"/>
              </w:rPr>
            </w:pPr>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rPr>
                <w:rFonts w:ascii="Arial"/>
                <w:sz w:val="21"/>
              </w:rPr>
            </w:pPr>
            <w:r/>
          </w:p>
        </w:tc>
        <w:tc>
          <w:tcPr>
            <w:tcW w:w="1071" w:type="dxa"/>
            <w:vAlign w:val="top"/>
            <w:gridSpan w:val="2"/>
          </w:tcPr>
          <w:p>
            <w:pPr>
              <w:rPr>
                <w:rFonts w:ascii="Arial"/>
                <w:sz w:val="21"/>
              </w:rPr>
            </w:pPr>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600"/>
              <w:spacing w:before="86" w:line="220" w:lineRule="auto"/>
              <w:rPr>
                <w:sz w:val="18"/>
                <w:szCs w:val="18"/>
              </w:rPr>
            </w:pPr>
            <w:r>
              <w:rPr>
                <w:sz w:val="18"/>
                <w:szCs w:val="18"/>
                <w:spacing w:val="-3"/>
              </w:rPr>
              <w:t>石油类</w:t>
            </w:r>
          </w:p>
        </w:tc>
        <w:tc>
          <w:tcPr>
            <w:tcW w:w="848" w:type="dxa"/>
            <w:vAlign w:val="top"/>
            <w:gridSpan w:val="2"/>
          </w:tcPr>
          <w:p>
            <w:pPr>
              <w:rPr>
                <w:rFonts w:ascii="Arial"/>
                <w:sz w:val="21"/>
              </w:rPr>
            </w:pPr>
            <w:r/>
          </w:p>
        </w:tc>
        <w:tc>
          <w:tcPr>
            <w:tcW w:w="1063" w:type="dxa"/>
            <w:vAlign w:val="top"/>
          </w:tcPr>
          <w:p>
            <w:pPr>
              <w:rPr>
                <w:rFonts w:ascii="Arial"/>
                <w:sz w:val="21"/>
              </w:rPr>
            </w:pPr>
            <w:r/>
          </w:p>
        </w:tc>
        <w:tc>
          <w:tcPr>
            <w:tcW w:w="1051" w:type="dxa"/>
            <w:vAlign w:val="top"/>
            <w:gridSpan w:val="3"/>
          </w:tcPr>
          <w:p>
            <w:pPr>
              <w:rPr>
                <w:rFonts w:ascii="Arial"/>
                <w:sz w:val="21"/>
              </w:rPr>
            </w:pPr>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rPr>
                <w:rFonts w:ascii="Arial"/>
                <w:sz w:val="21"/>
              </w:rPr>
            </w:pPr>
            <w:r/>
          </w:p>
        </w:tc>
        <w:tc>
          <w:tcPr>
            <w:tcW w:w="1071" w:type="dxa"/>
            <w:vAlign w:val="top"/>
            <w:gridSpan w:val="2"/>
          </w:tcPr>
          <w:p>
            <w:pPr>
              <w:rPr>
                <w:rFonts w:ascii="Arial"/>
                <w:sz w:val="21"/>
              </w:rPr>
            </w:pPr>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690"/>
              <w:spacing w:before="87" w:line="221" w:lineRule="auto"/>
              <w:rPr>
                <w:sz w:val="18"/>
                <w:szCs w:val="18"/>
              </w:rPr>
            </w:pPr>
            <w:r>
              <w:rPr>
                <w:sz w:val="18"/>
                <w:szCs w:val="18"/>
                <w:spacing w:val="-4"/>
              </w:rPr>
              <w:t>废气</w:t>
            </w:r>
          </w:p>
        </w:tc>
        <w:tc>
          <w:tcPr>
            <w:tcW w:w="848" w:type="dxa"/>
            <w:vAlign w:val="top"/>
            <w:gridSpan w:val="2"/>
          </w:tcPr>
          <w:p>
            <w:pPr>
              <w:rPr>
                <w:rFonts w:ascii="Arial"/>
                <w:sz w:val="21"/>
              </w:rPr>
            </w:pPr>
            <w:r/>
          </w:p>
        </w:tc>
        <w:tc>
          <w:tcPr>
            <w:tcW w:w="1063" w:type="dxa"/>
            <w:vAlign w:val="top"/>
          </w:tcPr>
          <w:p>
            <w:pPr>
              <w:rPr>
                <w:rFonts w:ascii="Arial"/>
                <w:sz w:val="21"/>
              </w:rPr>
            </w:pPr>
            <w:r/>
          </w:p>
        </w:tc>
        <w:tc>
          <w:tcPr>
            <w:tcW w:w="1051" w:type="dxa"/>
            <w:vAlign w:val="top"/>
            <w:gridSpan w:val="3"/>
          </w:tcPr>
          <w:p>
            <w:pPr>
              <w:rPr>
                <w:rFonts w:ascii="Arial"/>
                <w:sz w:val="21"/>
              </w:rPr>
            </w:pPr>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rPr>
                <w:rFonts w:ascii="Arial"/>
                <w:sz w:val="21"/>
              </w:rPr>
            </w:pPr>
            <w:r/>
          </w:p>
        </w:tc>
        <w:tc>
          <w:tcPr>
            <w:tcW w:w="1071" w:type="dxa"/>
            <w:vAlign w:val="top"/>
            <w:gridSpan w:val="2"/>
          </w:tcPr>
          <w:p>
            <w:pPr>
              <w:rPr>
                <w:rFonts w:ascii="Arial"/>
                <w:sz w:val="21"/>
              </w:rPr>
            </w:pPr>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513"/>
              <w:spacing w:before="87" w:line="219" w:lineRule="auto"/>
              <w:rPr>
                <w:sz w:val="18"/>
                <w:szCs w:val="18"/>
              </w:rPr>
            </w:pPr>
            <w:r>
              <w:rPr>
                <w:sz w:val="18"/>
                <w:szCs w:val="18"/>
                <w:spacing w:val="-3"/>
              </w:rPr>
              <w:t>二氧化硫</w:t>
            </w:r>
          </w:p>
        </w:tc>
        <w:tc>
          <w:tcPr>
            <w:tcW w:w="848" w:type="dxa"/>
            <w:vAlign w:val="top"/>
            <w:gridSpan w:val="2"/>
          </w:tcPr>
          <w:p>
            <w:pPr>
              <w:rPr>
                <w:rFonts w:ascii="Arial"/>
                <w:sz w:val="21"/>
              </w:rPr>
            </w:pPr>
            <w:r/>
          </w:p>
        </w:tc>
        <w:tc>
          <w:tcPr>
            <w:tcW w:w="1063" w:type="dxa"/>
            <w:vAlign w:val="top"/>
          </w:tcPr>
          <w:p>
            <w:pPr>
              <w:rPr>
                <w:rFonts w:ascii="Arial"/>
                <w:sz w:val="21"/>
              </w:rPr>
            </w:pPr>
            <w:r/>
          </w:p>
        </w:tc>
        <w:tc>
          <w:tcPr>
            <w:tcW w:w="1051" w:type="dxa"/>
            <w:vAlign w:val="top"/>
            <w:gridSpan w:val="3"/>
          </w:tcPr>
          <w:p>
            <w:pPr>
              <w:rPr>
                <w:rFonts w:ascii="Arial"/>
                <w:sz w:val="21"/>
              </w:rPr>
            </w:pPr>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rPr>
                <w:rFonts w:ascii="Arial"/>
                <w:sz w:val="21"/>
              </w:rPr>
            </w:pPr>
            <w:r/>
          </w:p>
        </w:tc>
        <w:tc>
          <w:tcPr>
            <w:tcW w:w="1071" w:type="dxa"/>
            <w:vAlign w:val="top"/>
            <w:gridSpan w:val="2"/>
          </w:tcPr>
          <w:p>
            <w:pPr>
              <w:rPr>
                <w:rFonts w:ascii="Arial"/>
                <w:sz w:val="21"/>
              </w:rPr>
            </w:pPr>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691"/>
              <w:spacing w:before="86" w:line="222" w:lineRule="auto"/>
              <w:rPr>
                <w:sz w:val="18"/>
                <w:szCs w:val="18"/>
              </w:rPr>
            </w:pPr>
            <w:r>
              <w:rPr>
                <w:sz w:val="18"/>
                <w:szCs w:val="18"/>
                <w:spacing w:val="-4"/>
              </w:rPr>
              <w:t>烟尘</w:t>
            </w:r>
          </w:p>
        </w:tc>
        <w:tc>
          <w:tcPr>
            <w:tcW w:w="848" w:type="dxa"/>
            <w:vAlign w:val="top"/>
            <w:gridSpan w:val="2"/>
          </w:tcPr>
          <w:p>
            <w:pPr>
              <w:rPr>
                <w:rFonts w:ascii="Arial"/>
                <w:sz w:val="21"/>
              </w:rPr>
            </w:pPr>
            <w:r/>
          </w:p>
        </w:tc>
        <w:tc>
          <w:tcPr>
            <w:tcW w:w="1063" w:type="dxa"/>
            <w:vAlign w:val="top"/>
          </w:tcPr>
          <w:p>
            <w:pPr>
              <w:rPr>
                <w:rFonts w:ascii="Arial"/>
                <w:sz w:val="21"/>
              </w:rPr>
            </w:pPr>
            <w:r/>
          </w:p>
        </w:tc>
        <w:tc>
          <w:tcPr>
            <w:tcW w:w="1051" w:type="dxa"/>
            <w:vAlign w:val="top"/>
            <w:gridSpan w:val="3"/>
          </w:tcPr>
          <w:p>
            <w:pPr>
              <w:rPr>
                <w:rFonts w:ascii="Arial"/>
                <w:sz w:val="21"/>
              </w:rPr>
            </w:pPr>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rPr>
                <w:rFonts w:ascii="Arial"/>
                <w:sz w:val="21"/>
              </w:rPr>
            </w:pPr>
            <w:r/>
          </w:p>
        </w:tc>
        <w:tc>
          <w:tcPr>
            <w:tcW w:w="1071" w:type="dxa"/>
            <w:vAlign w:val="top"/>
            <w:gridSpan w:val="2"/>
          </w:tcPr>
          <w:p>
            <w:pPr>
              <w:rPr>
                <w:rFonts w:ascii="Arial"/>
                <w:sz w:val="21"/>
              </w:rPr>
            </w:pPr>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pStyle w:val="TableText"/>
              <w:ind w:left="513"/>
              <w:spacing w:before="88" w:line="220" w:lineRule="auto"/>
              <w:rPr>
                <w:sz w:val="18"/>
                <w:szCs w:val="18"/>
              </w:rPr>
            </w:pPr>
            <w:r>
              <w:rPr>
                <w:sz w:val="18"/>
                <w:szCs w:val="18"/>
                <w:spacing w:val="-3"/>
              </w:rPr>
              <w:t>工业粉尘</w:t>
            </w:r>
          </w:p>
        </w:tc>
        <w:tc>
          <w:tcPr>
            <w:tcW w:w="848" w:type="dxa"/>
            <w:vAlign w:val="top"/>
            <w:gridSpan w:val="2"/>
          </w:tcPr>
          <w:p>
            <w:pPr>
              <w:rPr>
                <w:rFonts w:ascii="Arial"/>
                <w:sz w:val="21"/>
              </w:rPr>
            </w:pPr>
            <w:r/>
          </w:p>
        </w:tc>
        <w:tc>
          <w:tcPr>
            <w:tcW w:w="1063" w:type="dxa"/>
            <w:vAlign w:val="top"/>
          </w:tcPr>
          <w:p>
            <w:pPr>
              <w:ind w:left="374"/>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2.23</w:t>
            </w:r>
          </w:p>
        </w:tc>
        <w:tc>
          <w:tcPr>
            <w:tcW w:w="1051" w:type="dxa"/>
            <w:vAlign w:val="top"/>
            <w:gridSpan w:val="3"/>
          </w:tcPr>
          <w:p>
            <w:pPr>
              <w:ind w:left="454"/>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0"/>
              </w:rPr>
              <w:t>10</w:t>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ind w:left="279"/>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0.0157</w:t>
            </w:r>
          </w:p>
        </w:tc>
        <w:tc>
          <w:tcPr>
            <w:tcW w:w="1071" w:type="dxa"/>
            <w:vAlign w:val="top"/>
            <w:gridSpan w:val="2"/>
          </w:tcPr>
          <w:p>
            <w:pPr>
              <w:ind w:left="383"/>
              <w:spacing w:before="117"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0.02</w:t>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1" w:hRule="atLeast"/>
        </w:trPr>
        <w:tc>
          <w:tcPr>
            <w:tcW w:w="446" w:type="dxa"/>
            <w:vAlign w:val="top"/>
            <w:vMerge w:val="continue"/>
            <w:tcBorders>
              <w:top w:val="nil"/>
              <w:bottom w:val="nil"/>
            </w:tcBorders>
          </w:tcPr>
          <w:p>
            <w:pPr>
              <w:rPr>
                <w:rFonts w:ascii="Arial"/>
                <w:sz w:val="21"/>
              </w:rPr>
            </w:pPr>
            <w:r/>
          </w:p>
        </w:tc>
        <w:tc>
          <w:tcPr>
            <w:tcW w:w="1736" w:type="dxa"/>
            <w:vAlign w:val="top"/>
          </w:tcPr>
          <w:p>
            <w:pPr>
              <w:ind w:left="640"/>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VOCs</w:t>
            </w:r>
          </w:p>
        </w:tc>
        <w:tc>
          <w:tcPr>
            <w:tcW w:w="848" w:type="dxa"/>
            <w:vAlign w:val="top"/>
            <w:gridSpan w:val="2"/>
          </w:tcPr>
          <w:p>
            <w:pPr>
              <w:rPr>
                <w:rFonts w:ascii="Arial"/>
                <w:sz w:val="21"/>
              </w:rPr>
            </w:pPr>
            <w:r/>
          </w:p>
        </w:tc>
        <w:tc>
          <w:tcPr>
            <w:tcW w:w="1063" w:type="dxa"/>
            <w:vAlign w:val="top"/>
          </w:tcPr>
          <w:p>
            <w:pPr>
              <w:ind w:left="373"/>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1"/>
              </w:rPr>
              <w:t>4.40</w:t>
            </w:r>
          </w:p>
        </w:tc>
        <w:tc>
          <w:tcPr>
            <w:tcW w:w="1051" w:type="dxa"/>
            <w:vAlign w:val="top"/>
            <w:gridSpan w:val="3"/>
          </w:tcPr>
          <w:p>
            <w:pPr>
              <w:ind w:left="441"/>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5"/>
              </w:rPr>
              <w:t>50</w:t>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ind w:left="279"/>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0.0309</w:t>
            </w:r>
          </w:p>
        </w:tc>
        <w:tc>
          <w:tcPr>
            <w:tcW w:w="1071" w:type="dxa"/>
            <w:vAlign w:val="top"/>
            <w:gridSpan w:val="2"/>
          </w:tcPr>
          <w:p>
            <w:pPr>
              <w:ind w:left="337"/>
              <w:spacing w:before="118"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spacing w:val="-2"/>
              </w:rPr>
              <w:t>0.038</w:t>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r>
        <w:trPr>
          <w:trHeight w:val="355" w:hRule="atLeast"/>
        </w:trPr>
        <w:tc>
          <w:tcPr>
            <w:tcW w:w="446" w:type="dxa"/>
            <w:vAlign w:val="top"/>
            <w:vMerge w:val="continue"/>
            <w:tcBorders>
              <w:top w:val="nil"/>
            </w:tcBorders>
          </w:tcPr>
          <w:p>
            <w:pPr>
              <w:rPr>
                <w:rFonts w:ascii="Arial"/>
                <w:sz w:val="21"/>
              </w:rPr>
            </w:pPr>
            <w:r/>
          </w:p>
        </w:tc>
        <w:tc>
          <w:tcPr>
            <w:tcW w:w="1736" w:type="dxa"/>
            <w:vAlign w:val="top"/>
          </w:tcPr>
          <w:p>
            <w:pPr>
              <w:pStyle w:val="TableText"/>
              <w:ind w:left="333"/>
              <w:spacing w:before="86" w:line="221" w:lineRule="auto"/>
              <w:rPr>
                <w:sz w:val="18"/>
                <w:szCs w:val="18"/>
              </w:rPr>
            </w:pPr>
            <w:r>
              <w:rPr>
                <w:sz w:val="18"/>
                <w:szCs w:val="18"/>
                <w:spacing w:val="-2"/>
              </w:rPr>
              <w:t>工业固体废物</w:t>
            </w:r>
          </w:p>
        </w:tc>
        <w:tc>
          <w:tcPr>
            <w:tcW w:w="848" w:type="dxa"/>
            <w:vAlign w:val="top"/>
            <w:gridSpan w:val="2"/>
          </w:tcPr>
          <w:p>
            <w:pPr>
              <w:rPr>
                <w:rFonts w:ascii="Arial"/>
                <w:sz w:val="21"/>
              </w:rPr>
            </w:pPr>
            <w:r/>
          </w:p>
        </w:tc>
        <w:tc>
          <w:tcPr>
            <w:tcW w:w="1063" w:type="dxa"/>
            <w:vAlign w:val="top"/>
          </w:tcPr>
          <w:p>
            <w:pPr>
              <w:rPr>
                <w:rFonts w:ascii="Arial"/>
                <w:sz w:val="21"/>
              </w:rPr>
            </w:pPr>
            <w:r/>
          </w:p>
        </w:tc>
        <w:tc>
          <w:tcPr>
            <w:tcW w:w="1051" w:type="dxa"/>
            <w:vAlign w:val="top"/>
            <w:gridSpan w:val="3"/>
          </w:tcPr>
          <w:p>
            <w:pPr>
              <w:rPr>
                <w:rFonts w:ascii="Arial"/>
                <w:sz w:val="21"/>
              </w:rPr>
            </w:pPr>
            <w:r/>
          </w:p>
        </w:tc>
        <w:tc>
          <w:tcPr>
            <w:tcW w:w="949" w:type="dxa"/>
            <w:vAlign w:val="top"/>
            <w:gridSpan w:val="2"/>
          </w:tcPr>
          <w:p>
            <w:pPr>
              <w:rPr>
                <w:rFonts w:ascii="Arial"/>
                <w:sz w:val="21"/>
              </w:rPr>
            </w:pPr>
            <w:r/>
          </w:p>
        </w:tc>
        <w:tc>
          <w:tcPr>
            <w:tcW w:w="1074" w:type="dxa"/>
            <w:vAlign w:val="top"/>
            <w:gridSpan w:val="3"/>
          </w:tcPr>
          <w:p>
            <w:pPr>
              <w:rPr>
                <w:rFonts w:ascii="Arial"/>
                <w:sz w:val="21"/>
              </w:rPr>
            </w:pPr>
            <w:r/>
          </w:p>
        </w:tc>
        <w:tc>
          <w:tcPr>
            <w:tcW w:w="1043" w:type="dxa"/>
            <w:vAlign w:val="top"/>
          </w:tcPr>
          <w:p>
            <w:pPr>
              <w:rPr>
                <w:rFonts w:ascii="Arial"/>
                <w:sz w:val="21"/>
              </w:rPr>
            </w:pPr>
            <w:r/>
          </w:p>
        </w:tc>
        <w:tc>
          <w:tcPr>
            <w:tcW w:w="1071" w:type="dxa"/>
            <w:vAlign w:val="top"/>
            <w:gridSpan w:val="2"/>
          </w:tcPr>
          <w:p>
            <w:pPr>
              <w:rPr>
                <w:rFonts w:ascii="Arial"/>
                <w:sz w:val="21"/>
              </w:rPr>
            </w:pPr>
            <w:r/>
          </w:p>
        </w:tc>
        <w:tc>
          <w:tcPr>
            <w:tcW w:w="1283" w:type="dxa"/>
            <w:vAlign w:val="top"/>
            <w:gridSpan w:val="2"/>
          </w:tcPr>
          <w:p>
            <w:pPr>
              <w:rPr>
                <w:rFonts w:ascii="Arial"/>
                <w:sz w:val="21"/>
              </w:rPr>
            </w:pPr>
            <w:r/>
          </w:p>
        </w:tc>
        <w:tc>
          <w:tcPr>
            <w:tcW w:w="1161" w:type="dxa"/>
            <w:vAlign w:val="top"/>
            <w:gridSpan w:val="2"/>
          </w:tcPr>
          <w:p>
            <w:pPr>
              <w:rPr>
                <w:rFonts w:ascii="Arial"/>
                <w:sz w:val="21"/>
              </w:rPr>
            </w:pPr>
            <w:r/>
          </w:p>
        </w:tc>
        <w:tc>
          <w:tcPr>
            <w:tcW w:w="833" w:type="dxa"/>
            <w:vAlign w:val="top"/>
          </w:tcPr>
          <w:p>
            <w:pPr>
              <w:rPr>
                <w:rFonts w:ascii="Arial"/>
                <w:sz w:val="21"/>
              </w:rPr>
            </w:pPr>
            <w:r/>
          </w:p>
        </w:tc>
        <w:tc>
          <w:tcPr>
            <w:tcW w:w="1029" w:type="dxa"/>
            <w:vAlign w:val="top"/>
            <w:gridSpan w:val="2"/>
          </w:tcPr>
          <w:p>
            <w:pPr>
              <w:rPr>
                <w:rFonts w:ascii="Arial"/>
                <w:sz w:val="21"/>
              </w:rPr>
            </w:pPr>
            <w:r/>
          </w:p>
        </w:tc>
        <w:tc>
          <w:tcPr>
            <w:tcW w:w="1132" w:type="dxa"/>
            <w:vAlign w:val="top"/>
            <w:gridSpan w:val="2"/>
          </w:tcPr>
          <w:p>
            <w:pPr>
              <w:rPr>
                <w:rFonts w:ascii="Arial"/>
                <w:sz w:val="21"/>
              </w:rPr>
            </w:pPr>
            <w:r/>
          </w:p>
        </w:tc>
      </w:tr>
    </w:tbl>
    <w:p>
      <w:pPr>
        <w:ind w:left="107" w:right="208"/>
        <w:spacing w:before="1" w:line="207" w:lineRule="auto"/>
        <w:rPr>
          <w:rFonts w:ascii="Microsoft YaHei" w:hAnsi="Microsoft YaHei" w:eastAsia="Microsoft YaHei" w:cs="Microsoft YaHei"/>
          <w:sz w:val="18"/>
          <w:szCs w:val="18"/>
        </w:rPr>
      </w:pPr>
      <w:r>
        <w:rPr>
          <w:rFonts w:ascii="Microsoft YaHei" w:hAnsi="Microsoft YaHei" w:eastAsia="Microsoft YaHei" w:cs="Microsoft YaHei"/>
          <w:sz w:val="18"/>
          <w:szCs w:val="18"/>
          <w:spacing w:val="-15"/>
        </w:rPr>
        <w:t>注 ：</w:t>
      </w:r>
      <w:r>
        <w:rPr>
          <w:rFonts w:ascii="Tahoma" w:hAnsi="Tahoma" w:eastAsia="Tahoma" w:cs="Tahoma"/>
          <w:sz w:val="18"/>
          <w:szCs w:val="18"/>
          <w:spacing w:val="-15"/>
        </w:rPr>
        <w:t>1</w:t>
      </w:r>
      <w:r>
        <w:rPr>
          <w:rFonts w:ascii="Microsoft YaHei" w:hAnsi="Microsoft YaHei" w:eastAsia="Microsoft YaHei" w:cs="Microsoft YaHei"/>
          <w:sz w:val="18"/>
          <w:szCs w:val="18"/>
          <w:spacing w:val="-15"/>
        </w:rPr>
        <w:t>、排放增减量</w:t>
      </w:r>
      <w:r>
        <w:rPr>
          <w:rFonts w:ascii="Microsoft YaHei" w:hAnsi="Microsoft YaHei" w:eastAsia="Microsoft YaHei" w:cs="Microsoft YaHei"/>
          <w:sz w:val="18"/>
          <w:szCs w:val="18"/>
          <w:spacing w:val="-39"/>
        </w:rPr>
        <w:t>：（</w:t>
      </w:r>
      <w:r>
        <w:rPr>
          <w:rFonts w:ascii="Microsoft YaHei" w:hAnsi="Microsoft YaHei" w:eastAsia="Microsoft YaHei" w:cs="Microsoft YaHei"/>
          <w:sz w:val="18"/>
          <w:szCs w:val="18"/>
          <w:spacing w:val="5"/>
        </w:rPr>
        <w:t xml:space="preserve"> </w:t>
      </w:r>
      <w:r>
        <w:rPr>
          <w:rFonts w:ascii="Tahoma" w:hAnsi="Tahoma" w:eastAsia="Tahoma" w:cs="Tahoma"/>
          <w:sz w:val="18"/>
          <w:szCs w:val="18"/>
          <w:spacing w:val="-15"/>
        </w:rPr>
        <w:t>+ </w:t>
      </w:r>
      <w:r>
        <w:rPr>
          <w:rFonts w:ascii="Microsoft YaHei" w:hAnsi="Microsoft YaHei" w:eastAsia="Microsoft YaHei" w:cs="Microsoft YaHei"/>
          <w:sz w:val="18"/>
          <w:szCs w:val="18"/>
          <w:spacing w:val="-15"/>
        </w:rPr>
        <w:t>）表示增加 </w:t>
      </w:r>
      <w:r>
        <w:rPr>
          <w:rFonts w:ascii="Microsoft YaHei" w:hAnsi="Microsoft YaHei" w:eastAsia="Microsoft YaHei" w:cs="Microsoft YaHei"/>
          <w:sz w:val="18"/>
          <w:szCs w:val="18"/>
          <w:spacing w:val="-39"/>
        </w:rPr>
        <w:t>，（</w:t>
      </w:r>
      <w:r>
        <w:rPr>
          <w:rFonts w:ascii="Microsoft YaHei" w:hAnsi="Microsoft YaHei" w:eastAsia="Microsoft YaHei" w:cs="Microsoft YaHei"/>
          <w:sz w:val="18"/>
          <w:szCs w:val="18"/>
        </w:rPr>
        <w:t xml:space="preserve"> </w:t>
      </w:r>
      <w:r>
        <w:rPr>
          <w:rFonts w:ascii="Tahoma" w:hAnsi="Tahoma" w:eastAsia="Tahoma" w:cs="Tahoma"/>
          <w:sz w:val="18"/>
          <w:szCs w:val="18"/>
          <w:spacing w:val="-15"/>
        </w:rPr>
        <w:t>- </w:t>
      </w:r>
      <w:r>
        <w:rPr>
          <w:rFonts w:ascii="Microsoft YaHei" w:hAnsi="Microsoft YaHei" w:eastAsia="Microsoft YaHei" w:cs="Microsoft YaHei"/>
          <w:sz w:val="18"/>
          <w:szCs w:val="18"/>
          <w:spacing w:val="-15"/>
        </w:rPr>
        <w:t>）表示减少。      </w:t>
      </w:r>
      <w:r>
        <w:rPr>
          <w:rFonts w:ascii="Tahoma" w:hAnsi="Tahoma" w:eastAsia="Tahoma" w:cs="Tahoma"/>
          <w:sz w:val="18"/>
          <w:szCs w:val="18"/>
          <w:spacing w:val="-15"/>
        </w:rPr>
        <w:t>2</w:t>
      </w:r>
      <w:r>
        <w:rPr>
          <w:rFonts w:ascii="Microsoft YaHei" w:hAnsi="Microsoft YaHei" w:eastAsia="Microsoft YaHei" w:cs="Microsoft YaHei"/>
          <w:sz w:val="18"/>
          <w:szCs w:val="18"/>
          <w:spacing w:val="-15"/>
        </w:rPr>
        <w:t>、（ </w:t>
      </w:r>
      <w:r>
        <w:rPr>
          <w:rFonts w:ascii="Tahoma" w:hAnsi="Tahoma" w:eastAsia="Tahoma" w:cs="Tahoma"/>
          <w:sz w:val="18"/>
          <w:szCs w:val="18"/>
          <w:spacing w:val="-15"/>
        </w:rPr>
        <w:t>12</w:t>
      </w:r>
      <w:r>
        <w:rPr>
          <w:rFonts w:ascii="Tahoma" w:hAnsi="Tahoma" w:eastAsia="Tahoma" w:cs="Tahoma"/>
          <w:sz w:val="18"/>
          <w:szCs w:val="18"/>
          <w:spacing w:val="-23"/>
        </w:rPr>
        <w:t xml:space="preserve"> </w:t>
      </w:r>
      <w:r>
        <w:rPr>
          <w:rFonts w:ascii="Microsoft YaHei" w:hAnsi="Microsoft YaHei" w:eastAsia="Microsoft YaHei" w:cs="Microsoft YaHei"/>
          <w:sz w:val="18"/>
          <w:szCs w:val="18"/>
          <w:spacing w:val="-15"/>
        </w:rPr>
        <w:t>）</w:t>
      </w:r>
      <w:r>
        <w:rPr>
          <w:rFonts w:ascii="Tahoma" w:hAnsi="Tahoma" w:eastAsia="Tahoma" w:cs="Tahoma"/>
          <w:sz w:val="18"/>
          <w:szCs w:val="18"/>
          <w:spacing w:val="-15"/>
        </w:rPr>
        <w:t>=</w:t>
      </w:r>
      <w:r>
        <w:rPr>
          <w:rFonts w:ascii="Microsoft YaHei" w:hAnsi="Microsoft YaHei" w:eastAsia="Microsoft YaHei" w:cs="Microsoft YaHei"/>
          <w:sz w:val="18"/>
          <w:szCs w:val="18"/>
          <w:spacing w:val="-15"/>
        </w:rPr>
        <w:t>（</w:t>
      </w:r>
      <w:r>
        <w:rPr>
          <w:rFonts w:ascii="Microsoft YaHei" w:hAnsi="Microsoft YaHei" w:eastAsia="Microsoft YaHei" w:cs="Microsoft YaHei"/>
          <w:sz w:val="18"/>
          <w:szCs w:val="18"/>
          <w:spacing w:val="-22"/>
        </w:rPr>
        <w:t xml:space="preserve"> </w:t>
      </w:r>
      <w:r>
        <w:rPr>
          <w:rFonts w:ascii="Tahoma" w:hAnsi="Tahoma" w:eastAsia="Tahoma" w:cs="Tahoma"/>
          <w:sz w:val="18"/>
          <w:szCs w:val="18"/>
          <w:spacing w:val="-15"/>
        </w:rPr>
        <w:t>6</w:t>
      </w:r>
      <w:r>
        <w:rPr>
          <w:rFonts w:ascii="Tahoma" w:hAnsi="Tahoma" w:eastAsia="Tahoma" w:cs="Tahoma"/>
          <w:sz w:val="18"/>
          <w:szCs w:val="18"/>
          <w:spacing w:val="-30"/>
        </w:rPr>
        <w:t xml:space="preserve"> </w:t>
      </w:r>
      <w:r>
        <w:rPr>
          <w:rFonts w:ascii="Microsoft YaHei" w:hAnsi="Microsoft YaHei" w:eastAsia="Microsoft YaHei" w:cs="Microsoft YaHei"/>
          <w:sz w:val="18"/>
          <w:szCs w:val="18"/>
          <w:spacing w:val="-15"/>
        </w:rPr>
        <w:t>）</w:t>
      </w:r>
      <w:r>
        <w:rPr>
          <w:rFonts w:ascii="Tahoma" w:hAnsi="Tahoma" w:eastAsia="Tahoma" w:cs="Tahoma"/>
          <w:sz w:val="18"/>
          <w:szCs w:val="18"/>
          <w:spacing w:val="-15"/>
        </w:rPr>
        <w:t>-</w:t>
      </w:r>
      <w:r>
        <w:rPr>
          <w:rFonts w:ascii="Microsoft YaHei" w:hAnsi="Microsoft YaHei" w:eastAsia="Microsoft YaHei" w:cs="Microsoft YaHei"/>
          <w:sz w:val="18"/>
          <w:szCs w:val="18"/>
          <w:spacing w:val="-15"/>
        </w:rPr>
        <w:t>（</w:t>
      </w:r>
      <w:r>
        <w:rPr>
          <w:rFonts w:ascii="Microsoft YaHei" w:hAnsi="Microsoft YaHei" w:eastAsia="Microsoft YaHei" w:cs="Microsoft YaHei"/>
          <w:sz w:val="18"/>
          <w:szCs w:val="18"/>
          <w:spacing w:val="-24"/>
        </w:rPr>
        <w:t xml:space="preserve"> </w:t>
      </w:r>
      <w:r>
        <w:rPr>
          <w:rFonts w:ascii="Tahoma" w:hAnsi="Tahoma" w:eastAsia="Tahoma" w:cs="Tahoma"/>
          <w:sz w:val="18"/>
          <w:szCs w:val="18"/>
          <w:spacing w:val="-15"/>
        </w:rPr>
        <w:t>8</w:t>
      </w:r>
      <w:r>
        <w:rPr>
          <w:rFonts w:ascii="Tahoma" w:hAnsi="Tahoma" w:eastAsia="Tahoma" w:cs="Tahoma"/>
          <w:sz w:val="18"/>
          <w:szCs w:val="18"/>
          <w:spacing w:val="-30"/>
        </w:rPr>
        <w:t xml:space="preserve"> </w:t>
      </w:r>
      <w:r>
        <w:rPr>
          <w:rFonts w:ascii="Microsoft YaHei" w:hAnsi="Microsoft YaHei" w:eastAsia="Microsoft YaHei" w:cs="Microsoft YaHei"/>
          <w:sz w:val="18"/>
          <w:szCs w:val="18"/>
          <w:spacing w:val="-15"/>
        </w:rPr>
        <w:t>）</w:t>
      </w:r>
      <w:r>
        <w:rPr>
          <w:rFonts w:ascii="Tahoma" w:hAnsi="Tahoma" w:eastAsia="Tahoma" w:cs="Tahoma"/>
          <w:sz w:val="18"/>
          <w:szCs w:val="18"/>
          <w:spacing w:val="-15"/>
        </w:rPr>
        <w:t>-</w:t>
      </w:r>
      <w:r>
        <w:rPr>
          <w:rFonts w:ascii="Microsoft YaHei" w:hAnsi="Microsoft YaHei" w:eastAsia="Microsoft YaHei" w:cs="Microsoft YaHei"/>
          <w:sz w:val="18"/>
          <w:szCs w:val="18"/>
          <w:spacing w:val="-15"/>
        </w:rPr>
        <w:t>（ </w:t>
      </w:r>
      <w:r>
        <w:rPr>
          <w:rFonts w:ascii="Tahoma" w:hAnsi="Tahoma" w:eastAsia="Tahoma" w:cs="Tahoma"/>
          <w:sz w:val="18"/>
          <w:szCs w:val="18"/>
          <w:spacing w:val="-15"/>
        </w:rPr>
        <w:t>11</w:t>
      </w:r>
      <w:r>
        <w:rPr>
          <w:rFonts w:ascii="Microsoft YaHei" w:hAnsi="Microsoft YaHei" w:eastAsia="Microsoft YaHei" w:cs="Microsoft YaHei"/>
          <w:sz w:val="18"/>
          <w:szCs w:val="18"/>
          <w:spacing w:val="-39"/>
        </w:rPr>
        <w:t>）</w:t>
      </w:r>
      <w:r>
        <w:rPr>
          <w:rFonts w:ascii="Microsoft YaHei" w:hAnsi="Microsoft YaHei" w:eastAsia="Microsoft YaHei" w:cs="Microsoft YaHei"/>
          <w:sz w:val="18"/>
          <w:szCs w:val="18"/>
          <w:spacing w:val="-24"/>
        </w:rPr>
        <w:t xml:space="preserve"> </w:t>
      </w:r>
      <w:r>
        <w:rPr>
          <w:rFonts w:ascii="Microsoft YaHei" w:hAnsi="Microsoft YaHei" w:eastAsia="Microsoft YaHei" w:cs="Microsoft YaHei"/>
          <w:sz w:val="18"/>
          <w:szCs w:val="18"/>
          <w:spacing w:val="-39"/>
        </w:rPr>
        <w:t>，（</w:t>
      </w:r>
      <w:r>
        <w:rPr>
          <w:rFonts w:ascii="Microsoft YaHei" w:hAnsi="Microsoft YaHei" w:eastAsia="Microsoft YaHei" w:cs="Microsoft YaHei"/>
          <w:sz w:val="18"/>
          <w:szCs w:val="18"/>
          <w:spacing w:val="-21"/>
        </w:rPr>
        <w:t xml:space="preserve"> </w:t>
      </w:r>
      <w:r>
        <w:rPr>
          <w:rFonts w:ascii="Tahoma" w:hAnsi="Tahoma" w:eastAsia="Tahoma" w:cs="Tahoma"/>
          <w:sz w:val="18"/>
          <w:szCs w:val="18"/>
          <w:spacing w:val="-15"/>
        </w:rPr>
        <w:t>9</w:t>
      </w:r>
      <w:r>
        <w:rPr>
          <w:rFonts w:ascii="Tahoma" w:hAnsi="Tahoma" w:eastAsia="Tahoma" w:cs="Tahoma"/>
          <w:sz w:val="18"/>
          <w:szCs w:val="18"/>
          <w:spacing w:val="-31"/>
        </w:rPr>
        <w:t xml:space="preserve"> </w:t>
      </w:r>
      <w:r>
        <w:rPr>
          <w:rFonts w:ascii="Microsoft YaHei" w:hAnsi="Microsoft YaHei" w:eastAsia="Microsoft YaHei" w:cs="Microsoft YaHei"/>
          <w:sz w:val="18"/>
          <w:szCs w:val="18"/>
          <w:spacing w:val="-15"/>
        </w:rPr>
        <w:t>）</w:t>
      </w:r>
      <w:r>
        <w:rPr>
          <w:rFonts w:ascii="Tahoma" w:hAnsi="Tahoma" w:eastAsia="Tahoma" w:cs="Tahoma"/>
          <w:sz w:val="18"/>
          <w:szCs w:val="18"/>
          <w:spacing w:val="-15"/>
        </w:rPr>
        <w:t>=</w:t>
      </w:r>
      <w:r>
        <w:rPr>
          <w:rFonts w:ascii="Microsoft YaHei" w:hAnsi="Microsoft YaHei" w:eastAsia="Microsoft YaHei" w:cs="Microsoft YaHei"/>
          <w:sz w:val="18"/>
          <w:szCs w:val="18"/>
          <w:spacing w:val="-15"/>
        </w:rPr>
        <w:t>（</w:t>
      </w:r>
      <w:r>
        <w:rPr>
          <w:rFonts w:ascii="Microsoft YaHei" w:hAnsi="Microsoft YaHei" w:eastAsia="Microsoft YaHei" w:cs="Microsoft YaHei"/>
          <w:sz w:val="18"/>
          <w:szCs w:val="18"/>
          <w:spacing w:val="-26"/>
        </w:rPr>
        <w:t xml:space="preserve"> </w:t>
      </w:r>
      <w:r>
        <w:rPr>
          <w:rFonts w:ascii="Tahoma" w:hAnsi="Tahoma" w:eastAsia="Tahoma" w:cs="Tahoma"/>
          <w:sz w:val="18"/>
          <w:szCs w:val="18"/>
          <w:spacing w:val="-15"/>
        </w:rPr>
        <w:t>4</w:t>
      </w:r>
      <w:r>
        <w:rPr>
          <w:rFonts w:ascii="Tahoma" w:hAnsi="Tahoma" w:eastAsia="Tahoma" w:cs="Tahoma"/>
          <w:sz w:val="18"/>
          <w:szCs w:val="18"/>
          <w:spacing w:val="-30"/>
        </w:rPr>
        <w:t xml:space="preserve"> </w:t>
      </w:r>
      <w:r>
        <w:rPr>
          <w:rFonts w:ascii="Microsoft YaHei" w:hAnsi="Microsoft YaHei" w:eastAsia="Microsoft YaHei" w:cs="Microsoft YaHei"/>
          <w:sz w:val="18"/>
          <w:szCs w:val="18"/>
          <w:spacing w:val="-15"/>
        </w:rPr>
        <w:t>）</w:t>
      </w:r>
      <w:r>
        <w:rPr>
          <w:rFonts w:ascii="Tahoma" w:hAnsi="Tahoma" w:eastAsia="Tahoma" w:cs="Tahoma"/>
          <w:sz w:val="18"/>
          <w:szCs w:val="18"/>
          <w:spacing w:val="-15"/>
        </w:rPr>
        <w:t>-</w:t>
      </w:r>
      <w:r>
        <w:rPr>
          <w:rFonts w:ascii="Microsoft YaHei" w:hAnsi="Microsoft YaHei" w:eastAsia="Microsoft YaHei" w:cs="Microsoft YaHei"/>
          <w:sz w:val="18"/>
          <w:szCs w:val="18"/>
          <w:spacing w:val="-15"/>
        </w:rPr>
        <w:t>（</w:t>
      </w:r>
      <w:r>
        <w:rPr>
          <w:rFonts w:ascii="Microsoft YaHei" w:hAnsi="Microsoft YaHei" w:eastAsia="Microsoft YaHei" w:cs="Microsoft YaHei"/>
          <w:sz w:val="18"/>
          <w:szCs w:val="18"/>
          <w:spacing w:val="-19"/>
        </w:rPr>
        <w:t xml:space="preserve"> </w:t>
      </w:r>
      <w:r>
        <w:rPr>
          <w:rFonts w:ascii="Tahoma" w:hAnsi="Tahoma" w:eastAsia="Tahoma" w:cs="Tahoma"/>
          <w:sz w:val="18"/>
          <w:szCs w:val="18"/>
          <w:spacing w:val="-15"/>
        </w:rPr>
        <w:t>5</w:t>
      </w:r>
      <w:r>
        <w:rPr>
          <w:rFonts w:ascii="Tahoma" w:hAnsi="Tahoma" w:eastAsia="Tahoma" w:cs="Tahoma"/>
          <w:sz w:val="18"/>
          <w:szCs w:val="18"/>
          <w:spacing w:val="-30"/>
        </w:rPr>
        <w:t xml:space="preserve"> </w:t>
      </w:r>
      <w:r>
        <w:rPr>
          <w:rFonts w:ascii="Microsoft YaHei" w:hAnsi="Microsoft YaHei" w:eastAsia="Microsoft YaHei" w:cs="Microsoft YaHei"/>
          <w:sz w:val="18"/>
          <w:szCs w:val="18"/>
          <w:spacing w:val="-15"/>
        </w:rPr>
        <w:t>）</w:t>
      </w:r>
      <w:r>
        <w:rPr>
          <w:rFonts w:ascii="Tahoma" w:hAnsi="Tahoma" w:eastAsia="Tahoma" w:cs="Tahoma"/>
          <w:sz w:val="18"/>
          <w:szCs w:val="18"/>
          <w:spacing w:val="-15"/>
        </w:rPr>
        <w:t>-</w:t>
      </w:r>
      <w:r>
        <w:rPr>
          <w:rFonts w:ascii="Microsoft YaHei" w:hAnsi="Microsoft YaHei" w:eastAsia="Microsoft YaHei" w:cs="Microsoft YaHei"/>
          <w:sz w:val="18"/>
          <w:szCs w:val="18"/>
          <w:spacing w:val="-15"/>
        </w:rPr>
        <w:t>（</w:t>
      </w:r>
      <w:r>
        <w:rPr>
          <w:rFonts w:ascii="Microsoft YaHei" w:hAnsi="Microsoft YaHei" w:eastAsia="Microsoft YaHei" w:cs="Microsoft YaHei"/>
          <w:sz w:val="18"/>
          <w:szCs w:val="18"/>
          <w:spacing w:val="-21"/>
        </w:rPr>
        <w:t xml:space="preserve"> </w:t>
      </w:r>
      <w:r>
        <w:rPr>
          <w:rFonts w:ascii="Tahoma" w:hAnsi="Tahoma" w:eastAsia="Tahoma" w:cs="Tahoma"/>
          <w:sz w:val="18"/>
          <w:szCs w:val="18"/>
          <w:spacing w:val="-15"/>
        </w:rPr>
        <w:t>8</w:t>
      </w:r>
      <w:r>
        <w:rPr>
          <w:rFonts w:ascii="Tahoma" w:hAnsi="Tahoma" w:eastAsia="Tahoma" w:cs="Tahoma"/>
          <w:sz w:val="18"/>
          <w:szCs w:val="18"/>
          <w:spacing w:val="-30"/>
        </w:rPr>
        <w:t xml:space="preserve"> </w:t>
      </w:r>
      <w:r>
        <w:rPr>
          <w:rFonts w:ascii="Microsoft YaHei" w:hAnsi="Microsoft YaHei" w:eastAsia="Microsoft YaHei" w:cs="Microsoft YaHei"/>
          <w:sz w:val="18"/>
          <w:szCs w:val="18"/>
          <w:spacing w:val="-15"/>
        </w:rPr>
        <w:t>）</w:t>
      </w:r>
      <w:r>
        <w:rPr>
          <w:rFonts w:ascii="Tahoma" w:hAnsi="Tahoma" w:eastAsia="Tahoma" w:cs="Tahoma"/>
          <w:sz w:val="18"/>
          <w:szCs w:val="18"/>
          <w:spacing w:val="-15"/>
        </w:rPr>
        <w:t>-</w:t>
      </w:r>
      <w:r>
        <w:rPr>
          <w:rFonts w:ascii="Microsoft YaHei" w:hAnsi="Microsoft YaHei" w:eastAsia="Microsoft YaHei" w:cs="Microsoft YaHei"/>
          <w:sz w:val="18"/>
          <w:szCs w:val="18"/>
          <w:spacing w:val="-15"/>
        </w:rPr>
        <w:t>（ </w:t>
      </w:r>
      <w:r>
        <w:rPr>
          <w:rFonts w:ascii="Tahoma" w:hAnsi="Tahoma" w:eastAsia="Tahoma" w:cs="Tahoma"/>
          <w:sz w:val="18"/>
          <w:szCs w:val="18"/>
          <w:spacing w:val="-15"/>
        </w:rPr>
        <w:t>11</w:t>
      </w:r>
      <w:r>
        <w:rPr>
          <w:rFonts w:ascii="Microsoft YaHei" w:hAnsi="Microsoft YaHei" w:eastAsia="Microsoft YaHei" w:cs="Microsoft YaHei"/>
          <w:sz w:val="18"/>
          <w:szCs w:val="18"/>
          <w:spacing w:val="-15"/>
        </w:rPr>
        <w:t>）</w:t>
      </w:r>
      <w:r>
        <w:rPr>
          <w:rFonts w:ascii="Tahoma" w:hAnsi="Tahoma" w:eastAsia="Tahoma" w:cs="Tahoma"/>
          <w:sz w:val="18"/>
          <w:szCs w:val="18"/>
          <w:spacing w:val="-15"/>
        </w:rPr>
        <w:t>+</w:t>
      </w:r>
      <w:r>
        <w:rPr>
          <w:rFonts w:ascii="Microsoft YaHei" w:hAnsi="Microsoft YaHei" w:eastAsia="Microsoft YaHei" w:cs="Microsoft YaHei"/>
          <w:sz w:val="18"/>
          <w:szCs w:val="18"/>
          <w:spacing w:val="-15"/>
        </w:rPr>
        <w:t>（ </w:t>
      </w:r>
      <w:r>
        <w:rPr>
          <w:rFonts w:ascii="Tahoma" w:hAnsi="Tahoma" w:eastAsia="Tahoma" w:cs="Tahoma"/>
          <w:sz w:val="18"/>
          <w:szCs w:val="18"/>
          <w:spacing w:val="-15"/>
        </w:rPr>
        <w:t>1</w:t>
      </w:r>
      <w:r>
        <w:rPr>
          <w:rFonts w:ascii="Tahoma" w:hAnsi="Tahoma" w:eastAsia="Tahoma" w:cs="Tahoma"/>
          <w:sz w:val="18"/>
          <w:szCs w:val="18"/>
          <w:spacing w:val="-32"/>
        </w:rPr>
        <w:t xml:space="preserve"> </w:t>
      </w:r>
      <w:r>
        <w:rPr>
          <w:rFonts w:ascii="Microsoft YaHei" w:hAnsi="Microsoft YaHei" w:eastAsia="Microsoft YaHei" w:cs="Microsoft YaHei"/>
          <w:sz w:val="18"/>
          <w:szCs w:val="18"/>
          <w:spacing w:val="-15"/>
        </w:rPr>
        <w:t>）。</w:t>
      </w:r>
      <w:r>
        <w:rPr>
          <w:rFonts w:ascii="Tahoma" w:hAnsi="Tahoma" w:eastAsia="Tahoma" w:cs="Tahoma"/>
          <w:sz w:val="18"/>
          <w:szCs w:val="18"/>
          <w:spacing w:val="-15"/>
        </w:rPr>
        <w:t>3</w:t>
      </w:r>
      <w:r>
        <w:rPr>
          <w:rFonts w:ascii="Microsoft YaHei" w:hAnsi="Microsoft YaHei" w:eastAsia="Microsoft YaHei" w:cs="Microsoft YaHei"/>
          <w:sz w:val="18"/>
          <w:szCs w:val="18"/>
          <w:spacing w:val="-15"/>
        </w:rPr>
        <w:t>、计量单位 ：废水排放</w:t>
      </w:r>
      <w:r>
        <w:rPr>
          <w:rFonts w:ascii="Microsoft YaHei" w:hAnsi="Microsoft YaHei" w:eastAsia="Microsoft YaHei" w:cs="Microsoft YaHei"/>
          <w:sz w:val="18"/>
          <w:szCs w:val="18"/>
          <w:spacing w:val="-16"/>
        </w:rPr>
        <w:t>量</w:t>
      </w:r>
      <w:r>
        <w:rPr>
          <w:rFonts w:ascii="Tahoma" w:hAnsi="Tahoma" w:eastAsia="Tahoma" w:cs="Tahoma"/>
          <w:sz w:val="18"/>
          <w:szCs w:val="18"/>
          <w:spacing w:val="-16"/>
        </w:rPr>
        <w:t>——</w:t>
      </w:r>
      <w:r>
        <w:rPr>
          <w:rFonts w:ascii="Microsoft YaHei" w:hAnsi="Microsoft YaHei" w:eastAsia="Microsoft YaHei" w:cs="Microsoft YaHei"/>
          <w:sz w:val="18"/>
          <w:szCs w:val="18"/>
          <w:spacing w:val="-16"/>
        </w:rPr>
        <w:t>万 </w:t>
      </w:r>
      <w:r>
        <w:rPr>
          <w:rFonts w:ascii="Tahoma" w:hAnsi="Tahoma" w:eastAsia="Tahoma" w:cs="Tahoma"/>
          <w:sz w:val="18"/>
          <w:szCs w:val="18"/>
          <w:spacing w:val="-16"/>
        </w:rPr>
        <w:t>t/a</w:t>
      </w:r>
      <w:r>
        <w:rPr>
          <w:rFonts w:ascii="Microsoft YaHei" w:hAnsi="Microsoft YaHei" w:eastAsia="Microsoft YaHei" w:cs="Microsoft YaHei"/>
          <w:sz w:val="18"/>
          <w:szCs w:val="18"/>
          <w:spacing w:val="-16"/>
        </w:rPr>
        <w:t>；废气排放量</w:t>
      </w:r>
      <w:r>
        <w:rPr>
          <w:rFonts w:ascii="Tahoma" w:hAnsi="Tahoma" w:eastAsia="Tahoma" w:cs="Tahoma"/>
          <w:sz w:val="18"/>
          <w:szCs w:val="18"/>
          <w:spacing w:val="-16"/>
        </w:rPr>
        <w:t>——</w:t>
      </w:r>
      <w:r>
        <w:rPr>
          <w:rFonts w:ascii="Tahoma" w:hAnsi="Tahoma" w:eastAsia="Tahoma" w:cs="Tahoma"/>
          <w:sz w:val="18"/>
          <w:szCs w:val="18"/>
        </w:rPr>
        <w:t xml:space="preserve"> </w:t>
      </w:r>
      <w:r>
        <w:rPr>
          <w:rFonts w:ascii="Microsoft YaHei" w:hAnsi="Microsoft YaHei" w:eastAsia="Microsoft YaHei" w:cs="Microsoft YaHei"/>
          <w:sz w:val="18"/>
          <w:szCs w:val="18"/>
        </w:rPr>
        <w:t>万标 </w:t>
      </w:r>
      <w:r>
        <w:rPr>
          <w:rFonts w:ascii="Tahoma" w:hAnsi="Tahoma" w:eastAsia="Tahoma" w:cs="Tahoma"/>
          <w:sz w:val="18"/>
          <w:szCs w:val="18"/>
        </w:rPr>
        <w:t>m</w:t>
      </w:r>
      <w:r>
        <w:rPr>
          <w:rFonts w:ascii="Tahoma" w:hAnsi="Tahoma" w:eastAsia="Tahoma" w:cs="Tahoma"/>
          <w:sz w:val="11"/>
          <w:szCs w:val="11"/>
          <w:position w:val="6"/>
        </w:rPr>
        <w:t>3</w:t>
      </w:r>
      <w:r>
        <w:rPr>
          <w:rFonts w:ascii="Tahoma" w:hAnsi="Tahoma" w:eastAsia="Tahoma" w:cs="Tahoma"/>
          <w:sz w:val="18"/>
          <w:szCs w:val="18"/>
        </w:rPr>
        <w:t>/a</w:t>
      </w:r>
      <w:r>
        <w:rPr>
          <w:rFonts w:ascii="Microsoft YaHei" w:hAnsi="Microsoft YaHei" w:eastAsia="Microsoft YaHei" w:cs="Microsoft YaHei"/>
          <w:sz w:val="18"/>
          <w:szCs w:val="18"/>
        </w:rPr>
        <w:t>；工业固体废物排放量</w:t>
      </w:r>
      <w:r>
        <w:rPr>
          <w:rFonts w:ascii="Tahoma" w:hAnsi="Tahoma" w:eastAsia="Tahoma" w:cs="Tahoma"/>
          <w:sz w:val="18"/>
          <w:szCs w:val="18"/>
        </w:rPr>
        <w:t>——</w:t>
      </w:r>
      <w:r>
        <w:rPr>
          <w:rFonts w:ascii="Microsoft YaHei" w:hAnsi="Microsoft YaHei" w:eastAsia="Microsoft YaHei" w:cs="Microsoft YaHei"/>
          <w:sz w:val="18"/>
          <w:szCs w:val="18"/>
        </w:rPr>
        <w:t>万 </w:t>
      </w:r>
      <w:r>
        <w:rPr>
          <w:rFonts w:ascii="Tahoma" w:hAnsi="Tahoma" w:eastAsia="Tahoma" w:cs="Tahoma"/>
          <w:sz w:val="18"/>
          <w:szCs w:val="18"/>
        </w:rPr>
        <w:t>t/</w:t>
      </w:r>
      <w:r>
        <w:rPr>
          <w:rFonts w:ascii="Tahoma" w:hAnsi="Tahoma" w:eastAsia="Tahoma" w:cs="Tahoma"/>
          <w:sz w:val="18"/>
          <w:szCs w:val="18"/>
          <w:spacing w:val="-1"/>
        </w:rPr>
        <w:t>a</w:t>
      </w:r>
      <w:r>
        <w:rPr>
          <w:rFonts w:ascii="Microsoft YaHei" w:hAnsi="Microsoft YaHei" w:eastAsia="Microsoft YaHei" w:cs="Microsoft YaHei"/>
          <w:sz w:val="18"/>
          <w:szCs w:val="18"/>
          <w:spacing w:val="-1"/>
        </w:rPr>
        <w:t>；水污染物排放浓度</w:t>
      </w:r>
      <w:r>
        <w:rPr>
          <w:rFonts w:ascii="Tahoma" w:hAnsi="Tahoma" w:eastAsia="Tahoma" w:cs="Tahoma"/>
          <w:sz w:val="18"/>
          <w:szCs w:val="18"/>
          <w:spacing w:val="-1"/>
        </w:rPr>
        <w:t>——mg/L</w:t>
      </w:r>
      <w:r>
        <w:rPr>
          <w:rFonts w:ascii="Microsoft YaHei" w:hAnsi="Microsoft YaHei" w:eastAsia="Microsoft YaHei" w:cs="Microsoft YaHei"/>
          <w:sz w:val="18"/>
          <w:szCs w:val="18"/>
          <w:spacing w:val="-1"/>
        </w:rPr>
        <w:t>；大气污染物排放浓度</w:t>
      </w:r>
      <w:r>
        <w:rPr>
          <w:rFonts w:ascii="Tahoma" w:hAnsi="Tahoma" w:eastAsia="Tahoma" w:cs="Tahoma"/>
          <w:sz w:val="18"/>
          <w:szCs w:val="18"/>
          <w:spacing w:val="-1"/>
        </w:rPr>
        <w:t>——mg/m</w:t>
      </w:r>
      <w:r>
        <w:rPr>
          <w:rFonts w:ascii="Tahoma" w:hAnsi="Tahoma" w:eastAsia="Tahoma" w:cs="Tahoma"/>
          <w:sz w:val="11"/>
          <w:szCs w:val="11"/>
          <w:spacing w:val="-1"/>
          <w:position w:val="6"/>
        </w:rPr>
        <w:t>3</w:t>
      </w:r>
      <w:r>
        <w:rPr>
          <w:rFonts w:ascii="Tahoma" w:hAnsi="Tahoma" w:eastAsia="Tahoma" w:cs="Tahoma"/>
          <w:sz w:val="11"/>
          <w:szCs w:val="11"/>
          <w:spacing w:val="10"/>
          <w:w w:val="101"/>
          <w:position w:val="6"/>
        </w:rPr>
        <w:t xml:space="preserve"> </w:t>
      </w:r>
      <w:r>
        <w:rPr>
          <w:rFonts w:ascii="Microsoft YaHei" w:hAnsi="Microsoft YaHei" w:eastAsia="Microsoft YaHei" w:cs="Microsoft YaHei"/>
          <w:sz w:val="18"/>
          <w:szCs w:val="18"/>
          <w:spacing w:val="-1"/>
        </w:rPr>
        <w:t>；水污染物排放量</w:t>
      </w:r>
      <w:r>
        <w:rPr>
          <w:rFonts w:ascii="Tahoma" w:hAnsi="Tahoma" w:eastAsia="Tahoma" w:cs="Tahoma"/>
          <w:sz w:val="18"/>
          <w:szCs w:val="18"/>
          <w:spacing w:val="-1"/>
        </w:rPr>
        <w:t>——t/a</w:t>
      </w:r>
      <w:r>
        <w:rPr>
          <w:rFonts w:ascii="Microsoft YaHei" w:hAnsi="Microsoft YaHei" w:eastAsia="Microsoft YaHei" w:cs="Microsoft YaHei"/>
          <w:sz w:val="18"/>
          <w:szCs w:val="18"/>
          <w:spacing w:val="-1"/>
        </w:rPr>
        <w:t>；大气污染物排放量</w:t>
      </w:r>
      <w:r>
        <w:rPr>
          <w:rFonts w:ascii="Tahoma" w:hAnsi="Tahoma" w:eastAsia="Tahoma" w:cs="Tahoma"/>
          <w:sz w:val="18"/>
          <w:szCs w:val="18"/>
          <w:spacing w:val="-1"/>
        </w:rPr>
        <w:t>——t/a</w:t>
      </w:r>
      <w:r>
        <w:rPr>
          <w:rFonts w:ascii="Microsoft YaHei" w:hAnsi="Microsoft YaHei" w:eastAsia="Microsoft YaHei" w:cs="Microsoft YaHei"/>
          <w:sz w:val="18"/>
          <w:szCs w:val="18"/>
          <w:spacing w:val="-1"/>
        </w:rPr>
        <w:t>。</w:t>
      </w:r>
    </w:p>
    <w:sectPr>
      <w:footerReference w:type="default" r:id="rId108"/>
      <w:pgSz w:w="16839" w:h="11906"/>
      <w:pgMar w:top="823" w:right="1057" w:bottom="866" w:left="1056" w:header="0" w:footer="68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5"/>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5"/>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7"/>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5"/>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5"/>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5"/>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0"/>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0"/>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0"/>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58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4"/>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4"/>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4"/>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4"/>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4"/>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4"/>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39"/>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9"/>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9"/>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09"/>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1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50"/>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58"/>
      <w:spacing w:line="184" w:lineRule="auto"/>
      <w:rPr>
        <w:rFonts w:ascii="Times New Roman" w:hAnsi="Times New Roman" w:eastAsia="Times New Roman" w:cs="Times New Roman"/>
        <w:sz w:val="20"/>
        <w:szCs w:val="20"/>
      </w:rPr>
    </w:pPr>
    <w:r>
      <w:drawing>
        <wp:anchor distT="0" distB="0" distL="0" distR="0" simplePos="0" relativeHeight="251658240" behindDoc="0" locked="0" layoutInCell="0" allowOverlap="1">
          <wp:simplePos x="0" y="0"/>
          <wp:positionH relativeFrom="page">
            <wp:posOffset>745236</wp:posOffset>
          </wp:positionH>
          <wp:positionV relativeFrom="page">
            <wp:posOffset>437388</wp:posOffset>
          </wp:positionV>
          <wp:extent cx="9198864" cy="6108192"/>
          <wp:effectExtent l="0" t="0" r="0" b="0"/>
          <wp:wrapNone/>
          <wp:docPr id="52" name="IM 52"/>
          <wp:cNvGraphicFramePr/>
          <a:graphic>
            <a:graphicData uri="http://schemas.openxmlformats.org/drawingml/2006/picture">
              <pic:pic>
                <pic:nvPicPr>
                  <pic:cNvPr id="52" name="IM 52"/>
                  <pic:cNvPicPr/>
                </pic:nvPicPr>
                <pic:blipFill>
                  <a:blip r:embed="rId1"/>
                  <a:stretch>
                    <a:fillRect/>
                  </a:stretch>
                </pic:blipFill>
                <pic:spPr>
                  <a:xfrm rot="0">
                    <a:off x="0" y="0"/>
                    <a:ext cx="9198864" cy="6108192"/>
                  </a:xfrm>
                  <a:prstGeom prst="rect">
                    <a:avLst/>
                  </a:prstGeom>
                </pic:spPr>
              </pic:pic>
            </a:graphicData>
          </a:graphic>
        </wp:anchor>
      </w:drawing>
    </w:r>
    <w:r>
      <w:rPr>
        <w:rFonts w:ascii="Times New Roman" w:hAnsi="Times New Roman" w:eastAsia="Times New Roman" w:cs="Times New Roman"/>
        <w:sz w:val="20"/>
        <w:szCs w:val="20"/>
        <w:spacing w:val="3"/>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79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888"/>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1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421"/>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959"/>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3"/>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0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00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738"/>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2"/>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072"/>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2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255"/>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2"/>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448"/>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26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61</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1"/>
      <w:spacing w:line="18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2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4666"/>
      <w:spacing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ft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56.xml"/><Relationship Id="rId98" Type="http://schemas.openxmlformats.org/officeDocument/2006/relationships/image" Target="media/image44.jpeg"/><Relationship Id="rId97" Type="http://schemas.openxmlformats.org/officeDocument/2006/relationships/footer" Target="footer55.xml"/><Relationship Id="rId96" Type="http://schemas.openxmlformats.org/officeDocument/2006/relationships/image" Target="media/image43.jpeg"/><Relationship Id="rId95" Type="http://schemas.openxmlformats.org/officeDocument/2006/relationships/footer" Target="footer54.xml"/><Relationship Id="rId94" Type="http://schemas.openxmlformats.org/officeDocument/2006/relationships/image" Target="media/image42.jpeg"/><Relationship Id="rId93" Type="http://schemas.openxmlformats.org/officeDocument/2006/relationships/footer" Target="footer53.xml"/><Relationship Id="rId92" Type="http://schemas.openxmlformats.org/officeDocument/2006/relationships/image" Target="media/image41.jpeg"/><Relationship Id="rId91" Type="http://schemas.openxmlformats.org/officeDocument/2006/relationships/footer" Target="footer52.xml"/><Relationship Id="rId90" Type="http://schemas.openxmlformats.org/officeDocument/2006/relationships/image" Target="media/image40.jpeg"/><Relationship Id="rId9" Type="http://schemas.openxmlformats.org/officeDocument/2006/relationships/image" Target="media/image1.png"/><Relationship Id="rId89" Type="http://schemas.openxmlformats.org/officeDocument/2006/relationships/footer" Target="footer51.xml"/><Relationship Id="rId88" Type="http://schemas.openxmlformats.org/officeDocument/2006/relationships/image" Target="media/image39.jpeg"/><Relationship Id="rId87" Type="http://schemas.openxmlformats.org/officeDocument/2006/relationships/footer" Target="footer50.xml"/><Relationship Id="rId86" Type="http://schemas.openxmlformats.org/officeDocument/2006/relationships/image" Target="media/image38.jpeg"/><Relationship Id="rId85" Type="http://schemas.openxmlformats.org/officeDocument/2006/relationships/footer" Target="footer49.xml"/><Relationship Id="rId84" Type="http://schemas.openxmlformats.org/officeDocument/2006/relationships/image" Target="media/image37.jpeg"/><Relationship Id="rId83" Type="http://schemas.openxmlformats.org/officeDocument/2006/relationships/footer" Target="footer48.xml"/><Relationship Id="rId82" Type="http://schemas.openxmlformats.org/officeDocument/2006/relationships/footer" Target="footer47.xml"/><Relationship Id="rId81" Type="http://schemas.openxmlformats.org/officeDocument/2006/relationships/image" Target="media/image36.jpeg"/><Relationship Id="rId80" Type="http://schemas.openxmlformats.org/officeDocument/2006/relationships/image" Target="media/image35.jpeg"/><Relationship Id="rId8" Type="http://schemas.openxmlformats.org/officeDocument/2006/relationships/footer" Target="footer8.xml"/><Relationship Id="rId79" Type="http://schemas.openxmlformats.org/officeDocument/2006/relationships/footer" Target="footer46.xml"/><Relationship Id="rId78" Type="http://schemas.openxmlformats.org/officeDocument/2006/relationships/image" Target="media/image34.jpeg"/><Relationship Id="rId77" Type="http://schemas.openxmlformats.org/officeDocument/2006/relationships/image" Target="media/image33.jpeg"/><Relationship Id="rId76" Type="http://schemas.openxmlformats.org/officeDocument/2006/relationships/footer" Target="footer45.xml"/><Relationship Id="rId75" Type="http://schemas.openxmlformats.org/officeDocument/2006/relationships/image" Target="media/image32.png"/><Relationship Id="rId74" Type="http://schemas.openxmlformats.org/officeDocument/2006/relationships/image" Target="media/image31.jpeg"/><Relationship Id="rId73" Type="http://schemas.openxmlformats.org/officeDocument/2006/relationships/footer" Target="footer44.xml"/><Relationship Id="rId72" Type="http://schemas.openxmlformats.org/officeDocument/2006/relationships/image" Target="media/image30.png"/><Relationship Id="rId71" Type="http://schemas.openxmlformats.org/officeDocument/2006/relationships/image" Target="media/image29.jpeg"/><Relationship Id="rId70" Type="http://schemas.openxmlformats.org/officeDocument/2006/relationships/footer" Target="footer43.xml"/><Relationship Id="rId7" Type="http://schemas.openxmlformats.org/officeDocument/2006/relationships/footer" Target="footer7.xml"/><Relationship Id="rId69" Type="http://schemas.openxmlformats.org/officeDocument/2006/relationships/footer" Target="footer42.xml"/><Relationship Id="rId68" Type="http://schemas.openxmlformats.org/officeDocument/2006/relationships/footer" Target="footer41.xml"/><Relationship Id="rId67" Type="http://schemas.openxmlformats.org/officeDocument/2006/relationships/footer" Target="footer40.xml"/><Relationship Id="rId66" Type="http://schemas.openxmlformats.org/officeDocument/2006/relationships/footer" Target="footer39.xml"/><Relationship Id="rId65" Type="http://schemas.openxmlformats.org/officeDocument/2006/relationships/footer" Target="footer38.xml"/><Relationship Id="rId64" Type="http://schemas.openxmlformats.org/officeDocument/2006/relationships/footer" Target="footer37.xml"/><Relationship Id="rId63" Type="http://schemas.openxmlformats.org/officeDocument/2006/relationships/footer" Target="footer36.xml"/><Relationship Id="rId62" Type="http://schemas.openxmlformats.org/officeDocument/2006/relationships/footer" Target="footer35.xml"/><Relationship Id="rId61" Type="http://schemas.openxmlformats.org/officeDocument/2006/relationships/footer" Target="footer34.xml"/><Relationship Id="rId60" Type="http://schemas.openxmlformats.org/officeDocument/2006/relationships/footer" Target="footer33.xml"/><Relationship Id="rId6" Type="http://schemas.openxmlformats.org/officeDocument/2006/relationships/footer" Target="footer6.xml"/><Relationship Id="rId59" Type="http://schemas.openxmlformats.org/officeDocument/2006/relationships/footer" Target="footer32.xml"/><Relationship Id="rId58" Type="http://schemas.openxmlformats.org/officeDocument/2006/relationships/footer" Target="footer31.xml"/><Relationship Id="rId57" Type="http://schemas.openxmlformats.org/officeDocument/2006/relationships/footer" Target="footer30.xml"/><Relationship Id="rId56" Type="http://schemas.openxmlformats.org/officeDocument/2006/relationships/footer" Target="footer29.xml"/><Relationship Id="rId55" Type="http://schemas.openxmlformats.org/officeDocument/2006/relationships/footer" Target="footer28.xml"/><Relationship Id="rId54" Type="http://schemas.openxmlformats.org/officeDocument/2006/relationships/footer" Target="footer27.xml"/><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5.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4.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3.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image" Target="media/image9.jpeg"/><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footer" Target="footer2.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footer" Target="footer1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footer" Target="footer10.xml"/><Relationship Id="rId111" Type="http://schemas.openxmlformats.org/officeDocument/2006/relationships/fontTable" Target="fontTable.xml"/><Relationship Id="rId110" Type="http://schemas.openxmlformats.org/officeDocument/2006/relationships/styles" Target="styles.xml"/><Relationship Id="rId11" Type="http://schemas.openxmlformats.org/officeDocument/2006/relationships/image" Target="media/image2.png"/><Relationship Id="rId109" Type="http://schemas.openxmlformats.org/officeDocument/2006/relationships/settings" Target="settings.xml"/><Relationship Id="rId108" Type="http://schemas.openxmlformats.org/officeDocument/2006/relationships/footer" Target="footer61.xml"/><Relationship Id="rId107" Type="http://schemas.openxmlformats.org/officeDocument/2006/relationships/footer" Target="footer60.xml"/><Relationship Id="rId106" Type="http://schemas.openxmlformats.org/officeDocument/2006/relationships/image" Target="media/image48.jpeg"/><Relationship Id="rId105" Type="http://schemas.openxmlformats.org/officeDocument/2006/relationships/footer" Target="footer59.xml"/><Relationship Id="rId104" Type="http://schemas.openxmlformats.org/officeDocument/2006/relationships/image" Target="media/image47.jpeg"/><Relationship Id="rId103" Type="http://schemas.openxmlformats.org/officeDocument/2006/relationships/footer" Target="footer58.xml"/><Relationship Id="rId102" Type="http://schemas.openxmlformats.org/officeDocument/2006/relationships/image" Target="media/image46.jpeg"/><Relationship Id="rId101" Type="http://schemas.openxmlformats.org/officeDocument/2006/relationships/footer" Target="footer57.xml"/><Relationship Id="rId100" Type="http://schemas.openxmlformats.org/officeDocument/2006/relationships/image" Target="media/image45.jpeg"/><Relationship Id="rId10" Type="http://schemas.openxmlformats.org/officeDocument/2006/relationships/footer" Target="footer9.xml"/><Relationship Id="rId1" Type="http://schemas.openxmlformats.org/officeDocument/2006/relationships/footer" Target="footer1.xml"/></Relationships>
</file>

<file path=word/_rels/footer43.xml.rels><?xml version="1.0" encoding="UTF-8" standalone="yes"?>
<Relationships xmlns="http://schemas.openxmlformats.org/package/2006/relationships"><Relationship Id="rId1" Type="http://schemas.openxmlformats.org/officeDocument/2006/relationships/image" Target="media/image28.jpeg"/></Relationships>
</file>

<file path=docProps/app.xml><?xml version="1.0" encoding="utf-8"?>
<ap:Properties xmlns:vt="http://schemas.openxmlformats.org/officeDocument/2006/docPropsVTypes" xmlns:ap="http://schemas.openxmlformats.org/officeDocument/2006/extended-properties">
  <ap:Application>WPS 文字</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dcterms:created xsi:type="dcterms:W3CDTF">2024-03-23T11:16:33Z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2024-03-25T10:41:32</vt:filetime>
  </property>
</Properties>
</file>