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BA" w:rsidRDefault="007C1374">
      <w:pPr>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烟台</w:t>
      </w:r>
      <w:proofErr w:type="gramStart"/>
      <w:r>
        <w:rPr>
          <w:rFonts w:ascii="Times New Roman" w:hAnsi="Times New Roman" w:cs="Times New Roman" w:hint="eastAsia"/>
          <w:b/>
          <w:sz w:val="30"/>
          <w:szCs w:val="30"/>
        </w:rPr>
        <w:t>海视电子</w:t>
      </w:r>
      <w:proofErr w:type="gramEnd"/>
      <w:r>
        <w:rPr>
          <w:rFonts w:ascii="Times New Roman" w:hAnsi="Times New Roman" w:cs="Times New Roman" w:hint="eastAsia"/>
          <w:b/>
          <w:sz w:val="30"/>
          <w:szCs w:val="30"/>
        </w:rPr>
        <w:t>科技有限公司液晶显示屏生产项目（一期）</w:t>
      </w:r>
    </w:p>
    <w:p w:rsidR="00013FBA" w:rsidRDefault="001B5CE0">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rsidR="00013FBA" w:rsidRDefault="00013FBA">
      <w:pPr>
        <w:spacing w:line="360" w:lineRule="auto"/>
        <w:jc w:val="center"/>
        <w:rPr>
          <w:rFonts w:ascii="Times New Roman" w:eastAsia="仿宋_GB2312" w:hAnsi="Times New Roman" w:cs="Times New Roman"/>
          <w:bCs/>
          <w:sz w:val="30"/>
          <w:szCs w:val="30"/>
        </w:rPr>
      </w:pPr>
    </w:p>
    <w:p w:rsidR="00013FBA" w:rsidRPr="00A14696" w:rsidRDefault="007C1374" w:rsidP="004D4B29">
      <w:pPr>
        <w:spacing w:line="360" w:lineRule="auto"/>
        <w:ind w:firstLineChars="200" w:firstLine="480"/>
        <w:rPr>
          <w:rFonts w:ascii="Times New Roman" w:hAnsi="Times New Roman" w:cs="Times New Roman"/>
          <w:bCs/>
          <w:color w:val="000000" w:themeColor="text1"/>
          <w:sz w:val="24"/>
        </w:rPr>
      </w:pPr>
      <w:r>
        <w:rPr>
          <w:rFonts w:ascii="Times New Roman" w:hAnsi="Times New Roman" w:cs="Times New Roman"/>
          <w:bCs/>
          <w:color w:val="000000" w:themeColor="text1"/>
          <w:sz w:val="24"/>
        </w:rPr>
        <w:t>2022</w:t>
      </w:r>
      <w:r>
        <w:rPr>
          <w:rFonts w:ascii="Times New Roman" w:hAnsi="Times New Roman" w:cs="Times New Roman"/>
          <w:bCs/>
          <w:color w:val="000000" w:themeColor="text1"/>
          <w:sz w:val="24"/>
        </w:rPr>
        <w:t>年</w:t>
      </w:r>
      <w:r>
        <w:rPr>
          <w:rFonts w:ascii="Times New Roman" w:hAnsi="Times New Roman" w:cs="Times New Roman"/>
          <w:bCs/>
          <w:color w:val="000000" w:themeColor="text1"/>
          <w:sz w:val="24"/>
        </w:rPr>
        <w:t>5</w:t>
      </w:r>
      <w:r>
        <w:rPr>
          <w:rFonts w:ascii="Times New Roman" w:hAnsi="Times New Roman" w:cs="Times New Roman"/>
          <w:bCs/>
          <w:color w:val="000000" w:themeColor="text1"/>
          <w:sz w:val="24"/>
        </w:rPr>
        <w:t>月</w:t>
      </w:r>
      <w:r>
        <w:rPr>
          <w:rFonts w:ascii="Times New Roman" w:hAnsi="Times New Roman" w:cs="Times New Roman"/>
          <w:bCs/>
          <w:color w:val="000000" w:themeColor="text1"/>
          <w:sz w:val="24"/>
        </w:rPr>
        <w:t>15</w:t>
      </w:r>
      <w:r>
        <w:rPr>
          <w:rFonts w:ascii="Times New Roman" w:hAnsi="Times New Roman" w:cs="Times New Roman"/>
          <w:bCs/>
          <w:color w:val="000000" w:themeColor="text1"/>
          <w:sz w:val="24"/>
        </w:rPr>
        <w:t>日</w:t>
      </w:r>
      <w:r w:rsidR="001B5CE0"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烟台</w:t>
      </w:r>
      <w:proofErr w:type="gramStart"/>
      <w:r>
        <w:rPr>
          <w:rFonts w:ascii="Times New Roman" w:hAnsi="Times New Roman" w:cs="Times New Roman" w:hint="eastAsia"/>
          <w:bCs/>
          <w:color w:val="000000" w:themeColor="text1"/>
          <w:sz w:val="24"/>
        </w:rPr>
        <w:t>海视电子</w:t>
      </w:r>
      <w:proofErr w:type="gramEnd"/>
      <w:r>
        <w:rPr>
          <w:rFonts w:ascii="Times New Roman" w:hAnsi="Times New Roman" w:cs="Times New Roman" w:hint="eastAsia"/>
          <w:bCs/>
          <w:color w:val="000000" w:themeColor="text1"/>
          <w:sz w:val="24"/>
        </w:rPr>
        <w:t>科技有限公司</w:t>
      </w:r>
      <w:r w:rsidR="001B5CE0" w:rsidRPr="00A14696">
        <w:rPr>
          <w:rFonts w:ascii="Times New Roman" w:hAnsi="Times New Roman" w:cs="Times New Roman"/>
          <w:bCs/>
          <w:color w:val="000000" w:themeColor="text1"/>
          <w:sz w:val="24"/>
        </w:rPr>
        <w:t>组织成立</w:t>
      </w:r>
      <w:r>
        <w:rPr>
          <w:rFonts w:ascii="Times New Roman" w:hAnsi="Times New Roman" w:cs="Times New Roman" w:hint="eastAsia"/>
          <w:bCs/>
          <w:color w:val="000000" w:themeColor="text1"/>
          <w:sz w:val="24"/>
        </w:rPr>
        <w:t>烟台</w:t>
      </w:r>
      <w:proofErr w:type="gramStart"/>
      <w:r>
        <w:rPr>
          <w:rFonts w:ascii="Times New Roman" w:hAnsi="Times New Roman" w:cs="Times New Roman" w:hint="eastAsia"/>
          <w:bCs/>
          <w:color w:val="000000" w:themeColor="text1"/>
          <w:sz w:val="24"/>
        </w:rPr>
        <w:t>海视电子</w:t>
      </w:r>
      <w:proofErr w:type="gramEnd"/>
      <w:r>
        <w:rPr>
          <w:rFonts w:ascii="Times New Roman" w:hAnsi="Times New Roman" w:cs="Times New Roman" w:hint="eastAsia"/>
          <w:bCs/>
          <w:color w:val="000000" w:themeColor="text1"/>
          <w:sz w:val="24"/>
        </w:rPr>
        <w:t>科技有限公司液晶显示屏生产项目（一期）</w:t>
      </w:r>
      <w:r w:rsidR="001B5CE0" w:rsidRPr="00A14696">
        <w:rPr>
          <w:rFonts w:ascii="Times New Roman" w:hAnsi="Times New Roman" w:cs="Times New Roman"/>
          <w:bCs/>
          <w:color w:val="000000" w:themeColor="text1"/>
          <w:sz w:val="24"/>
        </w:rPr>
        <w:t>竣工环境保护验收工作组。验收工作组由建设单位</w:t>
      </w:r>
      <w:r w:rsidR="001B5CE0"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烟台</w:t>
      </w:r>
      <w:proofErr w:type="gramStart"/>
      <w:r>
        <w:rPr>
          <w:rFonts w:ascii="Times New Roman" w:hAnsi="Times New Roman" w:cs="Times New Roman" w:hint="eastAsia"/>
          <w:bCs/>
          <w:color w:val="000000" w:themeColor="text1"/>
          <w:sz w:val="24"/>
        </w:rPr>
        <w:t>海视电子</w:t>
      </w:r>
      <w:proofErr w:type="gramEnd"/>
      <w:r>
        <w:rPr>
          <w:rFonts w:ascii="Times New Roman" w:hAnsi="Times New Roman" w:cs="Times New Roman" w:hint="eastAsia"/>
          <w:bCs/>
          <w:color w:val="000000" w:themeColor="text1"/>
          <w:sz w:val="24"/>
        </w:rPr>
        <w:t>科技有限公司</w:t>
      </w:r>
      <w:r w:rsidR="001B5CE0" w:rsidRPr="00A14696">
        <w:rPr>
          <w:rFonts w:ascii="Times New Roman" w:hAnsi="Times New Roman" w:cs="Times New Roman"/>
          <w:bCs/>
          <w:color w:val="000000" w:themeColor="text1"/>
          <w:sz w:val="24"/>
        </w:rPr>
        <w:t>、验收检测</w:t>
      </w:r>
      <w:r w:rsidR="001B5CE0" w:rsidRPr="00A14696">
        <w:rPr>
          <w:rFonts w:ascii="Times New Roman" w:hAnsi="Times New Roman" w:cs="Times New Roman" w:hint="eastAsia"/>
          <w:bCs/>
          <w:color w:val="000000" w:themeColor="text1"/>
          <w:sz w:val="24"/>
        </w:rPr>
        <w:t>单位</w:t>
      </w:r>
      <w:r w:rsidR="001B5CE0" w:rsidRPr="00A14696">
        <w:rPr>
          <w:rFonts w:ascii="Times New Roman" w:hAnsi="Times New Roman" w:cs="Times New Roman"/>
          <w:bCs/>
          <w:color w:val="000000" w:themeColor="text1"/>
          <w:sz w:val="24"/>
        </w:rPr>
        <w:t>-</w:t>
      </w:r>
      <w:r>
        <w:rPr>
          <w:rFonts w:ascii="Times New Roman" w:hAnsi="Times New Roman" w:cs="Times New Roman"/>
          <w:bCs/>
          <w:color w:val="000000" w:themeColor="text1"/>
          <w:sz w:val="24"/>
        </w:rPr>
        <w:t>山东</w:t>
      </w:r>
      <w:proofErr w:type="gramStart"/>
      <w:r>
        <w:rPr>
          <w:rFonts w:ascii="Times New Roman" w:hAnsi="Times New Roman" w:cs="Times New Roman"/>
          <w:bCs/>
          <w:color w:val="000000" w:themeColor="text1"/>
          <w:sz w:val="24"/>
        </w:rPr>
        <w:t>钰祥</w:t>
      </w:r>
      <w:proofErr w:type="gramEnd"/>
      <w:r>
        <w:rPr>
          <w:rFonts w:ascii="Times New Roman" w:hAnsi="Times New Roman" w:cs="Times New Roman"/>
          <w:bCs/>
          <w:color w:val="000000" w:themeColor="text1"/>
          <w:sz w:val="24"/>
        </w:rPr>
        <w:t>工程科技（集团）有限公司</w:t>
      </w:r>
      <w:r w:rsidR="001B5CE0" w:rsidRPr="00A14696">
        <w:rPr>
          <w:rFonts w:ascii="Times New Roman" w:hAnsi="Times New Roman" w:cs="Times New Roman"/>
          <w:bCs/>
          <w:color w:val="000000" w:themeColor="text1"/>
          <w:sz w:val="24"/>
        </w:rPr>
        <w:t>等单位代表和专业技术专家组成（验收工作组名单附后）。</w:t>
      </w:r>
    </w:p>
    <w:p w:rsidR="00013FBA" w:rsidRPr="00A14696" w:rsidRDefault="001B5CE0" w:rsidP="004D4B29">
      <w:pPr>
        <w:spacing w:line="360" w:lineRule="auto"/>
        <w:ind w:firstLineChars="200" w:firstLine="480"/>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w:t>
      </w:r>
      <w:proofErr w:type="gramStart"/>
      <w:r w:rsidRPr="00A14696">
        <w:rPr>
          <w:rFonts w:ascii="Times New Roman" w:hAnsi="Times New Roman" w:cs="Times New Roman"/>
          <w:bCs/>
          <w:color w:val="000000" w:themeColor="text1"/>
          <w:sz w:val="24"/>
        </w:rPr>
        <w:t>规</w:t>
      </w:r>
      <w:proofErr w:type="gramEnd"/>
      <w:r w:rsidRPr="00A14696">
        <w:rPr>
          <w:rFonts w:ascii="Times New Roman" w:hAnsi="Times New Roman" w:cs="Times New Roman"/>
          <w:bCs/>
          <w:color w:val="000000" w:themeColor="text1"/>
          <w:sz w:val="24"/>
        </w:rPr>
        <w:t>环评</w:t>
      </w:r>
      <w:r w:rsidRPr="00A14696">
        <w:rPr>
          <w:rFonts w:ascii="Times New Roman" w:hAnsi="Times New Roman" w:cs="Times New Roman"/>
          <w:bCs/>
          <w:color w:val="000000" w:themeColor="text1"/>
          <w:sz w:val="24"/>
        </w:rPr>
        <w:t>[2017]4</w:t>
      </w:r>
      <w:r w:rsidRPr="00A14696">
        <w:rPr>
          <w:rFonts w:ascii="Times New Roman" w:hAnsi="Times New Roman" w:cs="Times New Roman"/>
          <w:bCs/>
          <w:color w:val="000000" w:themeColor="text1"/>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一、工程基本情况</w:t>
      </w:r>
    </w:p>
    <w:p w:rsidR="007C1374" w:rsidRDefault="007C1374" w:rsidP="007C1374">
      <w:pPr>
        <w:spacing w:line="360" w:lineRule="auto"/>
        <w:ind w:firstLineChars="200" w:firstLine="480"/>
        <w:rPr>
          <w:rFonts w:ascii="Times New Roman" w:cs="Times New Roman" w:hint="eastAsia"/>
          <w:sz w:val="24"/>
        </w:rPr>
      </w:pPr>
      <w:r w:rsidRPr="007C1374">
        <w:rPr>
          <w:rFonts w:ascii="Times New Roman" w:cs="Times New Roman"/>
          <w:sz w:val="24"/>
        </w:rPr>
        <w:t>烟台</w:t>
      </w:r>
      <w:proofErr w:type="gramStart"/>
      <w:r w:rsidRPr="007C1374">
        <w:rPr>
          <w:rFonts w:ascii="Times New Roman" w:cs="Times New Roman"/>
          <w:sz w:val="24"/>
        </w:rPr>
        <w:t>海视电子</w:t>
      </w:r>
      <w:proofErr w:type="gramEnd"/>
      <w:r w:rsidRPr="007C1374">
        <w:rPr>
          <w:rFonts w:ascii="Times New Roman" w:cs="Times New Roman"/>
          <w:sz w:val="24"/>
        </w:rPr>
        <w:t>科技有限公司位于烟台市海阳市经济开发区南京街</w:t>
      </w:r>
      <w:r w:rsidRPr="007C1374">
        <w:rPr>
          <w:rFonts w:ascii="Times New Roman" w:hAnsi="Times New Roman" w:cs="Times New Roman"/>
          <w:sz w:val="24"/>
        </w:rPr>
        <w:t>27</w:t>
      </w:r>
      <w:r w:rsidRPr="007C1374">
        <w:rPr>
          <w:rFonts w:ascii="Times New Roman" w:cs="Times New Roman"/>
          <w:sz w:val="24"/>
        </w:rPr>
        <w:t>号，项目占地面积</w:t>
      </w:r>
      <w:r w:rsidRPr="007C1374">
        <w:rPr>
          <w:rFonts w:ascii="Times New Roman" w:hAnsi="Times New Roman" w:cs="Times New Roman"/>
          <w:sz w:val="24"/>
        </w:rPr>
        <w:t>10000m</w:t>
      </w:r>
      <w:r w:rsidRPr="007C1374">
        <w:rPr>
          <w:rFonts w:ascii="Times New Roman" w:hAnsi="Times New Roman" w:cs="Times New Roman"/>
          <w:sz w:val="24"/>
          <w:vertAlign w:val="superscript"/>
        </w:rPr>
        <w:t>2</w:t>
      </w:r>
      <w:r w:rsidRPr="007C1374">
        <w:rPr>
          <w:rFonts w:ascii="Times New Roman" w:cs="Times New Roman"/>
          <w:sz w:val="24"/>
        </w:rPr>
        <w:t>，项目主要产品为</w:t>
      </w:r>
      <w:r w:rsidRPr="007C1374">
        <w:rPr>
          <w:rFonts w:ascii="Times New Roman" w:hAnsi="Times New Roman" w:cs="Times New Roman"/>
          <w:color w:val="000000"/>
          <w:sz w:val="24"/>
        </w:rPr>
        <w:t>液晶显示屏</w:t>
      </w:r>
      <w:r w:rsidRPr="007C1374">
        <w:rPr>
          <w:rFonts w:ascii="Times New Roman" w:cs="Times New Roman"/>
          <w:sz w:val="24"/>
        </w:rPr>
        <w:t>。本项目分期建设，一期主要建设</w:t>
      </w:r>
      <w:r w:rsidRPr="007C1374">
        <w:rPr>
          <w:rFonts w:ascii="Times New Roman" w:hAnsi="Times New Roman" w:cs="Times New Roman"/>
          <w:color w:val="000000"/>
          <w:sz w:val="24"/>
        </w:rPr>
        <w:t>1</w:t>
      </w:r>
      <w:r w:rsidRPr="007C1374">
        <w:rPr>
          <w:rFonts w:ascii="Times New Roman" w:cs="Times New Roman"/>
          <w:color w:val="000000"/>
          <w:sz w:val="24"/>
        </w:rPr>
        <w:t>号厂房，在</w:t>
      </w:r>
      <w:r w:rsidRPr="007C1374">
        <w:rPr>
          <w:rFonts w:ascii="Times New Roman" w:hAnsi="Times New Roman" w:cs="Times New Roman"/>
          <w:color w:val="000000"/>
          <w:sz w:val="24"/>
        </w:rPr>
        <w:t>1</w:t>
      </w:r>
      <w:r w:rsidRPr="007C1374">
        <w:rPr>
          <w:rFonts w:ascii="Times New Roman" w:cs="Times New Roman"/>
          <w:color w:val="000000"/>
          <w:sz w:val="24"/>
        </w:rPr>
        <w:t>号厂房一层建设办公室，二层建设</w:t>
      </w:r>
      <w:r w:rsidRPr="007C1374">
        <w:rPr>
          <w:rFonts w:ascii="Times New Roman" w:hAnsi="Times New Roman" w:cs="Times New Roman"/>
          <w:color w:val="000000"/>
          <w:sz w:val="24"/>
        </w:rPr>
        <w:t>1#</w:t>
      </w:r>
      <w:r w:rsidRPr="007C1374">
        <w:rPr>
          <w:rFonts w:ascii="Times New Roman" w:cs="Times New Roman"/>
          <w:color w:val="000000"/>
          <w:sz w:val="24"/>
        </w:rPr>
        <w:t>液晶显示屏生产车间，设置有</w:t>
      </w:r>
      <w:r w:rsidRPr="007C1374">
        <w:rPr>
          <w:rFonts w:ascii="Times New Roman" w:hAnsi="Times New Roman" w:cs="Times New Roman"/>
          <w:color w:val="000000"/>
          <w:sz w:val="24"/>
        </w:rPr>
        <w:t>4</w:t>
      </w:r>
      <w:r w:rsidRPr="007C1374">
        <w:rPr>
          <w:rFonts w:ascii="Times New Roman" w:cs="Times New Roman"/>
          <w:color w:val="000000"/>
          <w:sz w:val="24"/>
        </w:rPr>
        <w:t>条液晶显示屏生产线，年生产</w:t>
      </w:r>
      <w:r w:rsidRPr="007C1374">
        <w:rPr>
          <w:rFonts w:ascii="Times New Roman" w:hAnsi="Times New Roman" w:cs="Times New Roman"/>
          <w:color w:val="000000"/>
          <w:sz w:val="24"/>
        </w:rPr>
        <w:t>液晶显示屏</w:t>
      </w:r>
      <w:r w:rsidRPr="007C1374">
        <w:rPr>
          <w:rFonts w:ascii="Times New Roman" w:hAnsi="Times New Roman" w:cs="Times New Roman"/>
          <w:color w:val="000000"/>
          <w:sz w:val="24"/>
        </w:rPr>
        <w:t>1225</w:t>
      </w:r>
      <w:r w:rsidRPr="007C1374">
        <w:rPr>
          <w:rFonts w:ascii="Times New Roman" w:hAnsi="Times New Roman" w:cs="Times New Roman"/>
          <w:color w:val="000000"/>
          <w:sz w:val="24"/>
        </w:rPr>
        <w:t>万片</w:t>
      </w:r>
      <w:r w:rsidRPr="007C1374">
        <w:rPr>
          <w:rFonts w:ascii="Times New Roman" w:cs="Times New Roman"/>
          <w:sz w:val="24"/>
        </w:rPr>
        <w:t>，现对一期建设内容进行验收。</w:t>
      </w:r>
    </w:p>
    <w:p w:rsidR="007C1374" w:rsidRPr="007C1374" w:rsidRDefault="007C1374" w:rsidP="007C1374">
      <w:pPr>
        <w:spacing w:line="360" w:lineRule="auto"/>
        <w:ind w:firstLineChars="200" w:firstLine="480"/>
        <w:rPr>
          <w:rFonts w:ascii="Times New Roman" w:hAnsi="Times New Roman" w:cs="Times New Roman"/>
          <w:sz w:val="24"/>
        </w:rPr>
      </w:pPr>
      <w:r w:rsidRPr="007C1374">
        <w:rPr>
          <w:rFonts w:ascii="Times New Roman" w:cs="Times New Roman"/>
          <w:sz w:val="24"/>
        </w:rPr>
        <w:t>项目一期建设总投资</w:t>
      </w:r>
      <w:r w:rsidRPr="007C1374">
        <w:rPr>
          <w:rFonts w:ascii="Times New Roman" w:hAnsi="Times New Roman" w:cs="Times New Roman"/>
          <w:sz w:val="24"/>
        </w:rPr>
        <w:t>1000</w:t>
      </w:r>
      <w:r w:rsidRPr="007C1374">
        <w:rPr>
          <w:rFonts w:ascii="Times New Roman" w:cs="Times New Roman"/>
          <w:sz w:val="24"/>
        </w:rPr>
        <w:t>万元，其中环保投资</w:t>
      </w:r>
      <w:r w:rsidRPr="007C1374">
        <w:rPr>
          <w:rFonts w:ascii="Times New Roman" w:hAnsi="Times New Roman" w:cs="Times New Roman"/>
          <w:sz w:val="24"/>
        </w:rPr>
        <w:t>10</w:t>
      </w:r>
      <w:r w:rsidRPr="007C1374">
        <w:rPr>
          <w:rFonts w:ascii="Times New Roman" w:cs="Times New Roman"/>
          <w:sz w:val="24"/>
        </w:rPr>
        <w:t>万元，占总投资的</w:t>
      </w:r>
      <w:r w:rsidRPr="007C1374">
        <w:rPr>
          <w:rFonts w:ascii="Times New Roman" w:hAnsi="Times New Roman" w:cs="Times New Roman"/>
          <w:sz w:val="24"/>
        </w:rPr>
        <w:t>1%</w:t>
      </w:r>
      <w:r w:rsidRPr="007C1374">
        <w:rPr>
          <w:rFonts w:ascii="Times New Roman" w:cs="Times New Roman"/>
          <w:sz w:val="24"/>
        </w:rPr>
        <w:t>。</w:t>
      </w:r>
    </w:p>
    <w:p w:rsidR="007C1374" w:rsidRPr="007C1374" w:rsidRDefault="007C1374" w:rsidP="007C1374">
      <w:pPr>
        <w:pStyle w:val="ad"/>
        <w:ind w:firstLine="472"/>
      </w:pPr>
      <w:r w:rsidRPr="007C1374">
        <w:t>2021</w:t>
      </w:r>
      <w:r w:rsidRPr="007C1374">
        <w:t>年</w:t>
      </w:r>
      <w:r w:rsidRPr="007C1374">
        <w:t>11</w:t>
      </w:r>
      <w:r w:rsidRPr="007C1374">
        <w:t>月，烟台</w:t>
      </w:r>
      <w:proofErr w:type="gramStart"/>
      <w:r w:rsidRPr="007C1374">
        <w:t>海视电子</w:t>
      </w:r>
      <w:proofErr w:type="gramEnd"/>
      <w:r w:rsidRPr="007C1374">
        <w:t>科技有限公司委托山东绿乔环保科技有限公司编制完成了《烟台海视电子科技有限公司液晶显示屏生产项目境影响报告表》，烟台市生态环境局海阳分局于</w:t>
      </w:r>
      <w:r w:rsidRPr="007C1374">
        <w:t>2022</w:t>
      </w:r>
      <w:r w:rsidRPr="007C1374">
        <w:t>年</w:t>
      </w:r>
      <w:r w:rsidRPr="007C1374">
        <w:t>1</w:t>
      </w:r>
      <w:r w:rsidRPr="007C1374">
        <w:t>月</w:t>
      </w:r>
      <w:r w:rsidRPr="007C1374">
        <w:t>5</w:t>
      </w:r>
      <w:r w:rsidRPr="007C1374">
        <w:t>日以</w:t>
      </w:r>
      <w:proofErr w:type="gramStart"/>
      <w:r w:rsidRPr="007C1374">
        <w:t>海环报告</w:t>
      </w:r>
      <w:proofErr w:type="gramEnd"/>
      <w:r w:rsidRPr="007C1374">
        <w:t>表</w:t>
      </w:r>
      <w:r w:rsidRPr="007C1374">
        <w:t>[2022]002</w:t>
      </w:r>
      <w:r w:rsidRPr="007C1374">
        <w:t>号文对该项目环境影响报告表进行了批复。</w:t>
      </w:r>
    </w:p>
    <w:p w:rsidR="007C1374" w:rsidRPr="007C1374" w:rsidRDefault="007C1374" w:rsidP="007C1374">
      <w:pPr>
        <w:pStyle w:val="ad"/>
        <w:ind w:firstLine="472"/>
      </w:pPr>
      <w:r w:rsidRPr="007C1374">
        <w:t>项目于</w:t>
      </w:r>
      <w:r w:rsidRPr="007C1374">
        <w:t>2022</w:t>
      </w:r>
      <w:r w:rsidRPr="007C1374">
        <w:t>年</w:t>
      </w:r>
      <w:r w:rsidRPr="007C1374">
        <w:t>1</w:t>
      </w:r>
      <w:r w:rsidRPr="007C1374">
        <w:t>月开工建设，于</w:t>
      </w:r>
      <w:r w:rsidRPr="007C1374">
        <w:t>2022</w:t>
      </w:r>
      <w:r w:rsidRPr="007C1374">
        <w:t>年</w:t>
      </w:r>
      <w:r w:rsidRPr="007C1374">
        <w:t>2</w:t>
      </w:r>
      <w:r w:rsidRPr="007C1374">
        <w:t>月建成投产。</w:t>
      </w:r>
    </w:p>
    <w:p w:rsidR="00013FBA" w:rsidRPr="0030076D" w:rsidRDefault="001B5CE0" w:rsidP="00C97A52">
      <w:pPr>
        <w:spacing w:line="360" w:lineRule="auto"/>
        <w:ind w:firstLineChars="200" w:firstLine="480"/>
        <w:rPr>
          <w:color w:val="000000" w:themeColor="text1"/>
          <w:sz w:val="24"/>
        </w:rPr>
      </w:pPr>
      <w:r w:rsidRPr="0030076D">
        <w:rPr>
          <w:color w:val="000000" w:themeColor="text1"/>
          <w:sz w:val="24"/>
        </w:rPr>
        <w:t>本次验收范围为：</w:t>
      </w:r>
      <w:r w:rsidR="007C1374">
        <w:rPr>
          <w:rFonts w:hint="eastAsia"/>
          <w:color w:val="000000" w:themeColor="text1"/>
          <w:sz w:val="24"/>
        </w:rPr>
        <w:t>液晶显示屏生产项目（一期）</w:t>
      </w:r>
      <w:r w:rsidRPr="0030076D">
        <w:rPr>
          <w:rFonts w:hint="eastAsia"/>
          <w:color w:val="000000" w:themeColor="text1"/>
          <w:sz w:val="24"/>
        </w:rPr>
        <w:t>验收</w:t>
      </w:r>
      <w:r w:rsidRPr="0030076D">
        <w:rPr>
          <w:color w:val="000000" w:themeColor="text1"/>
          <w:sz w:val="24"/>
        </w:rPr>
        <w:t>。</w:t>
      </w:r>
    </w:p>
    <w:p w:rsidR="00013FBA" w:rsidRDefault="001B5CE0" w:rsidP="00C97A52">
      <w:pPr>
        <w:pStyle w:val="ad"/>
        <w:ind w:firstLine="472"/>
        <w:rPr>
          <w:rFonts w:hint="eastAsia"/>
          <w:color w:val="000000" w:themeColor="text1"/>
        </w:rPr>
      </w:pPr>
      <w:r w:rsidRPr="00A14696">
        <w:rPr>
          <w:color w:val="000000" w:themeColor="text1"/>
        </w:rPr>
        <w:t>本次验收内容主要为：核查项目实际建设内容、对项目环境保护设施建设情况进行检查、对环境保护设施调试效果以及工程建设对环境的影响进行现场监测。</w:t>
      </w:r>
    </w:p>
    <w:p w:rsidR="007C1374" w:rsidRPr="00A14696" w:rsidRDefault="007C1374" w:rsidP="00C97A52">
      <w:pPr>
        <w:pStyle w:val="ad"/>
        <w:ind w:firstLine="472"/>
        <w:rPr>
          <w:color w:val="000000" w:themeColor="text1"/>
        </w:rPr>
      </w:pPr>
    </w:p>
    <w:p w:rsidR="00013FBA" w:rsidRPr="00A14696" w:rsidRDefault="001B5CE0" w:rsidP="00C97A52">
      <w:pPr>
        <w:spacing w:line="360" w:lineRule="auto"/>
        <w:ind w:firstLineChars="200" w:firstLine="474"/>
        <w:rPr>
          <w:rFonts w:ascii="Times New Roman" w:hAnsi="Times New Roman" w:cs="Times New Roman"/>
          <w:b/>
          <w:color w:val="000000" w:themeColor="text1"/>
          <w:sz w:val="24"/>
        </w:rPr>
      </w:pPr>
      <w:r w:rsidRPr="00A14696">
        <w:rPr>
          <w:rFonts w:ascii="Times New Roman" w:eastAsia="黑体" w:hAnsi="Times New Roman" w:cs="Times New Roman"/>
          <w:b/>
          <w:color w:val="000000" w:themeColor="text1"/>
          <w:spacing w:val="-2"/>
          <w:kern w:val="0"/>
          <w:sz w:val="24"/>
        </w:rPr>
        <w:lastRenderedPageBreak/>
        <w:t>二、项目变更情况</w:t>
      </w:r>
    </w:p>
    <w:p w:rsidR="004945AE" w:rsidRDefault="00DB6FF9" w:rsidP="004D4B29">
      <w:pPr>
        <w:spacing w:line="360" w:lineRule="auto"/>
        <w:ind w:firstLineChars="200" w:firstLine="480"/>
        <w:rPr>
          <w:rFonts w:ascii="Times New Roman" w:hAnsiTheme="minorEastAsia" w:cs="Times New Roman" w:hint="eastAsia"/>
          <w:sz w:val="24"/>
        </w:rPr>
      </w:pPr>
      <w:r w:rsidRPr="00DB6FF9">
        <w:rPr>
          <w:rFonts w:ascii="Times New Roman" w:hAnsiTheme="minorEastAsia" w:cs="Times New Roman"/>
          <w:sz w:val="24"/>
        </w:rPr>
        <w:t>经现场调查和与建设单位核实，</w:t>
      </w:r>
      <w:r w:rsidR="004945AE">
        <w:rPr>
          <w:rFonts w:ascii="Times New Roman" w:hAnsi="Times New Roman" w:cs="Times New Roman"/>
          <w:bCs/>
          <w:sz w:val="24"/>
        </w:rPr>
        <w:t>本</w:t>
      </w:r>
      <w:r w:rsidR="004945AE">
        <w:rPr>
          <w:rFonts w:cs="Times New Roman" w:hint="eastAsia"/>
          <w:bCs/>
          <w:sz w:val="24"/>
        </w:rPr>
        <w:t>次验收的</w:t>
      </w:r>
      <w:r w:rsidR="004945AE">
        <w:rPr>
          <w:rFonts w:hint="eastAsia"/>
          <w:sz w:val="24"/>
        </w:rPr>
        <w:t>液晶显示屏生产项目（一期）</w:t>
      </w:r>
      <w:r w:rsidR="004945AE">
        <w:rPr>
          <w:rFonts w:ascii="Times New Roman" w:hAnsi="Times New Roman" w:cs="Times New Roman"/>
          <w:sz w:val="24"/>
        </w:rPr>
        <w:t>实际建设内容与环</w:t>
      </w:r>
      <w:proofErr w:type="gramStart"/>
      <w:r w:rsidR="004945AE">
        <w:rPr>
          <w:rFonts w:ascii="Times New Roman" w:hAnsi="Times New Roman" w:cs="Times New Roman"/>
          <w:sz w:val="24"/>
        </w:rPr>
        <w:t>评内容</w:t>
      </w:r>
      <w:proofErr w:type="gramEnd"/>
      <w:r w:rsidR="004945AE">
        <w:rPr>
          <w:rFonts w:ascii="Times New Roman" w:hAnsi="Times New Roman" w:cs="Times New Roman"/>
          <w:sz w:val="24"/>
        </w:rPr>
        <w:t>一致，无变更</w:t>
      </w:r>
      <w:r w:rsidR="004945AE">
        <w:rPr>
          <w:rFonts w:ascii="Times New Roman" w:hAnsi="Times New Roman" w:cs="Times New Roman" w:hint="eastAsia"/>
          <w:sz w:val="24"/>
        </w:rPr>
        <w:t>。</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三、环境保护设施建设情况</w:t>
      </w:r>
    </w:p>
    <w:p w:rsidR="00013FBA" w:rsidRPr="00A14696" w:rsidRDefault="001B5CE0" w:rsidP="004D4B29">
      <w:pPr>
        <w:autoSpaceDE w:val="0"/>
        <w:autoSpaceDN w:val="0"/>
        <w:adjustRightInd w:val="0"/>
        <w:spacing w:line="360" w:lineRule="auto"/>
        <w:ind w:firstLineChars="200" w:firstLine="480"/>
        <w:jc w:val="lef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（一）废水</w:t>
      </w:r>
    </w:p>
    <w:p w:rsidR="00F25987" w:rsidRDefault="00F25987" w:rsidP="00F25987">
      <w:pPr>
        <w:spacing w:line="360" w:lineRule="auto"/>
        <w:ind w:firstLineChars="200" w:firstLine="480"/>
        <w:rPr>
          <w:sz w:val="24"/>
        </w:rPr>
      </w:pPr>
      <w:r>
        <w:rPr>
          <w:rFonts w:hint="eastAsia"/>
          <w:sz w:val="24"/>
          <w:lang w:val="zh-CN"/>
        </w:rPr>
        <w:t>本项目已投入生产的一期建设内容无生产废水，职工</w:t>
      </w:r>
      <w:r>
        <w:rPr>
          <w:rFonts w:hint="eastAsia"/>
          <w:sz w:val="24"/>
        </w:rPr>
        <w:t>生活污水经化粪池处理后排入市政污水管网进入海阳北控水</w:t>
      </w:r>
      <w:proofErr w:type="gramStart"/>
      <w:r>
        <w:rPr>
          <w:rFonts w:hint="eastAsia"/>
          <w:sz w:val="24"/>
        </w:rPr>
        <w:t>务</w:t>
      </w:r>
      <w:proofErr w:type="gramEnd"/>
      <w:r>
        <w:rPr>
          <w:rFonts w:hint="eastAsia"/>
          <w:sz w:val="24"/>
        </w:rPr>
        <w:t>有限公司处理。</w:t>
      </w:r>
    </w:p>
    <w:p w:rsidR="00013FBA" w:rsidRPr="00A14696" w:rsidRDefault="001B5CE0" w:rsidP="00E068D1">
      <w:pPr>
        <w:spacing w:line="360" w:lineRule="auto"/>
        <w:ind w:firstLineChars="200" w:firstLine="480"/>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（二）废气</w:t>
      </w:r>
    </w:p>
    <w:p w:rsidR="00263740" w:rsidRDefault="00263740" w:rsidP="00263740">
      <w:pPr>
        <w:spacing w:line="360" w:lineRule="auto"/>
        <w:ind w:firstLineChars="200" w:firstLine="480"/>
        <w:rPr>
          <w:sz w:val="24"/>
        </w:rPr>
      </w:pPr>
      <w:r>
        <w:rPr>
          <w:color w:val="000000"/>
          <w:sz w:val="24"/>
        </w:rPr>
        <w:t>焊接过程中产生的颗粒物（锡及其化合物）无组织排放；热压工序和乙醇清洁工序均设置在密闭的生产车间内，生产过程中产生的</w:t>
      </w:r>
      <w:r>
        <w:rPr>
          <w:color w:val="000000"/>
          <w:sz w:val="24"/>
        </w:rPr>
        <w:t>VOCs</w:t>
      </w:r>
      <w:r>
        <w:rPr>
          <w:color w:val="000000"/>
          <w:sz w:val="24"/>
        </w:rPr>
        <w:t>无组织排放</w:t>
      </w:r>
      <w:r>
        <w:rPr>
          <w:rFonts w:hint="eastAsia"/>
          <w:sz w:val="24"/>
        </w:rPr>
        <w:t>。</w:t>
      </w:r>
    </w:p>
    <w:p w:rsidR="00013FBA" w:rsidRPr="00A14696" w:rsidRDefault="001B5CE0" w:rsidP="00147270">
      <w:pPr>
        <w:autoSpaceDE w:val="0"/>
        <w:autoSpaceDN w:val="0"/>
        <w:adjustRightInd w:val="0"/>
        <w:spacing w:line="360" w:lineRule="auto"/>
        <w:ind w:firstLineChars="200" w:firstLine="480"/>
        <w:jc w:val="lef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（三）噪声</w:t>
      </w:r>
    </w:p>
    <w:p w:rsidR="00263740" w:rsidRDefault="00263740" w:rsidP="00263740">
      <w:pPr>
        <w:spacing w:line="360" w:lineRule="auto"/>
        <w:ind w:firstLineChars="200" w:firstLine="480"/>
      </w:pPr>
      <w:r>
        <w:rPr>
          <w:sz w:val="24"/>
        </w:rPr>
        <w:t>项目噪声主要来源于</w:t>
      </w:r>
      <w:r>
        <w:rPr>
          <w:rFonts w:hint="eastAsia"/>
          <w:sz w:val="24"/>
        </w:rPr>
        <w:t>生产</w:t>
      </w:r>
      <w:r>
        <w:rPr>
          <w:sz w:val="24"/>
        </w:rPr>
        <w:t>设备运行时产生的噪声，</w:t>
      </w:r>
      <w:r>
        <w:rPr>
          <w:rFonts w:hint="eastAsia"/>
          <w:sz w:val="24"/>
          <w:lang w:val="zh-CN"/>
        </w:rPr>
        <w:t>企业</w:t>
      </w:r>
      <w:r>
        <w:rPr>
          <w:sz w:val="24"/>
          <w:lang w:val="zh-CN"/>
        </w:rPr>
        <w:t>选用低噪声设备</w:t>
      </w:r>
      <w:r>
        <w:rPr>
          <w:rFonts w:hint="eastAsia"/>
          <w:sz w:val="24"/>
          <w:lang w:val="zh-CN"/>
        </w:rPr>
        <w:t>，并置于生产车间内，安装时加装减振措施，门窗隔音等减少噪声排放</w:t>
      </w:r>
      <w:r>
        <w:rPr>
          <w:sz w:val="24"/>
          <w:lang w:val="zh-CN"/>
        </w:rPr>
        <w:t>。</w:t>
      </w:r>
    </w:p>
    <w:p w:rsidR="00013FBA" w:rsidRPr="00331266" w:rsidRDefault="001B5CE0" w:rsidP="00263740">
      <w:pPr>
        <w:spacing w:line="360" w:lineRule="auto"/>
        <w:ind w:firstLineChars="200" w:firstLine="480"/>
        <w:rPr>
          <w:rFonts w:ascii="Times New Roman" w:hAnsi="Times New Roman" w:cs="Times New Roman"/>
          <w:bCs/>
          <w:color w:val="000000" w:themeColor="text1"/>
          <w:sz w:val="24"/>
        </w:rPr>
      </w:pPr>
      <w:r w:rsidRPr="00331266">
        <w:rPr>
          <w:rFonts w:ascii="Times New Roman" w:hAnsi="Times New Roman" w:cs="Times New Roman"/>
          <w:bCs/>
          <w:color w:val="000000" w:themeColor="text1"/>
          <w:sz w:val="24"/>
        </w:rPr>
        <w:t>（四）固体废物</w:t>
      </w:r>
    </w:p>
    <w:p w:rsidR="00263740" w:rsidRDefault="00263740" w:rsidP="00263740">
      <w:pPr>
        <w:spacing w:line="360" w:lineRule="auto"/>
        <w:ind w:firstLineChars="200" w:firstLine="480"/>
        <w:rPr>
          <w:color w:val="000000"/>
          <w:sz w:val="24"/>
        </w:rPr>
      </w:pPr>
      <w:r>
        <w:rPr>
          <w:color w:val="000000"/>
          <w:sz w:val="24"/>
        </w:rPr>
        <w:t>本项目产生的固</w:t>
      </w:r>
      <w:proofErr w:type="gramStart"/>
      <w:r>
        <w:rPr>
          <w:color w:val="000000"/>
          <w:sz w:val="24"/>
        </w:rPr>
        <w:t>废主要</w:t>
      </w:r>
      <w:proofErr w:type="gramEnd"/>
      <w:r>
        <w:rPr>
          <w:color w:val="000000"/>
          <w:sz w:val="24"/>
        </w:rPr>
        <w:t>包括生活垃圾和工业固废</w:t>
      </w:r>
      <w:r>
        <w:rPr>
          <w:rFonts w:hint="eastAsia"/>
          <w:color w:val="000000"/>
          <w:sz w:val="24"/>
        </w:rPr>
        <w:t>，</w:t>
      </w:r>
      <w:r>
        <w:rPr>
          <w:color w:val="000000"/>
          <w:sz w:val="24"/>
        </w:rPr>
        <w:t>工业固</w:t>
      </w:r>
      <w:proofErr w:type="gramStart"/>
      <w:r>
        <w:rPr>
          <w:color w:val="000000"/>
          <w:sz w:val="24"/>
        </w:rPr>
        <w:t>废包括</w:t>
      </w:r>
      <w:proofErr w:type="gramEnd"/>
      <w:r>
        <w:rPr>
          <w:color w:val="000000"/>
          <w:sz w:val="24"/>
        </w:rPr>
        <w:t>一般工业固废</w:t>
      </w:r>
      <w:r>
        <w:rPr>
          <w:rFonts w:hint="eastAsia"/>
          <w:color w:val="000000"/>
          <w:sz w:val="24"/>
        </w:rPr>
        <w:t>和危险废物</w:t>
      </w:r>
      <w:r>
        <w:rPr>
          <w:color w:val="000000"/>
          <w:sz w:val="24"/>
        </w:rPr>
        <w:t>。</w:t>
      </w:r>
    </w:p>
    <w:p w:rsidR="00263740" w:rsidRDefault="00263740" w:rsidP="00263740">
      <w:pPr>
        <w:spacing w:line="360" w:lineRule="auto"/>
        <w:ind w:firstLineChars="200" w:firstLine="480"/>
        <w:rPr>
          <w:color w:val="000000"/>
          <w:sz w:val="24"/>
        </w:rPr>
      </w:pPr>
      <w:r>
        <w:rPr>
          <w:color w:val="000000"/>
          <w:sz w:val="24"/>
        </w:rPr>
        <w:t>生活垃圾由环卫部门定期清运处理。</w:t>
      </w:r>
    </w:p>
    <w:p w:rsidR="00263740" w:rsidRDefault="00263740" w:rsidP="00263740">
      <w:pPr>
        <w:spacing w:line="360" w:lineRule="auto"/>
        <w:ind w:firstLineChars="200" w:firstLine="480"/>
        <w:rPr>
          <w:color w:val="000000"/>
          <w:sz w:val="24"/>
        </w:rPr>
      </w:pPr>
      <w:r>
        <w:rPr>
          <w:color w:val="000000"/>
          <w:sz w:val="24"/>
        </w:rPr>
        <w:t>一般工业固</w:t>
      </w:r>
      <w:proofErr w:type="gramStart"/>
      <w:r>
        <w:rPr>
          <w:color w:val="000000"/>
          <w:sz w:val="24"/>
        </w:rPr>
        <w:t>废主要</w:t>
      </w:r>
      <w:proofErr w:type="gramEnd"/>
      <w:r>
        <w:rPr>
          <w:color w:val="000000"/>
          <w:sz w:val="24"/>
        </w:rPr>
        <w:t>为</w:t>
      </w:r>
      <w:r>
        <w:rPr>
          <w:rFonts w:hint="eastAsia"/>
          <w:color w:val="000000"/>
          <w:sz w:val="24"/>
        </w:rPr>
        <w:t>边角料、</w:t>
      </w:r>
      <w:r>
        <w:rPr>
          <w:color w:val="000000"/>
          <w:sz w:val="24"/>
        </w:rPr>
        <w:t>废包装材料、焊渣</w:t>
      </w:r>
      <w:r>
        <w:rPr>
          <w:rFonts w:hint="eastAsia"/>
          <w:color w:val="000000"/>
          <w:sz w:val="24"/>
        </w:rPr>
        <w:t>、</w:t>
      </w:r>
      <w:r>
        <w:rPr>
          <w:color w:val="000000"/>
          <w:sz w:val="24"/>
        </w:rPr>
        <w:t>废反渗透膜等。</w:t>
      </w:r>
    </w:p>
    <w:p w:rsidR="00263740" w:rsidRDefault="00263740" w:rsidP="00263740">
      <w:pPr>
        <w:spacing w:line="360" w:lineRule="auto"/>
        <w:ind w:firstLineChars="200" w:firstLine="480"/>
        <w:rPr>
          <w:color w:val="000000"/>
          <w:sz w:val="24"/>
        </w:rPr>
      </w:pPr>
      <w:r>
        <w:rPr>
          <w:rFonts w:hint="eastAsia"/>
          <w:color w:val="000000"/>
          <w:sz w:val="24"/>
        </w:rPr>
        <w:t>本项目</w:t>
      </w:r>
      <w:r>
        <w:rPr>
          <w:rFonts w:hint="eastAsia"/>
          <w:color w:val="000000"/>
          <w:sz w:val="24"/>
          <w:shd w:val="clear" w:color="auto" w:fill="FFFFFF"/>
        </w:rPr>
        <w:t>导光片、扩散膜、增光膜、</w:t>
      </w:r>
      <w:r>
        <w:rPr>
          <w:rFonts w:hint="eastAsia"/>
          <w:color w:val="000000"/>
          <w:sz w:val="24"/>
        </w:rPr>
        <w:t>LCD</w:t>
      </w:r>
      <w:r>
        <w:rPr>
          <w:color w:val="000000"/>
          <w:sz w:val="24"/>
        </w:rPr>
        <w:t>液晶玻璃面板</w:t>
      </w:r>
      <w:r>
        <w:rPr>
          <w:rFonts w:hint="eastAsia"/>
          <w:color w:val="000000"/>
          <w:sz w:val="24"/>
        </w:rPr>
        <w:t>等切割过程中产生边角料，</w:t>
      </w:r>
      <w:r>
        <w:rPr>
          <w:color w:val="000000"/>
          <w:sz w:val="24"/>
        </w:rPr>
        <w:t>收集后外售</w:t>
      </w:r>
      <w:r>
        <w:rPr>
          <w:rFonts w:hint="eastAsia"/>
          <w:color w:val="000000"/>
          <w:sz w:val="24"/>
        </w:rPr>
        <w:t>；</w:t>
      </w:r>
      <w:r>
        <w:rPr>
          <w:color w:val="000000"/>
          <w:sz w:val="24"/>
        </w:rPr>
        <w:t>焊渣收集后外售</w:t>
      </w:r>
      <w:r>
        <w:rPr>
          <w:rFonts w:hint="eastAsia"/>
          <w:color w:val="000000"/>
          <w:sz w:val="24"/>
        </w:rPr>
        <w:t>；</w:t>
      </w:r>
      <w:r>
        <w:rPr>
          <w:color w:val="000000"/>
          <w:sz w:val="24"/>
        </w:rPr>
        <w:t>废包装材料收集后外售。</w:t>
      </w:r>
    </w:p>
    <w:p w:rsidR="00263740" w:rsidRDefault="00263740" w:rsidP="00263740">
      <w:pPr>
        <w:widowControl/>
        <w:spacing w:line="360" w:lineRule="auto"/>
        <w:ind w:firstLineChars="200" w:firstLine="480"/>
        <w:jc w:val="left"/>
        <w:rPr>
          <w:color w:val="000000"/>
          <w:sz w:val="24"/>
        </w:rPr>
      </w:pPr>
      <w:r>
        <w:rPr>
          <w:color w:val="000000"/>
          <w:sz w:val="24"/>
        </w:rPr>
        <w:t>危险废物主要为废包装物（硅胶、银浆、乙醇）、废无尘布、不合格品等</w:t>
      </w:r>
      <w:r>
        <w:rPr>
          <w:rFonts w:hint="eastAsia"/>
          <w:color w:val="000000"/>
          <w:sz w:val="24"/>
        </w:rPr>
        <w:t>，</w:t>
      </w:r>
      <w:r>
        <w:rPr>
          <w:color w:val="000000"/>
          <w:sz w:val="24"/>
        </w:rPr>
        <w:t>委托有资质单位统一处理。</w:t>
      </w:r>
    </w:p>
    <w:p w:rsidR="00013FBA"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四、环境保护设施调试结果</w:t>
      </w:r>
    </w:p>
    <w:p w:rsidR="002161D6" w:rsidRDefault="001B5CE0" w:rsidP="002D7D67">
      <w:pPr>
        <w:widowControl/>
        <w:spacing w:line="360" w:lineRule="auto"/>
        <w:ind w:firstLineChars="200" w:firstLine="472"/>
        <w:jc w:val="left"/>
        <w:rPr>
          <w:rFonts w:ascii="Times New Roman" w:hAnsi="Times New Roman" w:cs="Times New Roman"/>
          <w:bCs/>
          <w:color w:val="000000" w:themeColor="text1"/>
          <w:spacing w:val="-2"/>
          <w:kern w:val="0"/>
          <w:sz w:val="24"/>
        </w:rPr>
      </w:pPr>
      <w:r w:rsidRPr="00A14696">
        <w:rPr>
          <w:rFonts w:ascii="Times New Roman" w:hAnsi="Times New Roman" w:cs="Times New Roman" w:hint="eastAsia"/>
          <w:bCs/>
          <w:color w:val="000000" w:themeColor="text1"/>
          <w:spacing w:val="-2"/>
          <w:kern w:val="0"/>
          <w:sz w:val="24"/>
        </w:rPr>
        <w:t>1</w:t>
      </w:r>
      <w:r w:rsidRPr="00A14696">
        <w:rPr>
          <w:rFonts w:ascii="Times New Roman" w:hAnsi="Times New Roman" w:cs="Times New Roman" w:hint="eastAsia"/>
          <w:bCs/>
          <w:color w:val="000000" w:themeColor="text1"/>
          <w:spacing w:val="-2"/>
          <w:kern w:val="0"/>
          <w:sz w:val="24"/>
        </w:rPr>
        <w:t>、废气</w:t>
      </w:r>
    </w:p>
    <w:p w:rsidR="00775FF8" w:rsidRDefault="00775FF8" w:rsidP="00775FF8">
      <w:pPr>
        <w:pStyle w:val="ad"/>
        <w:ind w:firstLine="472"/>
        <w:rPr>
          <w:bCs/>
          <w:color w:val="000000"/>
        </w:rPr>
      </w:pPr>
      <w:r>
        <w:t>验收监测期间，</w:t>
      </w:r>
      <w:r>
        <w:rPr>
          <w:rFonts w:hint="eastAsia"/>
        </w:rPr>
        <w:t>厂界无组织</w:t>
      </w:r>
      <w:r>
        <w:rPr>
          <w:bCs/>
          <w:color w:val="000000"/>
        </w:rPr>
        <w:t>锡及其化合物</w:t>
      </w:r>
      <w:r>
        <w:rPr>
          <w:rFonts w:hint="eastAsia"/>
          <w:bCs/>
          <w:color w:val="000000"/>
        </w:rPr>
        <w:t>均未检出，满足</w:t>
      </w:r>
      <w:r>
        <w:rPr>
          <w:bCs/>
          <w:color w:val="000000"/>
        </w:rPr>
        <w:t>《大气污染物综合排放标准》（</w:t>
      </w:r>
      <w:r>
        <w:rPr>
          <w:bCs/>
          <w:color w:val="000000"/>
        </w:rPr>
        <w:t>GB16297-1996</w:t>
      </w:r>
      <w:r>
        <w:rPr>
          <w:bCs/>
          <w:color w:val="000000"/>
        </w:rPr>
        <w:t>）表</w:t>
      </w:r>
      <w:r>
        <w:rPr>
          <w:bCs/>
          <w:color w:val="000000"/>
        </w:rPr>
        <w:t>2</w:t>
      </w:r>
      <w:r>
        <w:rPr>
          <w:bCs/>
          <w:color w:val="000000"/>
        </w:rPr>
        <w:t>周界外浓度最高点标准要求</w:t>
      </w:r>
      <w:r>
        <w:rPr>
          <w:rFonts w:hint="eastAsia"/>
          <w:bCs/>
          <w:color w:val="000000"/>
        </w:rPr>
        <w:t>；厂界</w:t>
      </w:r>
      <w:r>
        <w:t>VOCs</w:t>
      </w:r>
      <w:r>
        <w:t>（以非甲烷总烃计</w:t>
      </w:r>
      <w:r>
        <w:rPr>
          <w:rFonts w:hint="eastAsia"/>
        </w:rPr>
        <w:t>）</w:t>
      </w:r>
      <w:r>
        <w:rPr>
          <w:rFonts w:hint="eastAsia"/>
          <w:bCs/>
          <w:color w:val="000000"/>
        </w:rPr>
        <w:t>满足</w:t>
      </w:r>
      <w:r>
        <w:rPr>
          <w:bCs/>
          <w:color w:val="000000"/>
        </w:rPr>
        <w:t>《挥发性有机物排放标准</w:t>
      </w:r>
      <w:r>
        <w:rPr>
          <w:rFonts w:hint="eastAsia"/>
          <w:bCs/>
          <w:color w:val="000000"/>
        </w:rPr>
        <w:t xml:space="preserve"> </w:t>
      </w:r>
      <w:r>
        <w:rPr>
          <w:bCs/>
          <w:color w:val="000000"/>
        </w:rPr>
        <w:t>第</w:t>
      </w:r>
      <w:r>
        <w:rPr>
          <w:bCs/>
          <w:color w:val="000000"/>
        </w:rPr>
        <w:t>6</w:t>
      </w:r>
      <w:r>
        <w:rPr>
          <w:bCs/>
          <w:color w:val="000000"/>
        </w:rPr>
        <w:t>部分：有机化工行业》（</w:t>
      </w:r>
      <w:r>
        <w:rPr>
          <w:bCs/>
          <w:color w:val="000000"/>
        </w:rPr>
        <w:t>DB 37/ 2801.6-2018</w:t>
      </w:r>
      <w:r>
        <w:rPr>
          <w:bCs/>
          <w:color w:val="000000"/>
        </w:rPr>
        <w:t>）表</w:t>
      </w:r>
      <w:r>
        <w:rPr>
          <w:bCs/>
          <w:color w:val="000000"/>
        </w:rPr>
        <w:t>3</w:t>
      </w:r>
      <w:r>
        <w:rPr>
          <w:bCs/>
          <w:color w:val="000000"/>
        </w:rPr>
        <w:t>标准</w:t>
      </w:r>
      <w:r>
        <w:rPr>
          <w:rFonts w:hint="eastAsia"/>
          <w:bCs/>
          <w:color w:val="000000"/>
        </w:rPr>
        <w:t>要求；</w:t>
      </w:r>
      <w:r>
        <w:rPr>
          <w:bCs/>
          <w:color w:val="000000"/>
        </w:rPr>
        <w:t>厂房外监控点处</w:t>
      </w:r>
      <w:r>
        <w:rPr>
          <w:bCs/>
          <w:color w:val="000000"/>
        </w:rPr>
        <w:t>1 h</w:t>
      </w:r>
      <w:r>
        <w:rPr>
          <w:bCs/>
          <w:color w:val="000000"/>
        </w:rPr>
        <w:t>平均浓度</w:t>
      </w:r>
      <w:r>
        <w:rPr>
          <w:rFonts w:hint="eastAsia"/>
        </w:rPr>
        <w:t>、</w:t>
      </w:r>
      <w:r>
        <w:rPr>
          <w:bCs/>
          <w:color w:val="000000"/>
        </w:rPr>
        <w:t>厂房外监控点处任意一次浓度</w:t>
      </w:r>
      <w:r>
        <w:rPr>
          <w:rFonts w:hint="eastAsia"/>
          <w:bCs/>
          <w:color w:val="000000"/>
        </w:rPr>
        <w:t>均满足</w:t>
      </w:r>
      <w:r>
        <w:rPr>
          <w:color w:val="000000"/>
        </w:rPr>
        <w:t>《挥发性有机物无组织排放控制标准》（</w:t>
      </w:r>
      <w:r>
        <w:rPr>
          <w:color w:val="000000"/>
        </w:rPr>
        <w:t>GB 37822-2019</w:t>
      </w:r>
      <w:r>
        <w:rPr>
          <w:color w:val="000000"/>
        </w:rPr>
        <w:t>）中表</w:t>
      </w:r>
      <w:r>
        <w:rPr>
          <w:color w:val="000000"/>
        </w:rPr>
        <w:t>A.1</w:t>
      </w:r>
      <w:r>
        <w:rPr>
          <w:color w:val="000000"/>
        </w:rPr>
        <w:t>中排放限值</w:t>
      </w:r>
      <w:r>
        <w:rPr>
          <w:rFonts w:hint="eastAsia"/>
          <w:color w:val="000000"/>
        </w:rPr>
        <w:t>要求。</w:t>
      </w:r>
    </w:p>
    <w:p w:rsidR="00775FF8" w:rsidRDefault="00775FF8" w:rsidP="009F2A3E">
      <w:pPr>
        <w:widowControl/>
        <w:spacing w:line="360" w:lineRule="auto"/>
        <w:ind w:firstLineChars="200" w:firstLine="472"/>
        <w:jc w:val="left"/>
        <w:rPr>
          <w:rFonts w:ascii="Times New Roman" w:hAnsi="Times New Roman" w:cs="Times New Roman" w:hint="eastAsia"/>
          <w:bCs/>
          <w:color w:val="000000" w:themeColor="text1"/>
          <w:spacing w:val="-2"/>
          <w:kern w:val="0"/>
          <w:sz w:val="24"/>
        </w:rPr>
      </w:pPr>
      <w:r>
        <w:rPr>
          <w:rFonts w:ascii="Times New Roman" w:hAnsi="Times New Roman" w:cs="Times New Roman" w:hint="eastAsia"/>
          <w:bCs/>
          <w:color w:val="000000" w:themeColor="text1"/>
          <w:spacing w:val="-2"/>
          <w:kern w:val="0"/>
          <w:sz w:val="24"/>
        </w:rPr>
        <w:lastRenderedPageBreak/>
        <w:t>2</w:t>
      </w:r>
      <w:r>
        <w:rPr>
          <w:rFonts w:ascii="Times New Roman" w:hAnsi="Times New Roman" w:cs="Times New Roman" w:hint="eastAsia"/>
          <w:bCs/>
          <w:color w:val="000000" w:themeColor="text1"/>
          <w:spacing w:val="-2"/>
          <w:kern w:val="0"/>
          <w:sz w:val="24"/>
        </w:rPr>
        <w:t>、废水</w:t>
      </w:r>
    </w:p>
    <w:p w:rsidR="00775FF8" w:rsidRDefault="00775FF8" w:rsidP="00775FF8">
      <w:pPr>
        <w:pStyle w:val="afa"/>
        <w:spacing w:after="0" w:line="360" w:lineRule="auto"/>
        <w:ind w:firstLineChars="200" w:firstLine="480"/>
        <w:rPr>
          <w:sz w:val="24"/>
        </w:rPr>
      </w:pPr>
      <w:r>
        <w:rPr>
          <w:rFonts w:hint="eastAsia"/>
          <w:sz w:val="24"/>
        </w:rPr>
        <w:t>验收监测期间，项目生活废水排放满足《污水排入城镇下水道水质标准》</w:t>
      </w:r>
      <w:r>
        <w:rPr>
          <w:rFonts w:hint="eastAsia"/>
          <w:sz w:val="24"/>
        </w:rPr>
        <w:t xml:space="preserve"> (GB/T31962-2015) B</w:t>
      </w:r>
      <w:r>
        <w:rPr>
          <w:rFonts w:hint="eastAsia"/>
          <w:sz w:val="24"/>
        </w:rPr>
        <w:t>级标准。</w:t>
      </w:r>
    </w:p>
    <w:p w:rsidR="00013FBA" w:rsidRPr="009F2A3E" w:rsidRDefault="00775FF8" w:rsidP="009F2A3E">
      <w:pPr>
        <w:widowControl/>
        <w:spacing w:line="360" w:lineRule="auto"/>
        <w:ind w:firstLineChars="200" w:firstLine="472"/>
        <w:jc w:val="left"/>
        <w:rPr>
          <w:rFonts w:ascii="Times New Roman" w:hAnsi="Times New Roman" w:cs="Times New Roman"/>
          <w:bCs/>
          <w:color w:val="000000" w:themeColor="text1"/>
          <w:spacing w:val="-2"/>
          <w:kern w:val="0"/>
          <w:sz w:val="24"/>
        </w:rPr>
      </w:pPr>
      <w:r>
        <w:rPr>
          <w:rFonts w:ascii="Times New Roman" w:hAnsi="Times New Roman" w:cs="Times New Roman" w:hint="eastAsia"/>
          <w:bCs/>
          <w:color w:val="000000" w:themeColor="text1"/>
          <w:spacing w:val="-2"/>
          <w:kern w:val="0"/>
          <w:sz w:val="24"/>
        </w:rPr>
        <w:t>3</w:t>
      </w:r>
      <w:r w:rsidR="001B5CE0" w:rsidRPr="009F2A3E">
        <w:rPr>
          <w:rFonts w:ascii="Times New Roman" w:hAnsi="Times New Roman" w:cs="Times New Roman" w:hint="eastAsia"/>
          <w:bCs/>
          <w:color w:val="000000" w:themeColor="text1"/>
          <w:spacing w:val="-2"/>
          <w:kern w:val="0"/>
          <w:sz w:val="24"/>
        </w:rPr>
        <w:t>、噪声</w:t>
      </w:r>
    </w:p>
    <w:p w:rsidR="00775FF8" w:rsidRDefault="00775FF8" w:rsidP="00775FF8">
      <w:pPr>
        <w:pStyle w:val="ad"/>
        <w:ind w:firstLine="472"/>
      </w:pPr>
      <w:r>
        <w:t>验收监测期间，</w:t>
      </w:r>
      <w:r>
        <w:rPr>
          <w:rFonts w:hint="eastAsia"/>
        </w:rPr>
        <w:t>厂界噪声排放</w:t>
      </w:r>
      <w:r>
        <w:t>满足《</w:t>
      </w:r>
      <w:r>
        <w:rPr>
          <w:rFonts w:hint="eastAsia"/>
        </w:rPr>
        <w:t>工业企业厂界环境噪声排放标准</w:t>
      </w:r>
      <w:r>
        <w:t>》（</w:t>
      </w:r>
      <w:r>
        <w:t xml:space="preserve">GB </w:t>
      </w:r>
      <w:r>
        <w:rPr>
          <w:rFonts w:hint="eastAsia"/>
        </w:rPr>
        <w:t>22337-2008</w:t>
      </w:r>
      <w:r>
        <w:t>）表</w:t>
      </w:r>
      <w:r>
        <w:t>1</w:t>
      </w:r>
      <w:r>
        <w:t>中</w:t>
      </w:r>
      <w:r>
        <w:rPr>
          <w:rFonts w:hint="eastAsia"/>
        </w:rPr>
        <w:t>2</w:t>
      </w:r>
      <w:r>
        <w:rPr>
          <w:rFonts w:hint="eastAsia"/>
        </w:rPr>
        <w:t>类标</w:t>
      </w:r>
      <w:r>
        <w:t>准要求。</w:t>
      </w:r>
    </w:p>
    <w:p w:rsidR="009F2A3E" w:rsidRPr="00FC2EBD" w:rsidRDefault="00AE5B76" w:rsidP="004D4B29">
      <w:pPr>
        <w:pStyle w:val="ad"/>
        <w:ind w:firstLine="472"/>
        <w:rPr>
          <w:color w:val="FF0000"/>
        </w:rPr>
      </w:pPr>
      <w:r w:rsidRPr="00FC2EBD">
        <w:rPr>
          <w:rFonts w:hint="eastAsia"/>
          <w:color w:val="FF0000"/>
        </w:rPr>
        <w:t>4</w:t>
      </w:r>
      <w:r w:rsidRPr="00FC2EBD">
        <w:rPr>
          <w:rFonts w:hint="eastAsia"/>
          <w:color w:val="FF0000"/>
        </w:rPr>
        <w:t>、总量控制</w:t>
      </w:r>
    </w:p>
    <w:p w:rsidR="00C03AD8" w:rsidRPr="00FC2EBD" w:rsidRDefault="00C03AD8" w:rsidP="004D4B29">
      <w:pPr>
        <w:pStyle w:val="ad"/>
        <w:ind w:firstLine="472"/>
        <w:rPr>
          <w:color w:val="FF0000"/>
        </w:rPr>
      </w:pPr>
      <w:r w:rsidRPr="00FC2EBD">
        <w:rPr>
          <w:rFonts w:hint="eastAsia"/>
          <w:color w:val="FF0000"/>
        </w:rPr>
        <w:t>本项目</w:t>
      </w:r>
      <w:r w:rsidR="00FC2EBD">
        <w:rPr>
          <w:rFonts w:hint="eastAsia"/>
          <w:color w:val="FF0000"/>
        </w:rPr>
        <w:t>VOC</w:t>
      </w:r>
      <w:r w:rsidR="00FC2EBD" w:rsidRPr="00FC2EBD">
        <w:rPr>
          <w:rFonts w:hint="eastAsia"/>
          <w:color w:val="FF0000"/>
          <w:vertAlign w:val="subscript"/>
        </w:rPr>
        <w:t>S</w:t>
      </w:r>
      <w:r w:rsidRPr="00FC2EBD">
        <w:rPr>
          <w:rFonts w:hint="eastAsia"/>
          <w:color w:val="FF0000"/>
        </w:rPr>
        <w:t>满足总量要求。</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hint="eastAsia"/>
          <w:b/>
          <w:color w:val="000000" w:themeColor="text1"/>
          <w:spacing w:val="-2"/>
          <w:kern w:val="0"/>
          <w:sz w:val="24"/>
        </w:rPr>
        <w:t>五</w:t>
      </w:r>
      <w:r w:rsidRPr="00A14696">
        <w:rPr>
          <w:rFonts w:ascii="Times New Roman" w:eastAsia="黑体" w:hAnsi="Times New Roman" w:cs="Times New Roman"/>
          <w:b/>
          <w:color w:val="000000" w:themeColor="text1"/>
          <w:spacing w:val="-2"/>
          <w:kern w:val="0"/>
          <w:sz w:val="24"/>
        </w:rPr>
        <w:t>、验收结论</w:t>
      </w:r>
    </w:p>
    <w:p w:rsidR="004D4B29" w:rsidRDefault="007C1374" w:rsidP="004D4B29">
      <w:pPr>
        <w:pStyle w:val="2"/>
        <w:spacing w:after="0" w:line="360" w:lineRule="auto"/>
        <w:ind w:firstLine="480"/>
        <w:rPr>
          <w:color w:val="000000" w:themeColor="text1"/>
          <w:spacing w:val="-2"/>
          <w:sz w:val="24"/>
          <w:szCs w:val="21"/>
        </w:rPr>
      </w:pPr>
      <w:r>
        <w:rPr>
          <w:rFonts w:hint="eastAsia"/>
          <w:bCs/>
          <w:color w:val="000000" w:themeColor="text1"/>
          <w:sz w:val="24"/>
        </w:rPr>
        <w:t>烟台</w:t>
      </w:r>
      <w:proofErr w:type="gramStart"/>
      <w:r>
        <w:rPr>
          <w:rFonts w:hint="eastAsia"/>
          <w:bCs/>
          <w:color w:val="000000" w:themeColor="text1"/>
          <w:sz w:val="24"/>
        </w:rPr>
        <w:t>海视电子</w:t>
      </w:r>
      <w:proofErr w:type="gramEnd"/>
      <w:r>
        <w:rPr>
          <w:rFonts w:hint="eastAsia"/>
          <w:bCs/>
          <w:color w:val="000000" w:themeColor="text1"/>
          <w:sz w:val="24"/>
        </w:rPr>
        <w:t>科技有限公司液晶显示屏生产项目（一期）</w:t>
      </w:r>
      <w:r w:rsidR="001B5CE0" w:rsidRPr="00A14696">
        <w:rPr>
          <w:bCs/>
          <w:color w:val="000000" w:themeColor="text1"/>
          <w:sz w:val="24"/>
        </w:rPr>
        <w:t>环保手续齐全，落实了环评及批复要求，验收监测污染物达标排放，</w:t>
      </w:r>
      <w:r w:rsidR="001B5CE0" w:rsidRPr="00A14696">
        <w:rPr>
          <w:rFonts w:eastAsia="新宋体"/>
          <w:bCs/>
          <w:color w:val="000000" w:themeColor="text1"/>
          <w:sz w:val="24"/>
        </w:rPr>
        <w:t>在落实验收工作组提出的措施和建议的前提下，</w:t>
      </w:r>
      <w:r w:rsidR="001B5CE0" w:rsidRPr="00A14696">
        <w:rPr>
          <w:bCs/>
          <w:color w:val="000000" w:themeColor="text1"/>
          <w:sz w:val="24"/>
        </w:rPr>
        <w:t>符合建设项目竣工环境保护验收条件</w:t>
      </w:r>
      <w:r w:rsidR="001B5CE0" w:rsidRPr="00A14696">
        <w:rPr>
          <w:rFonts w:hint="eastAsia"/>
          <w:bCs/>
          <w:color w:val="000000" w:themeColor="text1"/>
          <w:sz w:val="24"/>
        </w:rPr>
        <w:t>，</w:t>
      </w:r>
      <w:r w:rsidR="001B5CE0" w:rsidRPr="00A14696">
        <w:rPr>
          <w:rFonts w:hint="eastAsia"/>
          <w:color w:val="000000" w:themeColor="text1"/>
          <w:spacing w:val="-2"/>
          <w:sz w:val="24"/>
        </w:rPr>
        <w:t>验收合格</w:t>
      </w:r>
      <w:r w:rsidR="001B5CE0" w:rsidRPr="00A14696">
        <w:rPr>
          <w:rFonts w:hint="eastAsia"/>
          <w:color w:val="000000" w:themeColor="text1"/>
          <w:spacing w:val="-2"/>
          <w:sz w:val="24"/>
          <w:szCs w:val="21"/>
        </w:rPr>
        <w:t>。</w:t>
      </w:r>
    </w:p>
    <w:p w:rsidR="00013FBA" w:rsidRPr="00A14696" w:rsidRDefault="001B5CE0" w:rsidP="004D4B29">
      <w:pPr>
        <w:pStyle w:val="2"/>
        <w:spacing w:after="0" w:line="360" w:lineRule="auto"/>
        <w:ind w:firstLine="474"/>
        <w:rPr>
          <w:rFonts w:eastAsia="黑体"/>
          <w:b/>
          <w:color w:val="000000" w:themeColor="text1"/>
          <w:spacing w:val="-2"/>
          <w:kern w:val="0"/>
          <w:sz w:val="24"/>
        </w:rPr>
      </w:pPr>
      <w:r w:rsidRPr="00A14696">
        <w:rPr>
          <w:rFonts w:eastAsia="黑体" w:hint="eastAsia"/>
          <w:b/>
          <w:color w:val="000000" w:themeColor="text1"/>
          <w:spacing w:val="-2"/>
          <w:kern w:val="0"/>
          <w:sz w:val="24"/>
        </w:rPr>
        <w:t>六、</w:t>
      </w:r>
      <w:r w:rsidRPr="00A14696">
        <w:rPr>
          <w:rFonts w:eastAsia="黑体"/>
          <w:b/>
          <w:color w:val="000000" w:themeColor="text1"/>
          <w:spacing w:val="-2"/>
          <w:kern w:val="0"/>
          <w:sz w:val="24"/>
        </w:rPr>
        <w:t>措施和建议</w:t>
      </w:r>
    </w:p>
    <w:p w:rsidR="00013FBA" w:rsidRPr="00A14696"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1</w:t>
      </w:r>
      <w:r w:rsidRPr="00A14696">
        <w:rPr>
          <w:rFonts w:eastAsiaTheme="minorEastAsia"/>
          <w:bCs/>
          <w:color w:val="000000" w:themeColor="text1"/>
          <w:spacing w:val="0"/>
        </w:rPr>
        <w:t>、加强日常的环保管理与监督，确保</w:t>
      </w:r>
      <w:r w:rsidRPr="00A14696">
        <w:rPr>
          <w:rFonts w:eastAsiaTheme="minorEastAsia" w:hint="eastAsia"/>
          <w:bCs/>
          <w:color w:val="000000" w:themeColor="text1"/>
          <w:spacing w:val="0"/>
        </w:rPr>
        <w:t>废气</w:t>
      </w:r>
      <w:r w:rsidRPr="00A14696">
        <w:rPr>
          <w:rFonts w:eastAsiaTheme="minorEastAsia"/>
          <w:bCs/>
          <w:color w:val="000000" w:themeColor="text1"/>
          <w:spacing w:val="0"/>
        </w:rPr>
        <w:t>、</w:t>
      </w:r>
      <w:r w:rsidR="00B243CD">
        <w:rPr>
          <w:rFonts w:eastAsiaTheme="minorEastAsia" w:hint="eastAsia"/>
          <w:bCs/>
          <w:color w:val="000000" w:themeColor="text1"/>
          <w:spacing w:val="0"/>
        </w:rPr>
        <w:t>废水、</w:t>
      </w:r>
      <w:r w:rsidRPr="00A14696">
        <w:rPr>
          <w:rFonts w:eastAsiaTheme="minorEastAsia"/>
          <w:bCs/>
          <w:color w:val="000000" w:themeColor="text1"/>
          <w:spacing w:val="0"/>
        </w:rPr>
        <w:t>噪声</w:t>
      </w:r>
      <w:r w:rsidR="00C03AD8">
        <w:rPr>
          <w:rFonts w:eastAsiaTheme="minorEastAsia" w:hint="eastAsia"/>
          <w:bCs/>
          <w:color w:val="000000" w:themeColor="text1"/>
          <w:spacing w:val="0"/>
        </w:rPr>
        <w:t>等</w:t>
      </w:r>
      <w:r w:rsidRPr="00A14696">
        <w:rPr>
          <w:rFonts w:eastAsiaTheme="minorEastAsia"/>
          <w:bCs/>
          <w:color w:val="000000" w:themeColor="text1"/>
          <w:spacing w:val="0"/>
        </w:rPr>
        <w:t>稳定达标排放；</w:t>
      </w:r>
    </w:p>
    <w:p w:rsidR="00013FBA" w:rsidRPr="00A14696"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2</w:t>
      </w:r>
      <w:r w:rsidRPr="00A14696">
        <w:rPr>
          <w:rFonts w:eastAsiaTheme="minorEastAsia"/>
          <w:bCs/>
          <w:color w:val="000000" w:themeColor="text1"/>
          <w:spacing w:val="0"/>
        </w:rPr>
        <w:t>、按《排污单位自行监测技术指南</w:t>
      </w:r>
      <w:r w:rsidRPr="00A14696">
        <w:rPr>
          <w:rFonts w:eastAsiaTheme="minorEastAsia"/>
          <w:bCs/>
          <w:color w:val="000000" w:themeColor="text1"/>
          <w:spacing w:val="0"/>
        </w:rPr>
        <w:t>-</w:t>
      </w:r>
      <w:r w:rsidRPr="00A14696">
        <w:rPr>
          <w:rFonts w:eastAsiaTheme="minorEastAsia"/>
          <w:bCs/>
          <w:color w:val="000000" w:themeColor="text1"/>
          <w:spacing w:val="0"/>
        </w:rPr>
        <w:t>总则》（</w:t>
      </w:r>
      <w:r w:rsidRPr="00A14696">
        <w:rPr>
          <w:rFonts w:eastAsiaTheme="minorEastAsia"/>
          <w:bCs/>
          <w:color w:val="000000" w:themeColor="text1"/>
          <w:spacing w:val="0"/>
        </w:rPr>
        <w:t>HJ819-2017</w:t>
      </w:r>
      <w:r w:rsidRPr="00A14696">
        <w:rPr>
          <w:rFonts w:eastAsiaTheme="minorEastAsia"/>
          <w:bCs/>
          <w:color w:val="000000" w:themeColor="text1"/>
          <w:spacing w:val="0"/>
        </w:rPr>
        <w:t>）要求，自主进行污染源监测，并做好记录。</w:t>
      </w:r>
    </w:p>
    <w:p w:rsidR="00013FBA"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3</w:t>
      </w:r>
      <w:r w:rsidRPr="00A14696">
        <w:rPr>
          <w:rFonts w:eastAsiaTheme="minorEastAsia"/>
          <w:bCs/>
          <w:color w:val="000000" w:themeColor="text1"/>
          <w:spacing w:val="0"/>
        </w:rPr>
        <w:t>、做好生产运行管理和设备维护，避免环境污染。</w:t>
      </w:r>
    </w:p>
    <w:p w:rsidR="00C03AD8" w:rsidRPr="00A437E5" w:rsidRDefault="00C03AD8" w:rsidP="00C03AD8">
      <w:pPr>
        <w:pStyle w:val="ad"/>
        <w:ind w:firstLine="480"/>
        <w:rPr>
          <w:rFonts w:eastAsiaTheme="minorEastAsia"/>
          <w:bCs/>
          <w:color w:val="000000" w:themeColor="text1"/>
          <w:spacing w:val="0"/>
        </w:rPr>
      </w:pPr>
      <w:r>
        <w:rPr>
          <w:rFonts w:eastAsiaTheme="minorEastAsia" w:hint="eastAsia"/>
          <w:bCs/>
          <w:color w:val="000000" w:themeColor="text1"/>
          <w:spacing w:val="0"/>
        </w:rPr>
        <w:t>4</w:t>
      </w:r>
      <w:r>
        <w:rPr>
          <w:rFonts w:eastAsiaTheme="minorEastAsia" w:hint="eastAsia"/>
          <w:bCs/>
          <w:color w:val="000000" w:themeColor="text1"/>
          <w:spacing w:val="0"/>
        </w:rPr>
        <w:t>、</w:t>
      </w:r>
      <w:r w:rsidRPr="00A437E5">
        <w:rPr>
          <w:rFonts w:eastAsiaTheme="minorEastAsia"/>
          <w:bCs/>
          <w:color w:val="000000" w:themeColor="text1"/>
          <w:spacing w:val="0"/>
        </w:rPr>
        <w:t>按照危险废物贮存污染控制标准规范危险废物暂存场所，健全危险废物管理台帐，严格执行转移联单制度。</w:t>
      </w:r>
    </w:p>
    <w:p w:rsidR="00B243CD" w:rsidRDefault="00B243CD">
      <w:pPr>
        <w:spacing w:line="460" w:lineRule="exact"/>
        <w:ind w:firstLineChars="200" w:firstLine="480"/>
        <w:jc w:val="right"/>
        <w:rPr>
          <w:rFonts w:ascii="Times New Roman" w:hAnsi="Times New Roman" w:cs="Times New Roman" w:hint="eastAsia"/>
          <w:bCs/>
          <w:color w:val="000000" w:themeColor="text1"/>
          <w:sz w:val="24"/>
        </w:rPr>
      </w:pPr>
    </w:p>
    <w:p w:rsidR="00B243CD" w:rsidRDefault="00B243CD">
      <w:pPr>
        <w:spacing w:line="460" w:lineRule="exact"/>
        <w:ind w:firstLineChars="200" w:firstLine="480"/>
        <w:jc w:val="right"/>
        <w:rPr>
          <w:rFonts w:ascii="Times New Roman" w:hAnsi="Times New Roman" w:cs="Times New Roman" w:hint="eastAsia"/>
          <w:bCs/>
          <w:color w:val="000000" w:themeColor="text1"/>
          <w:sz w:val="24"/>
        </w:rPr>
      </w:pPr>
    </w:p>
    <w:p w:rsidR="00B243CD" w:rsidRDefault="00B243CD">
      <w:pPr>
        <w:spacing w:line="460" w:lineRule="exact"/>
        <w:ind w:firstLineChars="200" w:firstLine="480"/>
        <w:jc w:val="right"/>
        <w:rPr>
          <w:rFonts w:ascii="Times New Roman" w:hAnsi="Times New Roman" w:cs="Times New Roman" w:hint="eastAsia"/>
          <w:bCs/>
          <w:color w:val="000000" w:themeColor="text1"/>
          <w:sz w:val="24"/>
        </w:rPr>
      </w:pPr>
    </w:p>
    <w:p w:rsidR="00013FBA" w:rsidRPr="00A14696" w:rsidRDefault="001B5CE0">
      <w:pPr>
        <w:spacing w:line="460" w:lineRule="exact"/>
        <w:ind w:firstLineChars="200" w:firstLine="480"/>
        <w:jc w:val="righ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验收工作组</w:t>
      </w:r>
    </w:p>
    <w:p w:rsidR="00013FBA" w:rsidRPr="00A14696" w:rsidRDefault="007C1374">
      <w:pPr>
        <w:spacing w:line="460" w:lineRule="exact"/>
        <w:ind w:firstLineChars="200" w:firstLine="480"/>
        <w:jc w:val="right"/>
        <w:rPr>
          <w:rFonts w:ascii="Times New Roman" w:hAnsi="Times New Roman" w:cs="Times New Roman"/>
          <w:bCs/>
          <w:color w:val="000000" w:themeColor="text1"/>
          <w:sz w:val="24"/>
        </w:rPr>
        <w:sectPr w:rsidR="00013FBA" w:rsidRPr="00A14696">
          <w:footerReference w:type="default" r:id="rId8"/>
          <w:pgSz w:w="11906" w:h="16838"/>
          <w:pgMar w:top="1440" w:right="1797" w:bottom="1440" w:left="1797" w:header="851" w:footer="992" w:gutter="0"/>
          <w:cols w:space="425"/>
          <w:docGrid w:type="lines" w:linePitch="312"/>
        </w:sectPr>
      </w:pPr>
      <w:r>
        <w:rPr>
          <w:rFonts w:ascii="Times New Roman" w:hAnsi="Times New Roman" w:cs="Times New Roman"/>
          <w:bCs/>
          <w:color w:val="000000" w:themeColor="text1"/>
          <w:sz w:val="24"/>
        </w:rPr>
        <w:t>2022</w:t>
      </w:r>
      <w:r>
        <w:rPr>
          <w:rFonts w:ascii="Times New Roman" w:hAnsi="Times New Roman" w:cs="Times New Roman"/>
          <w:bCs/>
          <w:color w:val="000000" w:themeColor="text1"/>
          <w:sz w:val="24"/>
        </w:rPr>
        <w:t>年</w:t>
      </w:r>
      <w:r>
        <w:rPr>
          <w:rFonts w:ascii="Times New Roman" w:hAnsi="Times New Roman" w:cs="Times New Roman"/>
          <w:bCs/>
          <w:color w:val="000000" w:themeColor="text1"/>
          <w:sz w:val="24"/>
        </w:rPr>
        <w:t>5</w:t>
      </w:r>
      <w:r>
        <w:rPr>
          <w:rFonts w:ascii="Times New Roman" w:hAnsi="Times New Roman" w:cs="Times New Roman"/>
          <w:bCs/>
          <w:color w:val="000000" w:themeColor="text1"/>
          <w:sz w:val="24"/>
        </w:rPr>
        <w:t>月</w:t>
      </w:r>
      <w:r>
        <w:rPr>
          <w:rFonts w:ascii="Times New Roman" w:hAnsi="Times New Roman" w:cs="Times New Roman"/>
          <w:bCs/>
          <w:color w:val="000000" w:themeColor="text1"/>
          <w:sz w:val="24"/>
        </w:rPr>
        <w:t>15</w:t>
      </w:r>
      <w:r>
        <w:rPr>
          <w:rFonts w:ascii="Times New Roman" w:hAnsi="Times New Roman" w:cs="Times New Roman"/>
          <w:bCs/>
          <w:color w:val="000000" w:themeColor="text1"/>
          <w:sz w:val="24"/>
        </w:rPr>
        <w:t>日</w:t>
      </w:r>
    </w:p>
    <w:p w:rsidR="00013FBA" w:rsidRDefault="007C1374" w:rsidP="007C1374">
      <w:pPr>
        <w:snapToGrid w:val="0"/>
        <w:spacing w:afterLines="50" w:line="440" w:lineRule="exact"/>
        <w:jc w:val="center"/>
        <w:rPr>
          <w:rFonts w:ascii="Times New Roman" w:eastAsia="宋体" w:hAnsi="Times New Roman" w:cs="Times New Roman"/>
          <w:sz w:val="36"/>
          <w:szCs w:val="36"/>
        </w:rPr>
      </w:pPr>
      <w:r>
        <w:rPr>
          <w:rFonts w:ascii="Times New Roman" w:eastAsia="宋体" w:hAnsi="Times New Roman" w:cs="Times New Roman" w:hint="eastAsia"/>
          <w:kern w:val="0"/>
          <w:sz w:val="36"/>
          <w:szCs w:val="36"/>
        </w:rPr>
        <w:lastRenderedPageBreak/>
        <w:t>烟台</w:t>
      </w:r>
      <w:proofErr w:type="gramStart"/>
      <w:r>
        <w:rPr>
          <w:rFonts w:ascii="Times New Roman" w:eastAsia="宋体" w:hAnsi="Times New Roman" w:cs="Times New Roman" w:hint="eastAsia"/>
          <w:kern w:val="0"/>
          <w:sz w:val="36"/>
          <w:szCs w:val="36"/>
        </w:rPr>
        <w:t>海视电子</w:t>
      </w:r>
      <w:proofErr w:type="gramEnd"/>
      <w:r>
        <w:rPr>
          <w:rFonts w:ascii="Times New Roman" w:eastAsia="宋体" w:hAnsi="Times New Roman" w:cs="Times New Roman" w:hint="eastAsia"/>
          <w:kern w:val="0"/>
          <w:sz w:val="36"/>
          <w:szCs w:val="36"/>
        </w:rPr>
        <w:t>科技有限公司</w:t>
      </w:r>
      <w:r>
        <w:rPr>
          <w:rFonts w:ascii="Times New Roman" w:eastAsia="宋体" w:hAnsi="Times New Roman" w:cs="Times New Roman" w:hint="eastAsia"/>
          <w:sz w:val="36"/>
          <w:szCs w:val="36"/>
        </w:rPr>
        <w:t>液晶显示屏生产项目（一期）</w:t>
      </w:r>
    </w:p>
    <w:p w:rsidR="00013FBA" w:rsidRDefault="001B5CE0" w:rsidP="007C1374">
      <w:pPr>
        <w:snapToGrid w:val="0"/>
        <w:spacing w:afterLines="50" w:line="440" w:lineRule="exact"/>
        <w:jc w:val="center"/>
        <w:rPr>
          <w:rFonts w:ascii="Times New Roman" w:hAnsi="Times New Roman" w:cs="Times New Roman"/>
          <w:sz w:val="36"/>
          <w:szCs w:val="36"/>
        </w:rPr>
      </w:pPr>
      <w:r>
        <w:rPr>
          <w:rFonts w:ascii="Times New Roman" w:hAnsi="Times New Roman" w:cs="Times New Roman"/>
          <w:sz w:val="36"/>
          <w:szCs w:val="36"/>
        </w:rPr>
        <w:t>竣工环境保护验收组名单</w:t>
      </w:r>
      <w:bookmarkStart w:id="0" w:name="_GoBack"/>
      <w:bookmarkEnd w:id="0"/>
    </w:p>
    <w:tbl>
      <w:tblPr>
        <w:tblW w:w="13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2"/>
        <w:gridCol w:w="1984"/>
        <w:gridCol w:w="3892"/>
        <w:gridCol w:w="644"/>
        <w:gridCol w:w="1111"/>
        <w:gridCol w:w="307"/>
        <w:gridCol w:w="1701"/>
        <w:gridCol w:w="2296"/>
      </w:tblGrid>
      <w:tr w:rsidR="00013FBA" w:rsidTr="00550A5E">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组织单位</w:t>
            </w:r>
          </w:p>
        </w:tc>
        <w:tc>
          <w:tcPr>
            <w:tcW w:w="12077" w:type="dxa"/>
            <w:gridSpan w:val="8"/>
            <w:tcBorders>
              <w:top w:val="single" w:sz="4" w:space="0" w:color="auto"/>
              <w:left w:val="single" w:sz="4" w:space="0" w:color="auto"/>
              <w:bottom w:val="single" w:sz="4" w:space="0" w:color="auto"/>
              <w:right w:val="single" w:sz="4" w:space="0" w:color="auto"/>
            </w:tcBorders>
            <w:vAlign w:val="center"/>
          </w:tcPr>
          <w:p w:rsidR="00013FBA" w:rsidRPr="00FD049C" w:rsidRDefault="007C1374" w:rsidP="005B30B5">
            <w:pPr>
              <w:jc w:val="center"/>
              <w:rPr>
                <w:rFonts w:ascii="Times New Roman" w:hAnsi="Times New Roman" w:cs="Times New Roman"/>
                <w:sz w:val="24"/>
              </w:rPr>
            </w:pPr>
            <w:r>
              <w:rPr>
                <w:rFonts w:ascii="Times New Roman" w:eastAsia="宋体" w:hAnsi="Times New Roman" w:cs="Times New Roman" w:hint="eastAsia"/>
                <w:kern w:val="0"/>
                <w:sz w:val="24"/>
              </w:rPr>
              <w:t>烟台</w:t>
            </w:r>
            <w:proofErr w:type="gramStart"/>
            <w:r>
              <w:rPr>
                <w:rFonts w:ascii="Times New Roman" w:eastAsia="宋体" w:hAnsi="Times New Roman" w:cs="Times New Roman" w:hint="eastAsia"/>
                <w:kern w:val="0"/>
                <w:sz w:val="24"/>
              </w:rPr>
              <w:t>海视电子</w:t>
            </w:r>
            <w:proofErr w:type="gramEnd"/>
            <w:r>
              <w:rPr>
                <w:rFonts w:ascii="Times New Roman" w:eastAsia="宋体" w:hAnsi="Times New Roman" w:cs="Times New Roman" w:hint="eastAsia"/>
                <w:kern w:val="0"/>
                <w:sz w:val="24"/>
              </w:rPr>
              <w:t>科技有限公司</w:t>
            </w:r>
          </w:p>
        </w:tc>
      </w:tr>
      <w:tr w:rsidR="00013FBA" w:rsidTr="00550A5E">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会议地点</w:t>
            </w:r>
          </w:p>
        </w:tc>
        <w:tc>
          <w:tcPr>
            <w:tcW w:w="6018" w:type="dxa"/>
            <w:gridSpan w:val="3"/>
            <w:tcBorders>
              <w:top w:val="single" w:sz="4" w:space="0" w:color="auto"/>
              <w:left w:val="single" w:sz="4" w:space="0" w:color="auto"/>
              <w:bottom w:val="single" w:sz="4" w:space="0" w:color="auto"/>
              <w:right w:val="single" w:sz="4" w:space="0" w:color="auto"/>
            </w:tcBorders>
            <w:vAlign w:val="center"/>
          </w:tcPr>
          <w:p w:rsidR="00013FBA" w:rsidRPr="00FD049C" w:rsidRDefault="007C1374" w:rsidP="005B30B5">
            <w:pPr>
              <w:jc w:val="center"/>
              <w:rPr>
                <w:rFonts w:ascii="Times New Roman" w:hAnsi="Times New Roman" w:cs="Times New Roman"/>
                <w:color w:val="000000" w:themeColor="text1"/>
                <w:sz w:val="24"/>
              </w:rPr>
            </w:pPr>
            <w:r>
              <w:rPr>
                <w:rFonts w:ascii="Times New Roman" w:eastAsia="宋体" w:hAnsi="Times New Roman" w:cs="Times New Roman" w:hint="eastAsia"/>
                <w:color w:val="000000" w:themeColor="text1"/>
                <w:kern w:val="0"/>
                <w:sz w:val="24"/>
              </w:rPr>
              <w:t>烟台</w:t>
            </w:r>
            <w:proofErr w:type="gramStart"/>
            <w:r>
              <w:rPr>
                <w:rFonts w:ascii="Times New Roman" w:eastAsia="宋体" w:hAnsi="Times New Roman" w:cs="Times New Roman" w:hint="eastAsia"/>
                <w:color w:val="000000" w:themeColor="text1"/>
                <w:kern w:val="0"/>
                <w:sz w:val="24"/>
              </w:rPr>
              <w:t>海视电子</w:t>
            </w:r>
            <w:proofErr w:type="gramEnd"/>
            <w:r>
              <w:rPr>
                <w:rFonts w:ascii="Times New Roman" w:eastAsia="宋体" w:hAnsi="Times New Roman" w:cs="Times New Roman" w:hint="eastAsia"/>
                <w:color w:val="000000" w:themeColor="text1"/>
                <w:kern w:val="0"/>
                <w:sz w:val="24"/>
              </w:rPr>
              <w:t>科技有限公司</w:t>
            </w:r>
            <w:r w:rsidR="001B5CE0" w:rsidRPr="00FD049C">
              <w:rPr>
                <w:rFonts w:ascii="Times New Roman" w:eastAsia="宋体" w:hAnsi="Times New Roman" w:cs="Times New Roman"/>
                <w:color w:val="000000" w:themeColor="text1"/>
                <w:kern w:val="0"/>
                <w:sz w:val="24"/>
              </w:rPr>
              <w:t xml:space="preserve">  </w:t>
            </w:r>
            <w:r w:rsidR="001B5CE0" w:rsidRPr="00FD049C">
              <w:rPr>
                <w:rFonts w:ascii="Times New Roman" w:hAnsi="Times New Roman" w:cs="Times New Roman"/>
                <w:color w:val="000000" w:themeColor="text1"/>
                <w:sz w:val="24"/>
              </w:rPr>
              <w:t>会议室</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color w:val="000000" w:themeColor="text1"/>
                <w:sz w:val="24"/>
              </w:rPr>
            </w:pPr>
            <w:r w:rsidRPr="00FD049C">
              <w:rPr>
                <w:rFonts w:ascii="Times New Roman" w:hAnsi="Times New Roman" w:cs="Times New Roman"/>
                <w:color w:val="000000" w:themeColor="text1"/>
                <w:sz w:val="24"/>
              </w:rPr>
              <w:t>会议时间</w:t>
            </w: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013FBA" w:rsidRPr="00FD049C" w:rsidRDefault="001B5CE0" w:rsidP="00B243CD">
            <w:pPr>
              <w:jc w:val="center"/>
              <w:rPr>
                <w:rFonts w:ascii="Times New Roman" w:hAnsi="Times New Roman" w:cs="Times New Roman"/>
                <w:color w:val="000000" w:themeColor="text1"/>
                <w:sz w:val="24"/>
              </w:rPr>
            </w:pPr>
            <w:r w:rsidRPr="00FD049C">
              <w:rPr>
                <w:rFonts w:ascii="Times New Roman" w:hAnsi="Times New Roman" w:cs="Times New Roman"/>
                <w:color w:val="000000" w:themeColor="text1"/>
                <w:sz w:val="24"/>
              </w:rPr>
              <w:t>202</w:t>
            </w:r>
            <w:r w:rsidR="003F5E5C" w:rsidRPr="00FD049C">
              <w:rPr>
                <w:rFonts w:ascii="Times New Roman" w:hAnsi="Times New Roman" w:cs="Times New Roman" w:hint="eastAsia"/>
                <w:color w:val="000000" w:themeColor="text1"/>
                <w:sz w:val="24"/>
              </w:rPr>
              <w:t>2</w:t>
            </w:r>
            <w:r w:rsidRPr="00FD049C">
              <w:rPr>
                <w:rFonts w:ascii="Times New Roman" w:hAnsi="Times New Roman" w:cs="Times New Roman"/>
                <w:color w:val="000000" w:themeColor="text1"/>
                <w:sz w:val="24"/>
              </w:rPr>
              <w:t>.</w:t>
            </w:r>
            <w:r w:rsidR="00C03AD8">
              <w:rPr>
                <w:rFonts w:ascii="Times New Roman" w:hAnsi="Times New Roman" w:cs="Times New Roman" w:hint="eastAsia"/>
                <w:color w:val="000000" w:themeColor="text1"/>
                <w:sz w:val="24"/>
              </w:rPr>
              <w:t>5.</w:t>
            </w:r>
            <w:r w:rsidR="00B243CD">
              <w:rPr>
                <w:rFonts w:ascii="Times New Roman" w:hAnsi="Times New Roman" w:cs="Times New Roman" w:hint="eastAsia"/>
                <w:color w:val="000000" w:themeColor="text1"/>
                <w:sz w:val="24"/>
              </w:rPr>
              <w:t>15</w:t>
            </w:r>
          </w:p>
        </w:tc>
      </w:tr>
      <w:tr w:rsidR="00013FBA" w:rsidTr="00550A5E">
        <w:trPr>
          <w:trHeight w:hRule="exact" w:val="567"/>
        </w:trPr>
        <w:tc>
          <w:tcPr>
            <w:tcW w:w="13920" w:type="dxa"/>
            <w:gridSpan w:val="9"/>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与</w:t>
            </w:r>
            <w:r w:rsidRPr="00FD049C">
              <w:rPr>
                <w:rFonts w:ascii="Times New Roman" w:hAnsi="Times New Roman" w:cs="Times New Roman"/>
                <w:sz w:val="24"/>
              </w:rPr>
              <w:t xml:space="preserve">  </w:t>
            </w:r>
            <w:r w:rsidRPr="00FD049C">
              <w:rPr>
                <w:rFonts w:ascii="Times New Roman" w:hAnsi="Times New Roman" w:cs="Times New Roman"/>
                <w:sz w:val="24"/>
              </w:rPr>
              <w:t>会</w:t>
            </w:r>
            <w:r w:rsidRPr="00FD049C">
              <w:rPr>
                <w:rFonts w:ascii="Times New Roman" w:hAnsi="Times New Roman" w:cs="Times New Roman"/>
                <w:sz w:val="24"/>
              </w:rPr>
              <w:t xml:space="preserve">  </w:t>
            </w:r>
            <w:r w:rsidRPr="00FD049C">
              <w:rPr>
                <w:rFonts w:ascii="Times New Roman" w:hAnsi="Times New Roman" w:cs="Times New Roman"/>
                <w:sz w:val="24"/>
              </w:rPr>
              <w:t>人</w:t>
            </w:r>
            <w:r w:rsidRPr="00FD049C">
              <w:rPr>
                <w:rFonts w:ascii="Times New Roman" w:hAnsi="Times New Roman" w:cs="Times New Roman"/>
                <w:sz w:val="24"/>
              </w:rPr>
              <w:t xml:space="preserve">  </w:t>
            </w:r>
            <w:r w:rsidRPr="00FD049C">
              <w:rPr>
                <w:rFonts w:ascii="Times New Roman" w:hAnsi="Times New Roman" w:cs="Times New Roman"/>
                <w:sz w:val="24"/>
              </w:rPr>
              <w:t>员</w:t>
            </w:r>
          </w:p>
        </w:tc>
      </w:tr>
      <w:tr w:rsidR="00013FBA" w:rsidTr="00C03AD8">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姓名</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工作单位</w:t>
            </w:r>
            <w:r w:rsidRPr="00FD049C">
              <w:rPr>
                <w:rFonts w:ascii="Times New Roman" w:hAnsi="Times New Roman" w:cs="Times New Roman"/>
                <w:sz w:val="24"/>
              </w:rPr>
              <w:t>/</w:t>
            </w:r>
            <w:r w:rsidRPr="00FD049C">
              <w:rPr>
                <w:rFonts w:ascii="Times New Roman" w:hAnsi="Times New Roman" w:cs="Times New Roman"/>
                <w:sz w:val="24"/>
              </w:rPr>
              <w:t>身份证号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职称</w:t>
            </w:r>
            <w:r w:rsidRPr="00FD049C">
              <w:rPr>
                <w:rFonts w:ascii="Times New Roman" w:hAnsi="Times New Roman" w:cs="Times New Roman"/>
                <w:sz w:val="24"/>
              </w:rPr>
              <w:t>/</w:t>
            </w:r>
            <w:r w:rsidRPr="00FD049C">
              <w:rPr>
                <w:rFonts w:ascii="Times New Roman" w:hAnsi="Times New Roman" w:cs="Times New Roman"/>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联系方式</w:t>
            </w: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1B5CE0" w:rsidP="005B30B5">
            <w:pPr>
              <w:jc w:val="center"/>
              <w:rPr>
                <w:rFonts w:ascii="Times New Roman" w:hAnsi="Times New Roman" w:cs="Times New Roman"/>
                <w:szCs w:val="21"/>
              </w:rPr>
            </w:pPr>
            <w:r>
              <w:rPr>
                <w:rFonts w:ascii="Times New Roman" w:hAnsi="Times New Roman" w:cs="Times New Roman"/>
                <w:szCs w:val="21"/>
              </w:rPr>
              <w:t>签名</w:t>
            </w:r>
          </w:p>
        </w:tc>
      </w:tr>
      <w:tr w:rsidR="00013FBA" w:rsidTr="00C03AD8">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建设单位</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7C1374" w:rsidP="005B30B5">
            <w:pPr>
              <w:jc w:val="center"/>
              <w:rPr>
                <w:rFonts w:ascii="Times New Roman" w:hAnsi="Times New Roman" w:cs="Times New Roman"/>
                <w:sz w:val="24"/>
              </w:rPr>
            </w:pPr>
            <w:r>
              <w:rPr>
                <w:rFonts w:ascii="Times New Roman" w:eastAsia="宋体" w:hAnsi="Times New Roman" w:cs="Times New Roman" w:hint="eastAsia"/>
                <w:color w:val="000000" w:themeColor="text1"/>
                <w:kern w:val="0"/>
                <w:sz w:val="24"/>
              </w:rPr>
              <w:t>烟台</w:t>
            </w:r>
            <w:proofErr w:type="gramStart"/>
            <w:r>
              <w:rPr>
                <w:rFonts w:ascii="Times New Roman" w:eastAsia="宋体" w:hAnsi="Times New Roman" w:cs="Times New Roman" w:hint="eastAsia"/>
                <w:color w:val="000000" w:themeColor="text1"/>
                <w:kern w:val="0"/>
                <w:sz w:val="24"/>
              </w:rPr>
              <w:t>海视电子</w:t>
            </w:r>
            <w:proofErr w:type="gramEnd"/>
            <w:r>
              <w:rPr>
                <w:rFonts w:ascii="Times New Roman" w:eastAsia="宋体" w:hAnsi="Times New Roman" w:cs="Times New Roman" w:hint="eastAsia"/>
                <w:color w:val="000000" w:themeColor="text1"/>
                <w:kern w:val="0"/>
                <w:sz w:val="24"/>
              </w:rPr>
              <w:t>科技有限公司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013FBA" w:rsidP="005B30B5">
            <w:pPr>
              <w:jc w:val="center"/>
              <w:rPr>
                <w:rFonts w:ascii="Times New Roman" w:hAnsi="Times New Roman" w:cs="Times New Roman"/>
                <w:szCs w:val="21"/>
              </w:rPr>
            </w:pPr>
          </w:p>
        </w:tc>
      </w:tr>
      <w:tr w:rsidR="00013FBA" w:rsidTr="00C03AD8">
        <w:trPr>
          <w:trHeight w:hRule="exact" w:val="567"/>
        </w:trPr>
        <w:tc>
          <w:tcPr>
            <w:tcW w:w="1985" w:type="dxa"/>
            <w:gridSpan w:val="2"/>
            <w:tcBorders>
              <w:top w:val="single" w:sz="4" w:space="0" w:color="auto"/>
              <w:left w:val="single" w:sz="4" w:space="0" w:color="auto"/>
              <w:right w:val="single" w:sz="4" w:space="0" w:color="auto"/>
            </w:tcBorders>
            <w:vAlign w:val="center"/>
          </w:tcPr>
          <w:p w:rsidR="00013FBA" w:rsidRPr="00FD049C" w:rsidRDefault="001B5CE0" w:rsidP="00550A5E">
            <w:pPr>
              <w:jc w:val="center"/>
              <w:rPr>
                <w:rFonts w:ascii="Times New Roman" w:hAnsi="Times New Roman" w:cs="Times New Roman"/>
                <w:sz w:val="24"/>
              </w:rPr>
            </w:pPr>
            <w:r w:rsidRPr="00FD049C">
              <w:rPr>
                <w:rFonts w:ascii="Times New Roman" w:hAnsi="Times New Roman" w:cs="Times New Roman"/>
                <w:sz w:val="24"/>
              </w:rPr>
              <w:t>验收检测单位</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7C1374" w:rsidP="005B30B5">
            <w:pPr>
              <w:jc w:val="center"/>
              <w:rPr>
                <w:rFonts w:ascii="Times New Roman" w:eastAsia="宋体" w:hAnsi="Times New Roman" w:cs="Times New Roman"/>
                <w:kern w:val="0"/>
                <w:sz w:val="24"/>
              </w:rPr>
            </w:pPr>
            <w:r>
              <w:rPr>
                <w:rFonts w:hint="eastAsia"/>
                <w:sz w:val="24"/>
              </w:rPr>
              <w:t>山东</w:t>
            </w:r>
            <w:proofErr w:type="gramStart"/>
            <w:r>
              <w:rPr>
                <w:rFonts w:hint="eastAsia"/>
                <w:sz w:val="24"/>
              </w:rPr>
              <w:t>钰祥</w:t>
            </w:r>
            <w:proofErr w:type="gramEnd"/>
            <w:r>
              <w:rPr>
                <w:rFonts w:hint="eastAsia"/>
                <w:sz w:val="24"/>
              </w:rPr>
              <w:t>工程科技（集团）有限公司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013FBA" w:rsidP="005B30B5">
            <w:pPr>
              <w:jc w:val="center"/>
              <w:rPr>
                <w:rFonts w:ascii="Times New Roman" w:hAnsi="Times New Roman" w:cs="Times New Roman"/>
                <w:szCs w:val="21"/>
              </w:rPr>
            </w:pPr>
          </w:p>
        </w:tc>
      </w:tr>
      <w:tr w:rsidR="005B30B5" w:rsidTr="00C03AD8">
        <w:trPr>
          <w:trHeight w:hRule="exact" w:val="56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专家成员</w:t>
            </w: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proofErr w:type="gramStart"/>
            <w:r w:rsidRPr="00FD049C">
              <w:rPr>
                <w:rFonts w:ascii="Times New Roman" w:hAnsi="Times New Roman" w:cs="Times New Roman"/>
                <w:sz w:val="24"/>
              </w:rPr>
              <w:t>杨积青</w:t>
            </w:r>
            <w:proofErr w:type="gramEnd"/>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烟台市牟平环境监控中心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701"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13573567775</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C03AD8">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proofErr w:type="gramStart"/>
            <w:r w:rsidRPr="00FD049C">
              <w:rPr>
                <w:rFonts w:ascii="Times New Roman" w:hAnsi="Times New Roman" w:cs="Times New Roman"/>
                <w:sz w:val="24"/>
              </w:rPr>
              <w:t>满智勇</w:t>
            </w:r>
            <w:proofErr w:type="gramEnd"/>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山东省烟台生态环境监测中心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701"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18660071027</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C03AD8">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邓忠伟</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hint="eastAsia"/>
                <w:sz w:val="24"/>
              </w:rPr>
              <w:t>山东</w:t>
            </w:r>
            <w:r w:rsidRPr="00FD049C">
              <w:rPr>
                <w:rFonts w:ascii="Times New Roman" w:hAnsi="Times New Roman" w:cs="Times New Roman"/>
                <w:sz w:val="24"/>
              </w:rPr>
              <w:t>润平环境科技有限公司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701"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hint="eastAsia"/>
                <w:sz w:val="24"/>
              </w:rPr>
              <w:t>13723954772</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C03AD8">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40" w:lineRule="exact"/>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r>
      <w:tr w:rsidR="005B30B5" w:rsidTr="00C03AD8">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40" w:lineRule="exact"/>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r>
    </w:tbl>
    <w:p w:rsidR="00013FBA" w:rsidRDefault="00013FBA">
      <w:pPr>
        <w:spacing w:line="360" w:lineRule="auto"/>
        <w:ind w:firstLineChars="200" w:firstLine="720"/>
        <w:jc w:val="right"/>
        <w:rPr>
          <w:rFonts w:ascii="Times New Roman" w:hAnsi="Times New Roman" w:cs="Times New Roman"/>
          <w:bCs/>
          <w:sz w:val="36"/>
          <w:szCs w:val="36"/>
        </w:rPr>
      </w:pPr>
    </w:p>
    <w:sectPr w:rsidR="00013FBA" w:rsidSect="00013FB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77" w:rsidRDefault="00B32C77" w:rsidP="00013FBA">
      <w:r>
        <w:separator/>
      </w:r>
    </w:p>
  </w:endnote>
  <w:endnote w:type="continuationSeparator" w:id="0">
    <w:p w:rsidR="00B32C77" w:rsidRDefault="00B32C77" w:rsidP="00013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797"/>
    </w:sdtPr>
    <w:sdtEndPr>
      <w:rPr>
        <w:rFonts w:ascii="Times New Roman" w:hAnsi="Times New Roman" w:cs="Times New Roman"/>
      </w:rPr>
    </w:sdtEndPr>
    <w:sdtContent>
      <w:p w:rsidR="00013FBA" w:rsidRDefault="00271BE9">
        <w:pPr>
          <w:pStyle w:val="a9"/>
          <w:jc w:val="center"/>
          <w:rPr>
            <w:rFonts w:ascii="Times New Roman" w:hAnsi="Times New Roman" w:cs="Times New Roman"/>
          </w:rPr>
        </w:pPr>
        <w:r>
          <w:rPr>
            <w:rFonts w:ascii="Times New Roman" w:hAnsi="Times New Roman" w:cs="Times New Roman"/>
          </w:rPr>
          <w:fldChar w:fldCharType="begin"/>
        </w:r>
        <w:r w:rsidR="001B5CE0">
          <w:rPr>
            <w:rFonts w:ascii="Times New Roman" w:hAnsi="Times New Roman" w:cs="Times New Roman"/>
          </w:rPr>
          <w:instrText xml:space="preserve"> PAGE   \* MERGEFORMAT </w:instrText>
        </w:r>
        <w:r>
          <w:rPr>
            <w:rFonts w:ascii="Times New Roman" w:hAnsi="Times New Roman" w:cs="Times New Roman"/>
          </w:rPr>
          <w:fldChar w:fldCharType="separate"/>
        </w:r>
        <w:r w:rsidR="00B243CD" w:rsidRPr="00B243CD">
          <w:rPr>
            <w:rFonts w:ascii="Times New Roman" w:hAnsi="Times New Roman" w:cs="Times New Roman"/>
            <w:noProof/>
            <w:lang w:val="zh-CN"/>
          </w:rPr>
          <w:t>4</w:t>
        </w:r>
        <w:r>
          <w:rPr>
            <w:rFonts w:ascii="Times New Roman" w:hAnsi="Times New Roman" w:cs="Times New Roman"/>
          </w:rPr>
          <w:fldChar w:fldCharType="end"/>
        </w:r>
      </w:p>
    </w:sdtContent>
  </w:sdt>
  <w:p w:rsidR="00013FBA" w:rsidRDefault="00013F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77" w:rsidRDefault="00B32C77" w:rsidP="00013FBA">
      <w:r>
        <w:separator/>
      </w:r>
    </w:p>
  </w:footnote>
  <w:footnote w:type="continuationSeparator" w:id="0">
    <w:p w:rsidR="00B32C77" w:rsidRDefault="00B32C77" w:rsidP="00013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00D53"/>
    <w:multiLevelType w:val="multilevel"/>
    <w:tmpl w:val="75300D53"/>
    <w:lvl w:ilvl="0">
      <w:start w:val="1"/>
      <w:numFmt w:val="chineseCountingThousand"/>
      <w:pStyle w:val="1"/>
      <w:lvlText w:val="%1、"/>
      <w:lvlJc w:val="left"/>
      <w:pPr>
        <w:ind w:left="2138" w:hanging="720"/>
      </w:pPr>
      <w:rPr>
        <w:rFonts w:eastAsia="宋体" w:hint="eastAsia"/>
        <w:b/>
        <w:i w:val="0"/>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3999"/>
    <w:rsid w:val="00174698"/>
    <w:rsid w:val="00187AA5"/>
    <w:rsid w:val="00191AB2"/>
    <w:rsid w:val="001937ED"/>
    <w:rsid w:val="001B5CE0"/>
    <w:rsid w:val="001C0693"/>
    <w:rsid w:val="001C637B"/>
    <w:rsid w:val="001C6A00"/>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7AA3"/>
    <w:rsid w:val="004F4EC1"/>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804A5"/>
    <w:rsid w:val="00986EFE"/>
    <w:rsid w:val="00995899"/>
    <w:rsid w:val="009B3744"/>
    <w:rsid w:val="009B4BE9"/>
    <w:rsid w:val="009C1AC1"/>
    <w:rsid w:val="009D4DB8"/>
    <w:rsid w:val="009D56EF"/>
    <w:rsid w:val="009E5D26"/>
    <w:rsid w:val="009F2A3E"/>
    <w:rsid w:val="00A14696"/>
    <w:rsid w:val="00A16D5A"/>
    <w:rsid w:val="00A23B4E"/>
    <w:rsid w:val="00A26FD9"/>
    <w:rsid w:val="00A27808"/>
    <w:rsid w:val="00A314B1"/>
    <w:rsid w:val="00A54BFA"/>
    <w:rsid w:val="00A64E64"/>
    <w:rsid w:val="00A7560D"/>
    <w:rsid w:val="00A83821"/>
    <w:rsid w:val="00A978C4"/>
    <w:rsid w:val="00AA365B"/>
    <w:rsid w:val="00AB365A"/>
    <w:rsid w:val="00AC3962"/>
    <w:rsid w:val="00AC5653"/>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807D6"/>
    <w:rsid w:val="00D827C3"/>
    <w:rsid w:val="00D8307D"/>
    <w:rsid w:val="00D86B6D"/>
    <w:rsid w:val="00D86EE3"/>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30579"/>
    <w:rsid w:val="00F32C23"/>
    <w:rsid w:val="00F35AEA"/>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71B6442"/>
    <w:rsid w:val="26DE48B8"/>
    <w:rsid w:val="428D1F03"/>
    <w:rsid w:val="52971A0A"/>
    <w:rsid w:val="530E5551"/>
    <w:rsid w:val="58C20DBE"/>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unhideWhenUsed="0" w:qFormat="1"/>
    <w:lsdException w:name="Body Text First Indent 2"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13F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13FBA"/>
    <w:pPr>
      <w:numPr>
        <w:numId w:val="1"/>
      </w:numPr>
      <w:autoSpaceDE w:val="0"/>
      <w:autoSpaceDN w:val="0"/>
      <w:adjustRightInd w:val="0"/>
      <w:snapToGrid w:val="0"/>
      <w:spacing w:line="360" w:lineRule="auto"/>
      <w:jc w:val="center"/>
      <w:outlineLvl w:val="0"/>
    </w:pPr>
    <w:rPr>
      <w:b/>
      <w:sz w:val="32"/>
      <w:szCs w:val="32"/>
    </w:rPr>
  </w:style>
  <w:style w:type="paragraph" w:styleId="20">
    <w:name w:val="heading 2"/>
    <w:basedOn w:val="a"/>
    <w:next w:val="a"/>
    <w:link w:val="2Char"/>
    <w:semiHidden/>
    <w:unhideWhenUsed/>
    <w:qFormat/>
    <w:rsid w:val="00013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013FBA"/>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Char0"/>
    <w:uiPriority w:val="99"/>
    <w:unhideWhenUsed/>
    <w:qFormat/>
    <w:rsid w:val="00013FBA"/>
    <w:pPr>
      <w:ind w:leftChars="0" w:left="0" w:firstLineChars="200" w:firstLine="420"/>
    </w:pPr>
    <w:rPr>
      <w:rFonts w:ascii="Times New Roman" w:eastAsia="宋体" w:hAnsi="Times New Roman" w:cs="Times New Roman"/>
    </w:rPr>
  </w:style>
  <w:style w:type="paragraph" w:styleId="a4">
    <w:name w:val="Body Text Indent"/>
    <w:basedOn w:val="a"/>
    <w:next w:val="10505"/>
    <w:link w:val="Char"/>
    <w:qFormat/>
    <w:rsid w:val="00013FBA"/>
    <w:pPr>
      <w:spacing w:after="120"/>
      <w:ind w:leftChars="200" w:left="420"/>
    </w:pPr>
  </w:style>
  <w:style w:type="paragraph" w:customStyle="1" w:styleId="10505">
    <w:name w:val="样式 标题 1一级标题 + 段前: 0.5 行 段后: 0.5 行"/>
    <w:basedOn w:val="1"/>
    <w:uiPriority w:val="99"/>
    <w:qFormat/>
    <w:rsid w:val="00013FBA"/>
    <w:pPr>
      <w:spacing w:line="320" w:lineRule="exact"/>
      <w:outlineLvl w:val="9"/>
    </w:pPr>
    <w:rPr>
      <w:spacing w:val="-6"/>
      <w:kern w:val="0"/>
      <w:sz w:val="21"/>
      <w:szCs w:val="21"/>
    </w:rPr>
  </w:style>
  <w:style w:type="paragraph" w:styleId="a0">
    <w:name w:val="Normal Indent"/>
    <w:basedOn w:val="a"/>
    <w:link w:val="Char0"/>
    <w:qFormat/>
    <w:rsid w:val="00013FBA"/>
    <w:pPr>
      <w:ind w:firstLineChars="200" w:firstLine="420"/>
    </w:pPr>
  </w:style>
  <w:style w:type="paragraph" w:styleId="a5">
    <w:name w:val="Body Text"/>
    <w:basedOn w:val="a"/>
    <w:link w:val="Char1"/>
    <w:qFormat/>
    <w:rsid w:val="00013FBA"/>
    <w:pPr>
      <w:spacing w:after="120"/>
    </w:pPr>
  </w:style>
  <w:style w:type="paragraph" w:styleId="a6">
    <w:name w:val="Plain Text"/>
    <w:basedOn w:val="a"/>
    <w:link w:val="Char2"/>
    <w:qFormat/>
    <w:rsid w:val="00013FBA"/>
    <w:rPr>
      <w:rFonts w:ascii="宋体" w:hAnsi="Courier New"/>
      <w:szCs w:val="20"/>
    </w:rPr>
  </w:style>
  <w:style w:type="paragraph" w:styleId="a7">
    <w:name w:val="Date"/>
    <w:basedOn w:val="a"/>
    <w:next w:val="a"/>
    <w:link w:val="Char3"/>
    <w:uiPriority w:val="99"/>
    <w:qFormat/>
    <w:rsid w:val="00013FBA"/>
    <w:rPr>
      <w:rFonts w:ascii="Times New Roman" w:eastAsia="宋体" w:hAnsi="Times New Roman" w:cs="Times New Roman"/>
      <w:kern w:val="0"/>
      <w:sz w:val="20"/>
      <w:szCs w:val="21"/>
    </w:rPr>
  </w:style>
  <w:style w:type="paragraph" w:styleId="a8">
    <w:name w:val="Balloon Text"/>
    <w:basedOn w:val="a"/>
    <w:link w:val="Char4"/>
    <w:qFormat/>
    <w:rsid w:val="00013FBA"/>
    <w:rPr>
      <w:sz w:val="18"/>
      <w:szCs w:val="18"/>
    </w:rPr>
  </w:style>
  <w:style w:type="paragraph" w:styleId="a9">
    <w:name w:val="footer"/>
    <w:basedOn w:val="a"/>
    <w:link w:val="Char5"/>
    <w:qFormat/>
    <w:rsid w:val="00013FBA"/>
    <w:pPr>
      <w:tabs>
        <w:tab w:val="center" w:pos="4153"/>
        <w:tab w:val="right" w:pos="8306"/>
      </w:tabs>
      <w:snapToGrid w:val="0"/>
      <w:jc w:val="left"/>
    </w:pPr>
    <w:rPr>
      <w:sz w:val="18"/>
      <w:szCs w:val="18"/>
    </w:rPr>
  </w:style>
  <w:style w:type="paragraph" w:styleId="aa">
    <w:name w:val="header"/>
    <w:basedOn w:val="a"/>
    <w:link w:val="Char6"/>
    <w:qFormat/>
    <w:rsid w:val="00013FBA"/>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rsid w:val="00013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rsid w:val="00013FBA"/>
    <w:rPr>
      <w:i/>
      <w:iCs/>
    </w:rPr>
  </w:style>
  <w:style w:type="paragraph" w:customStyle="1" w:styleId="Style826">
    <w:name w:val="_Style 826"/>
    <w:basedOn w:val="a"/>
    <w:next w:val="a"/>
    <w:qFormat/>
    <w:rsid w:val="00013FBA"/>
    <w:pPr>
      <w:adjustRightInd w:val="0"/>
      <w:snapToGrid w:val="0"/>
      <w:spacing w:line="360" w:lineRule="auto"/>
      <w:ind w:firstLineChars="200" w:firstLine="200"/>
    </w:pPr>
    <w:rPr>
      <w:rFonts w:ascii="宋体" w:hAnsi="宋体" w:cs="宋体"/>
      <w:sz w:val="24"/>
    </w:rPr>
  </w:style>
  <w:style w:type="character" w:customStyle="1" w:styleId="Char6">
    <w:name w:val="页眉 Char"/>
    <w:basedOn w:val="a1"/>
    <w:link w:val="aa"/>
    <w:qFormat/>
    <w:rsid w:val="00013FBA"/>
    <w:rPr>
      <w:kern w:val="2"/>
      <w:sz w:val="18"/>
      <w:szCs w:val="18"/>
    </w:rPr>
  </w:style>
  <w:style w:type="character" w:customStyle="1" w:styleId="Char5">
    <w:name w:val="页脚 Char"/>
    <w:basedOn w:val="a1"/>
    <w:link w:val="a9"/>
    <w:uiPriority w:val="99"/>
    <w:qFormat/>
    <w:rsid w:val="00013FBA"/>
    <w:rPr>
      <w:kern w:val="2"/>
      <w:sz w:val="18"/>
      <w:szCs w:val="18"/>
    </w:rPr>
  </w:style>
  <w:style w:type="paragraph" w:customStyle="1" w:styleId="ad">
    <w:name w:val="文字描述"/>
    <w:basedOn w:val="a"/>
    <w:link w:val="Char7"/>
    <w:qFormat/>
    <w:rsid w:val="00013FBA"/>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7">
    <w:name w:val="文字描述 Char"/>
    <w:link w:val="ad"/>
    <w:qFormat/>
    <w:rsid w:val="00013FBA"/>
    <w:rPr>
      <w:spacing w:val="-2"/>
      <w:kern w:val="2"/>
      <w:sz w:val="24"/>
      <w:szCs w:val="24"/>
    </w:rPr>
  </w:style>
  <w:style w:type="paragraph" w:customStyle="1" w:styleId="ae">
    <w:name w:val="表格"/>
    <w:basedOn w:val="a"/>
    <w:link w:val="Char20"/>
    <w:qFormat/>
    <w:rsid w:val="00013FBA"/>
    <w:pPr>
      <w:snapToGrid w:val="0"/>
      <w:jc w:val="center"/>
    </w:pPr>
    <w:rPr>
      <w:rFonts w:ascii="Times New Roman" w:eastAsia="宋体" w:hAnsi="Times New Roman" w:cs="Times New Roman"/>
      <w:szCs w:val="21"/>
    </w:rPr>
  </w:style>
  <w:style w:type="character" w:customStyle="1" w:styleId="Char20">
    <w:name w:val="表格 Char2"/>
    <w:link w:val="ae"/>
    <w:qFormat/>
    <w:rsid w:val="00013FBA"/>
    <w:rPr>
      <w:kern w:val="2"/>
      <w:sz w:val="21"/>
      <w:szCs w:val="21"/>
    </w:rPr>
  </w:style>
  <w:style w:type="paragraph" w:customStyle="1" w:styleId="10">
    <w:name w:val="正文文本1"/>
    <w:basedOn w:val="a"/>
    <w:link w:val="af"/>
    <w:uiPriority w:val="99"/>
    <w:unhideWhenUsed/>
    <w:qFormat/>
    <w:rsid w:val="00013FBA"/>
    <w:pPr>
      <w:shd w:val="clear" w:color="auto" w:fill="FFFFFF"/>
      <w:spacing w:line="624" w:lineRule="exact"/>
    </w:pPr>
    <w:rPr>
      <w:rFonts w:ascii="MingLiU" w:eastAsia="MingLiU" w:hAnsi="MingLiU" w:cs="Times New Roman"/>
      <w:spacing w:val="10"/>
      <w:sz w:val="24"/>
      <w:szCs w:val="20"/>
    </w:rPr>
  </w:style>
  <w:style w:type="character" w:customStyle="1" w:styleId="af">
    <w:name w:val="正文文本_"/>
    <w:basedOn w:val="a1"/>
    <w:link w:val="10"/>
    <w:uiPriority w:val="99"/>
    <w:unhideWhenUsed/>
    <w:qFormat/>
    <w:rsid w:val="00013FBA"/>
    <w:rPr>
      <w:rFonts w:ascii="MingLiU" w:eastAsia="MingLiU" w:hAnsi="MingLiU"/>
      <w:spacing w:val="10"/>
      <w:kern w:val="2"/>
      <w:sz w:val="24"/>
      <w:shd w:val="clear" w:color="auto" w:fill="FFFFFF"/>
    </w:rPr>
  </w:style>
  <w:style w:type="character" w:customStyle="1" w:styleId="3Char">
    <w:name w:val="标题 3 Char"/>
    <w:basedOn w:val="a1"/>
    <w:link w:val="3"/>
    <w:qFormat/>
    <w:rsid w:val="00013FBA"/>
    <w:rPr>
      <w:b/>
      <w:kern w:val="2"/>
      <w:sz w:val="24"/>
      <w:szCs w:val="24"/>
    </w:rPr>
  </w:style>
  <w:style w:type="paragraph" w:styleId="af0">
    <w:name w:val="List Paragraph"/>
    <w:basedOn w:val="a"/>
    <w:uiPriority w:val="99"/>
    <w:unhideWhenUsed/>
    <w:qFormat/>
    <w:rsid w:val="00013FBA"/>
    <w:pPr>
      <w:ind w:firstLineChars="200" w:firstLine="420"/>
    </w:pPr>
  </w:style>
  <w:style w:type="character" w:customStyle="1" w:styleId="Char">
    <w:name w:val="正文文本缩进 Char"/>
    <w:basedOn w:val="a1"/>
    <w:link w:val="a4"/>
    <w:qFormat/>
    <w:rsid w:val="00013FBA"/>
    <w:rPr>
      <w:rFonts w:asciiTheme="minorHAnsi" w:eastAsiaTheme="minorEastAsia" w:hAnsiTheme="minorHAnsi" w:cstheme="minorBidi"/>
      <w:kern w:val="2"/>
      <w:sz w:val="21"/>
      <w:szCs w:val="24"/>
    </w:rPr>
  </w:style>
  <w:style w:type="character" w:customStyle="1" w:styleId="2Char0">
    <w:name w:val="正文首行缩进 2 Char"/>
    <w:basedOn w:val="Char"/>
    <w:link w:val="2"/>
    <w:uiPriority w:val="99"/>
    <w:qFormat/>
    <w:rsid w:val="00013FBA"/>
    <w:rPr>
      <w:rFonts w:asciiTheme="minorHAnsi" w:eastAsiaTheme="minorEastAsia" w:hAnsiTheme="minorHAnsi" w:cstheme="minorBidi"/>
      <w:kern w:val="2"/>
      <w:sz w:val="21"/>
      <w:szCs w:val="24"/>
    </w:rPr>
  </w:style>
  <w:style w:type="character" w:customStyle="1" w:styleId="Char0">
    <w:name w:val="正文缩进 Char"/>
    <w:link w:val="a0"/>
    <w:qFormat/>
    <w:rsid w:val="00013FBA"/>
    <w:rPr>
      <w:rFonts w:asciiTheme="minorHAnsi" w:eastAsiaTheme="minorEastAsia" w:hAnsiTheme="minorHAnsi" w:cstheme="minorBidi"/>
      <w:kern w:val="2"/>
      <w:sz w:val="21"/>
      <w:szCs w:val="24"/>
    </w:rPr>
  </w:style>
  <w:style w:type="character" w:customStyle="1" w:styleId="Char4">
    <w:name w:val="批注框文本 Char"/>
    <w:basedOn w:val="a1"/>
    <w:link w:val="a8"/>
    <w:qFormat/>
    <w:rsid w:val="00013FBA"/>
    <w:rPr>
      <w:rFonts w:asciiTheme="minorHAnsi" w:eastAsiaTheme="minorEastAsia" w:hAnsiTheme="minorHAnsi" w:cstheme="minorBidi"/>
      <w:kern w:val="2"/>
      <w:sz w:val="18"/>
      <w:szCs w:val="18"/>
    </w:rPr>
  </w:style>
  <w:style w:type="paragraph" w:customStyle="1" w:styleId="af1">
    <w:name w:val="表、图标题"/>
    <w:basedOn w:val="a"/>
    <w:link w:val="CharChar"/>
    <w:uiPriority w:val="99"/>
    <w:qFormat/>
    <w:rsid w:val="00013FBA"/>
    <w:pPr>
      <w:autoSpaceDN w:val="0"/>
      <w:adjustRightInd w:val="0"/>
      <w:snapToGrid w:val="0"/>
      <w:spacing w:line="360" w:lineRule="auto"/>
      <w:ind w:firstLineChars="200" w:firstLine="560"/>
      <w:jc w:val="center"/>
    </w:pPr>
    <w:rPr>
      <w:rFonts w:ascii="Times New Roman" w:eastAsia="宋体" w:hAnsi="Times New Roman" w:cs="宋体"/>
      <w:b/>
      <w:bCs/>
      <w:kern w:val="0"/>
      <w:sz w:val="28"/>
      <w:szCs w:val="18"/>
    </w:rPr>
  </w:style>
  <w:style w:type="character" w:customStyle="1" w:styleId="CharChar">
    <w:name w:val="表、图标题 Char Char"/>
    <w:link w:val="af1"/>
    <w:uiPriority w:val="99"/>
    <w:qFormat/>
    <w:rsid w:val="00013FBA"/>
    <w:rPr>
      <w:rFonts w:cs="宋体"/>
      <w:b/>
      <w:bCs/>
      <w:sz w:val="28"/>
      <w:szCs w:val="18"/>
    </w:rPr>
  </w:style>
  <w:style w:type="character" w:customStyle="1" w:styleId="font11">
    <w:name w:val="font11"/>
    <w:basedOn w:val="a1"/>
    <w:qFormat/>
    <w:rsid w:val="00013FBA"/>
    <w:rPr>
      <w:rFonts w:ascii="Times New Roman" w:hAnsi="Times New Roman" w:cs="Times New Roman" w:hint="default"/>
      <w:color w:val="000000"/>
      <w:sz w:val="21"/>
      <w:szCs w:val="21"/>
      <w:u w:val="none"/>
    </w:rPr>
  </w:style>
  <w:style w:type="paragraph" w:customStyle="1" w:styleId="Default1">
    <w:name w:val="Default1"/>
    <w:uiPriority w:val="99"/>
    <w:qFormat/>
    <w:rsid w:val="00013FBA"/>
    <w:pPr>
      <w:widowControl w:val="0"/>
      <w:autoSpaceDE w:val="0"/>
      <w:autoSpaceDN w:val="0"/>
      <w:adjustRightInd w:val="0"/>
    </w:pPr>
    <w:rPr>
      <w:rFonts w:ascii="宋体" w:cs="宋体"/>
      <w:color w:val="000000"/>
      <w:sz w:val="24"/>
      <w:szCs w:val="24"/>
    </w:rPr>
  </w:style>
  <w:style w:type="character" w:customStyle="1" w:styleId="Char1">
    <w:name w:val="正文文本 Char"/>
    <w:basedOn w:val="a1"/>
    <w:link w:val="a5"/>
    <w:qFormat/>
    <w:rsid w:val="00013FBA"/>
    <w:rPr>
      <w:rFonts w:asciiTheme="minorHAnsi" w:eastAsiaTheme="minorEastAsia" w:hAnsiTheme="minorHAnsi" w:cstheme="minorBidi"/>
      <w:kern w:val="2"/>
      <w:sz w:val="21"/>
      <w:szCs w:val="24"/>
    </w:rPr>
  </w:style>
  <w:style w:type="paragraph" w:customStyle="1" w:styleId="af2">
    <w:name w:val="二级标题"/>
    <w:basedOn w:val="a"/>
    <w:link w:val="af3"/>
    <w:qFormat/>
    <w:rsid w:val="00013FBA"/>
    <w:pPr>
      <w:spacing w:line="360" w:lineRule="auto"/>
      <w:jc w:val="left"/>
      <w:outlineLvl w:val="1"/>
    </w:pPr>
    <w:rPr>
      <w:rFonts w:ascii="Times New Roman" w:eastAsia="黑体" w:hAnsi="Times New Roman" w:cs="Times New Roman"/>
      <w:sz w:val="28"/>
    </w:rPr>
  </w:style>
  <w:style w:type="paragraph" w:customStyle="1" w:styleId="af4">
    <w:name w:val="三级标题"/>
    <w:basedOn w:val="a"/>
    <w:link w:val="af5"/>
    <w:qFormat/>
    <w:rsid w:val="00013FBA"/>
    <w:pPr>
      <w:spacing w:line="360" w:lineRule="auto"/>
      <w:jc w:val="left"/>
      <w:outlineLvl w:val="2"/>
    </w:pPr>
    <w:rPr>
      <w:rFonts w:ascii="Times New Roman" w:eastAsia="黑体" w:hAnsi="Times New Roman" w:cs="Times New Roman"/>
      <w:sz w:val="24"/>
    </w:rPr>
  </w:style>
  <w:style w:type="character" w:customStyle="1" w:styleId="af3">
    <w:name w:val="二级标题 字符"/>
    <w:basedOn w:val="a1"/>
    <w:link w:val="af2"/>
    <w:qFormat/>
    <w:rsid w:val="00013FBA"/>
    <w:rPr>
      <w:rFonts w:eastAsia="黑体"/>
      <w:kern w:val="2"/>
      <w:sz w:val="28"/>
      <w:szCs w:val="24"/>
    </w:rPr>
  </w:style>
  <w:style w:type="character" w:customStyle="1" w:styleId="af5">
    <w:name w:val="三级标题 字符"/>
    <w:basedOn w:val="a1"/>
    <w:link w:val="af4"/>
    <w:qFormat/>
    <w:rsid w:val="00013FBA"/>
    <w:rPr>
      <w:rFonts w:eastAsia="黑体"/>
      <w:kern w:val="2"/>
      <w:sz w:val="24"/>
      <w:szCs w:val="24"/>
    </w:rPr>
  </w:style>
  <w:style w:type="paragraph" w:customStyle="1" w:styleId="11">
    <w:name w:val="1正文"/>
    <w:basedOn w:val="a"/>
    <w:qFormat/>
    <w:rsid w:val="00013FBA"/>
    <w:pPr>
      <w:widowControl/>
      <w:spacing w:line="360" w:lineRule="auto"/>
      <w:ind w:firstLineChars="200" w:firstLine="200"/>
    </w:pPr>
    <w:rPr>
      <w:rFonts w:ascii="Times New Roman" w:eastAsia="宋体" w:hAnsi="Times New Roman" w:cs="Times New Roman"/>
      <w:kern w:val="0"/>
      <w:sz w:val="24"/>
      <w:szCs w:val="20"/>
    </w:rPr>
  </w:style>
  <w:style w:type="character" w:customStyle="1" w:styleId="Char2">
    <w:name w:val="纯文本 Char"/>
    <w:link w:val="a6"/>
    <w:qFormat/>
    <w:rsid w:val="00013FBA"/>
    <w:rPr>
      <w:rFonts w:ascii="宋体" w:eastAsiaTheme="minorEastAsia" w:hAnsi="Courier New" w:cstheme="minorBidi"/>
      <w:kern w:val="2"/>
      <w:sz w:val="21"/>
    </w:rPr>
  </w:style>
  <w:style w:type="character" w:customStyle="1" w:styleId="Char3">
    <w:name w:val="日期 Char"/>
    <w:basedOn w:val="a1"/>
    <w:link w:val="a7"/>
    <w:uiPriority w:val="99"/>
    <w:qFormat/>
    <w:rsid w:val="00013FBA"/>
    <w:rPr>
      <w:szCs w:val="21"/>
    </w:rPr>
  </w:style>
  <w:style w:type="character" w:customStyle="1" w:styleId="2Char">
    <w:name w:val="标题 2 Char"/>
    <w:basedOn w:val="a1"/>
    <w:link w:val="20"/>
    <w:semiHidden/>
    <w:rsid w:val="00013FBA"/>
    <w:rPr>
      <w:rFonts w:asciiTheme="majorHAnsi" w:eastAsiaTheme="majorEastAsia" w:hAnsiTheme="majorHAnsi" w:cstheme="majorBidi"/>
      <w:b/>
      <w:bCs/>
      <w:kern w:val="2"/>
      <w:sz w:val="32"/>
      <w:szCs w:val="32"/>
    </w:rPr>
  </w:style>
  <w:style w:type="paragraph" w:customStyle="1" w:styleId="Default">
    <w:name w:val="Default"/>
    <w:basedOn w:val="12"/>
    <w:qFormat/>
    <w:rsid w:val="00013FBA"/>
    <w:pPr>
      <w:autoSpaceDE w:val="0"/>
      <w:autoSpaceDN w:val="0"/>
    </w:pPr>
    <w:rPr>
      <w:rFonts w:eastAsia="宋体" w:hAnsi="宋体" w:cs="宋体"/>
      <w:color w:val="000000"/>
      <w:sz w:val="24"/>
      <w:szCs w:val="24"/>
    </w:rPr>
  </w:style>
  <w:style w:type="paragraph" w:customStyle="1" w:styleId="12">
    <w:name w:val="纯文本1"/>
    <w:basedOn w:val="a"/>
    <w:qFormat/>
    <w:rsid w:val="00013FBA"/>
    <w:pPr>
      <w:adjustRightInd w:val="0"/>
    </w:pPr>
    <w:rPr>
      <w:rFonts w:ascii="宋体" w:hAnsi="Courier New"/>
      <w:szCs w:val="20"/>
    </w:rPr>
  </w:style>
  <w:style w:type="paragraph" w:customStyle="1" w:styleId="TableParagraph">
    <w:name w:val="Table Paragraph"/>
    <w:basedOn w:val="a"/>
    <w:uiPriority w:val="1"/>
    <w:qFormat/>
    <w:rsid w:val="0016773E"/>
    <w:pPr>
      <w:autoSpaceDE w:val="0"/>
      <w:autoSpaceDN w:val="0"/>
      <w:jc w:val="center"/>
    </w:pPr>
    <w:rPr>
      <w:rFonts w:ascii="宋体" w:eastAsia="宋体" w:hAnsi="宋体" w:cs="宋体"/>
      <w:kern w:val="0"/>
      <w:sz w:val="22"/>
      <w:szCs w:val="22"/>
      <w:lang w:val="zh-CN" w:bidi="zh-CN"/>
    </w:rPr>
  </w:style>
  <w:style w:type="paragraph" w:customStyle="1" w:styleId="af6">
    <w:name w:val="表头"/>
    <w:basedOn w:val="a5"/>
    <w:link w:val="af7"/>
    <w:qFormat/>
    <w:rsid w:val="00550A5E"/>
    <w:pPr>
      <w:autoSpaceDE w:val="0"/>
      <w:autoSpaceDN w:val="0"/>
      <w:adjustRightInd w:val="0"/>
      <w:snapToGrid w:val="0"/>
      <w:spacing w:after="0"/>
      <w:jc w:val="center"/>
    </w:pPr>
    <w:rPr>
      <w:rFonts w:ascii="Times New Roman" w:eastAsia="宋体" w:hAnsi="Times New Roman" w:cs="宋体"/>
      <w:b/>
      <w:kern w:val="0"/>
      <w:sz w:val="24"/>
      <w:lang w:val="zh-CN" w:bidi="zh-CN"/>
    </w:rPr>
  </w:style>
  <w:style w:type="character" w:customStyle="1" w:styleId="af7">
    <w:name w:val="表头 字符"/>
    <w:basedOn w:val="Char1"/>
    <w:link w:val="af6"/>
    <w:rsid w:val="00550A5E"/>
    <w:rPr>
      <w:rFonts w:cs="宋体"/>
      <w:b/>
      <w:sz w:val="24"/>
      <w:lang w:val="zh-CN" w:bidi="zh-CN"/>
    </w:rPr>
  </w:style>
  <w:style w:type="paragraph" w:styleId="af8">
    <w:name w:val="annotation text"/>
    <w:basedOn w:val="a"/>
    <w:link w:val="Char8"/>
    <w:semiHidden/>
    <w:unhideWhenUsed/>
    <w:qFormat/>
    <w:rsid w:val="0065740A"/>
    <w:pPr>
      <w:adjustRightInd w:val="0"/>
      <w:snapToGrid w:val="0"/>
      <w:spacing w:line="360" w:lineRule="auto"/>
      <w:ind w:firstLineChars="200" w:firstLine="200"/>
      <w:jc w:val="left"/>
    </w:pPr>
    <w:rPr>
      <w:rFonts w:ascii="Times New Roman" w:eastAsia="宋体" w:hAnsi="Times New Roman"/>
      <w:sz w:val="24"/>
      <w:szCs w:val="22"/>
    </w:rPr>
  </w:style>
  <w:style w:type="character" w:customStyle="1" w:styleId="Char8">
    <w:name w:val="批注文字 Char"/>
    <w:basedOn w:val="a1"/>
    <w:link w:val="af8"/>
    <w:semiHidden/>
    <w:qFormat/>
    <w:rsid w:val="0065740A"/>
    <w:rPr>
      <w:rFonts w:cstheme="minorBidi"/>
      <w:kern w:val="2"/>
      <w:sz w:val="24"/>
      <w:szCs w:val="22"/>
    </w:rPr>
  </w:style>
  <w:style w:type="character" w:styleId="af9">
    <w:name w:val="annotation reference"/>
    <w:basedOn w:val="a1"/>
    <w:uiPriority w:val="99"/>
    <w:semiHidden/>
    <w:unhideWhenUsed/>
    <w:qFormat/>
    <w:rsid w:val="0065740A"/>
    <w:rPr>
      <w:sz w:val="21"/>
      <w:szCs w:val="21"/>
    </w:rPr>
  </w:style>
  <w:style w:type="character" w:customStyle="1" w:styleId="fontstyle01">
    <w:name w:val="fontstyle01"/>
    <w:basedOn w:val="a1"/>
    <w:rsid w:val="002C6919"/>
    <w:rPr>
      <w:rFonts w:ascii="宋体" w:eastAsia="宋体" w:hAnsi="宋体" w:hint="eastAsia"/>
      <w:b w:val="0"/>
      <w:bCs w:val="0"/>
      <w:i w:val="0"/>
      <w:iCs w:val="0"/>
      <w:color w:val="000000"/>
      <w:sz w:val="24"/>
      <w:szCs w:val="24"/>
    </w:rPr>
  </w:style>
  <w:style w:type="character" w:customStyle="1" w:styleId="fontstyle21">
    <w:name w:val="fontstyle21"/>
    <w:basedOn w:val="a1"/>
    <w:rsid w:val="002C6919"/>
    <w:rPr>
      <w:rFonts w:ascii="TimesNewRomanPSMT" w:hAnsi="TimesNewRomanPSMT" w:hint="default"/>
      <w:b w:val="0"/>
      <w:bCs w:val="0"/>
      <w:i w:val="0"/>
      <w:iCs w:val="0"/>
      <w:color w:val="000000"/>
      <w:sz w:val="24"/>
      <w:szCs w:val="24"/>
    </w:rPr>
  </w:style>
  <w:style w:type="character" w:customStyle="1" w:styleId="fontstyle31">
    <w:name w:val="fontstyle31"/>
    <w:basedOn w:val="a1"/>
    <w:rsid w:val="00EA4FA6"/>
    <w:rPr>
      <w:rFonts w:ascii="TimesNewRomanPS-BoldMT" w:hAnsi="TimesNewRomanPS-BoldMT" w:hint="default"/>
      <w:b/>
      <w:bCs/>
      <w:i w:val="0"/>
      <w:iCs w:val="0"/>
      <w:color w:val="000000"/>
      <w:sz w:val="22"/>
      <w:szCs w:val="22"/>
    </w:rPr>
  </w:style>
  <w:style w:type="paragraph" w:styleId="afa">
    <w:name w:val="Body Text First Indent"/>
    <w:basedOn w:val="a5"/>
    <w:link w:val="Char9"/>
    <w:semiHidden/>
    <w:unhideWhenUsed/>
    <w:rsid w:val="00775FF8"/>
    <w:pPr>
      <w:ind w:firstLineChars="100" w:firstLine="420"/>
    </w:pPr>
  </w:style>
  <w:style w:type="character" w:customStyle="1" w:styleId="Char9">
    <w:name w:val="正文首行缩进 Char"/>
    <w:basedOn w:val="Char1"/>
    <w:link w:val="afa"/>
    <w:semiHidden/>
    <w:rsid w:val="00775FF8"/>
  </w:style>
</w:styles>
</file>

<file path=word/webSettings.xml><?xml version="1.0" encoding="utf-8"?>
<w:webSettings xmlns:r="http://schemas.openxmlformats.org/officeDocument/2006/relationships" xmlns:w="http://schemas.openxmlformats.org/wordprocessingml/2006/main">
  <w:divs>
    <w:div w:id="52795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178</TotalTime>
  <Pages>4</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278</cp:revision>
  <cp:lastPrinted>2020-12-31T01:39:00Z</cp:lastPrinted>
  <dcterms:created xsi:type="dcterms:W3CDTF">2018-04-18T06:57:00Z</dcterms:created>
  <dcterms:modified xsi:type="dcterms:W3CDTF">2022-05-17T02:58:00Z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