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CF5" w:rsidRPr="00E151B5" w:rsidRDefault="00B852A1">
      <w:pPr>
        <w:spacing w:line="360" w:lineRule="auto"/>
        <w:jc w:val="center"/>
        <w:rPr>
          <w:rFonts w:ascii="Times New Roman" w:hAnsi="Times New Roman" w:cs="Times New Roman"/>
          <w:b/>
          <w:sz w:val="30"/>
          <w:szCs w:val="30"/>
        </w:rPr>
      </w:pPr>
      <w:r w:rsidRPr="00E151B5">
        <w:rPr>
          <w:rFonts w:ascii="Times New Roman" w:hAnsiTheme="minorEastAsia" w:cs="Times New Roman"/>
          <w:b/>
          <w:sz w:val="30"/>
          <w:szCs w:val="30"/>
        </w:rPr>
        <w:t>中科复材（山东）科技有限公司</w:t>
      </w:r>
    </w:p>
    <w:p w:rsidR="00974688" w:rsidRPr="00E151B5" w:rsidRDefault="00B852A1">
      <w:pPr>
        <w:spacing w:line="360" w:lineRule="auto"/>
        <w:jc w:val="center"/>
        <w:rPr>
          <w:rFonts w:ascii="Times New Roman" w:hAnsi="Times New Roman" w:cs="Times New Roman"/>
          <w:b/>
          <w:sz w:val="30"/>
          <w:szCs w:val="30"/>
        </w:rPr>
      </w:pPr>
      <w:r w:rsidRPr="00E151B5">
        <w:rPr>
          <w:rFonts w:ascii="Times New Roman" w:hAnsiTheme="minorEastAsia" w:cs="Times New Roman"/>
          <w:b/>
          <w:sz w:val="30"/>
          <w:szCs w:val="30"/>
        </w:rPr>
        <w:t>年产</w:t>
      </w:r>
      <w:r w:rsidRPr="00E151B5">
        <w:rPr>
          <w:rFonts w:ascii="Times New Roman" w:hAnsi="Times New Roman" w:cs="Times New Roman"/>
          <w:b/>
          <w:sz w:val="30"/>
          <w:szCs w:val="30"/>
        </w:rPr>
        <w:t>50</w:t>
      </w:r>
      <w:r w:rsidRPr="00E151B5">
        <w:rPr>
          <w:rFonts w:ascii="Times New Roman" w:hAnsiTheme="minorEastAsia" w:cs="Times New Roman"/>
          <w:b/>
          <w:sz w:val="30"/>
          <w:szCs w:val="30"/>
        </w:rPr>
        <w:t>套模具制造项目</w:t>
      </w:r>
    </w:p>
    <w:p w:rsidR="00974688" w:rsidRPr="00E151B5" w:rsidRDefault="004B4B23">
      <w:pPr>
        <w:spacing w:line="360" w:lineRule="auto"/>
        <w:jc w:val="center"/>
        <w:rPr>
          <w:rFonts w:ascii="Times New Roman" w:hAnsi="Times New Roman" w:cs="Times New Roman"/>
          <w:b/>
          <w:sz w:val="30"/>
          <w:szCs w:val="30"/>
        </w:rPr>
      </w:pPr>
      <w:r w:rsidRPr="00E151B5">
        <w:rPr>
          <w:rFonts w:ascii="Times New Roman" w:hAnsiTheme="minorEastAsia" w:cs="Times New Roman"/>
          <w:b/>
          <w:sz w:val="30"/>
          <w:szCs w:val="30"/>
        </w:rPr>
        <w:t>竣工环境保护验收工作组意见</w:t>
      </w:r>
    </w:p>
    <w:p w:rsidR="00974688" w:rsidRPr="00E151B5" w:rsidRDefault="00974688">
      <w:pPr>
        <w:spacing w:line="360" w:lineRule="auto"/>
        <w:jc w:val="center"/>
        <w:rPr>
          <w:rFonts w:ascii="Times New Roman" w:hAnsi="Times New Roman" w:cs="Times New Roman"/>
          <w:bCs/>
          <w:sz w:val="30"/>
          <w:szCs w:val="30"/>
        </w:rPr>
      </w:pPr>
    </w:p>
    <w:p w:rsidR="00974688" w:rsidRPr="00E151B5" w:rsidRDefault="00B852A1" w:rsidP="00E151B5">
      <w:pPr>
        <w:spacing w:line="360" w:lineRule="auto"/>
        <w:ind w:firstLineChars="200" w:firstLine="480"/>
        <w:rPr>
          <w:rFonts w:ascii="Times New Roman" w:hAnsi="Times New Roman" w:cs="Times New Roman"/>
          <w:bCs/>
          <w:sz w:val="24"/>
        </w:rPr>
      </w:pPr>
      <w:r w:rsidRPr="00E151B5">
        <w:rPr>
          <w:rFonts w:ascii="Times New Roman" w:hAnsi="Times New Roman" w:cs="Times New Roman"/>
          <w:bCs/>
          <w:sz w:val="24"/>
        </w:rPr>
        <w:t>2021</w:t>
      </w:r>
      <w:r w:rsidRPr="00E151B5">
        <w:rPr>
          <w:rFonts w:ascii="Times New Roman" w:hAnsiTheme="minorEastAsia" w:cs="Times New Roman"/>
          <w:bCs/>
          <w:sz w:val="24"/>
        </w:rPr>
        <w:t>年</w:t>
      </w:r>
      <w:r w:rsidRPr="00E151B5">
        <w:rPr>
          <w:rFonts w:ascii="Times New Roman" w:hAnsi="Times New Roman" w:cs="Times New Roman"/>
          <w:bCs/>
          <w:sz w:val="24"/>
        </w:rPr>
        <w:t>11</w:t>
      </w:r>
      <w:r w:rsidRPr="00E151B5">
        <w:rPr>
          <w:rFonts w:ascii="Times New Roman" w:hAnsiTheme="minorEastAsia" w:cs="Times New Roman"/>
          <w:bCs/>
          <w:sz w:val="24"/>
        </w:rPr>
        <w:t>月</w:t>
      </w:r>
      <w:r w:rsidRPr="00E151B5">
        <w:rPr>
          <w:rFonts w:ascii="Times New Roman" w:hAnsi="Times New Roman" w:cs="Times New Roman"/>
          <w:bCs/>
          <w:sz w:val="24"/>
        </w:rPr>
        <w:t>28</w:t>
      </w:r>
      <w:r w:rsidRPr="00E151B5">
        <w:rPr>
          <w:rFonts w:ascii="Times New Roman" w:hAnsiTheme="minorEastAsia" w:cs="Times New Roman"/>
          <w:bCs/>
          <w:sz w:val="24"/>
        </w:rPr>
        <w:t>日</w:t>
      </w:r>
      <w:r w:rsidR="004B4B23" w:rsidRPr="00E151B5">
        <w:rPr>
          <w:rFonts w:ascii="Times New Roman" w:hAnsiTheme="minorEastAsia" w:cs="Times New Roman"/>
          <w:bCs/>
          <w:color w:val="000000" w:themeColor="text1"/>
          <w:sz w:val="24"/>
        </w:rPr>
        <w:t>，</w:t>
      </w:r>
      <w:r w:rsidRPr="00E151B5">
        <w:rPr>
          <w:rFonts w:ascii="Times New Roman" w:hAnsiTheme="minorEastAsia" w:cs="Times New Roman"/>
          <w:bCs/>
          <w:sz w:val="24"/>
        </w:rPr>
        <w:t>中科复材（山东）科技有限公司</w:t>
      </w:r>
      <w:r w:rsidR="004B4B23" w:rsidRPr="00E151B5">
        <w:rPr>
          <w:rFonts w:ascii="Times New Roman" w:hAnsiTheme="minorEastAsia" w:cs="Times New Roman"/>
          <w:bCs/>
          <w:sz w:val="24"/>
        </w:rPr>
        <w:t>组织成立</w:t>
      </w:r>
      <w:r w:rsidRPr="00E151B5">
        <w:rPr>
          <w:rFonts w:ascii="Times New Roman" w:hAnsiTheme="minorEastAsia" w:cs="Times New Roman"/>
          <w:bCs/>
          <w:sz w:val="24"/>
        </w:rPr>
        <w:t>中科复材（山东）科技有限公司年产</w:t>
      </w:r>
      <w:r w:rsidRPr="00E151B5">
        <w:rPr>
          <w:rFonts w:ascii="Times New Roman" w:hAnsi="Times New Roman" w:cs="Times New Roman"/>
          <w:bCs/>
          <w:sz w:val="24"/>
        </w:rPr>
        <w:t>50</w:t>
      </w:r>
      <w:r w:rsidRPr="00E151B5">
        <w:rPr>
          <w:rFonts w:ascii="Times New Roman" w:hAnsiTheme="minorEastAsia" w:cs="Times New Roman"/>
          <w:bCs/>
          <w:sz w:val="24"/>
        </w:rPr>
        <w:t>套模具制造项目</w:t>
      </w:r>
      <w:r w:rsidR="004B4B23" w:rsidRPr="00E151B5">
        <w:rPr>
          <w:rFonts w:ascii="Times New Roman" w:hAnsiTheme="minorEastAsia" w:cs="Times New Roman"/>
          <w:bCs/>
          <w:sz w:val="24"/>
        </w:rPr>
        <w:t>竣工环境保护验收工作组。验收工作组由建设单位</w:t>
      </w:r>
      <w:r w:rsidR="00250DA8" w:rsidRPr="00E151B5">
        <w:rPr>
          <w:rFonts w:ascii="Times New Roman" w:hAnsi="Times New Roman" w:cs="Times New Roman"/>
          <w:bCs/>
          <w:sz w:val="24"/>
        </w:rPr>
        <w:t>-</w:t>
      </w:r>
      <w:r w:rsidRPr="00E151B5">
        <w:rPr>
          <w:rFonts w:ascii="Times New Roman" w:hAnsiTheme="minorEastAsia" w:cs="Times New Roman"/>
          <w:bCs/>
          <w:sz w:val="24"/>
        </w:rPr>
        <w:t>中科复材（山东）科技有限公司</w:t>
      </w:r>
      <w:r w:rsidR="004B4B23" w:rsidRPr="00E151B5">
        <w:rPr>
          <w:rFonts w:ascii="Times New Roman" w:hAnsiTheme="minorEastAsia" w:cs="Times New Roman"/>
          <w:bCs/>
          <w:sz w:val="24"/>
        </w:rPr>
        <w:t>、验收</w:t>
      </w:r>
      <w:r w:rsidR="00250DA8" w:rsidRPr="00E151B5">
        <w:rPr>
          <w:rFonts w:ascii="Times New Roman" w:hAnsiTheme="minorEastAsia" w:cs="Times New Roman"/>
          <w:bCs/>
          <w:sz w:val="24"/>
        </w:rPr>
        <w:t>检测</w:t>
      </w:r>
      <w:r w:rsidR="004B4B23" w:rsidRPr="00E151B5">
        <w:rPr>
          <w:rFonts w:ascii="Times New Roman" w:hAnsiTheme="minorEastAsia" w:cs="Times New Roman"/>
          <w:bCs/>
          <w:sz w:val="24"/>
        </w:rPr>
        <w:t>单位</w:t>
      </w:r>
      <w:r w:rsidR="004B4B23" w:rsidRPr="00E151B5">
        <w:rPr>
          <w:rFonts w:ascii="Times New Roman" w:hAnsi="Times New Roman" w:cs="Times New Roman"/>
          <w:bCs/>
          <w:sz w:val="24"/>
        </w:rPr>
        <w:t>-</w:t>
      </w:r>
      <w:r w:rsidRPr="00E151B5">
        <w:rPr>
          <w:rFonts w:ascii="Times New Roman" w:hAnsiTheme="minorEastAsia" w:cs="Times New Roman"/>
          <w:bCs/>
          <w:sz w:val="24"/>
        </w:rPr>
        <w:t>山东钰祥工程科技（集团）有限公司</w:t>
      </w:r>
      <w:r w:rsidR="004B4B23" w:rsidRPr="00E151B5">
        <w:rPr>
          <w:rFonts w:ascii="Times New Roman" w:hAnsiTheme="minorEastAsia" w:cs="Times New Roman"/>
          <w:bCs/>
          <w:sz w:val="24"/>
        </w:rPr>
        <w:t>等单位代表和专业技术专家组成（验收工作组名单附后）。</w:t>
      </w:r>
    </w:p>
    <w:p w:rsidR="00974688" w:rsidRPr="00E151B5" w:rsidRDefault="004B4B23" w:rsidP="00E151B5">
      <w:pPr>
        <w:spacing w:line="360" w:lineRule="auto"/>
        <w:ind w:firstLineChars="200" w:firstLine="480"/>
        <w:rPr>
          <w:rFonts w:ascii="Times New Roman" w:hAnsi="Times New Roman" w:cs="Times New Roman"/>
          <w:bCs/>
          <w:sz w:val="24"/>
        </w:rPr>
      </w:pPr>
      <w:r w:rsidRPr="00E151B5">
        <w:rPr>
          <w:rFonts w:ascii="Times New Roman" w:hAnsiTheme="minorEastAsia" w:cs="Times New Roman"/>
          <w:bCs/>
          <w:sz w:val="24"/>
        </w:rPr>
        <w:t>验收工作组听取了建设单位项目环保执行情况、验收监测报告编制单位竣工环境保护验收监测情况的汇报，现场检查了工程及环保设施的建设、运行情况，审阅并核实了有关资料。根据国环规环评</w:t>
      </w:r>
      <w:r w:rsidRPr="00E151B5">
        <w:rPr>
          <w:rFonts w:ascii="Times New Roman" w:hAnsi="Times New Roman" w:cs="Times New Roman"/>
          <w:bCs/>
          <w:sz w:val="24"/>
        </w:rPr>
        <w:t>[2017]4</w:t>
      </w:r>
      <w:r w:rsidRPr="00E151B5">
        <w:rPr>
          <w:rFonts w:ascii="Times New Roman" w:hAnsiTheme="minorEastAsia" w:cs="Times New Roman"/>
          <w:bCs/>
          <w:sz w:val="24"/>
        </w:rPr>
        <w:t>号关于发布《建设项目竣工环境保护验收暂行办法》的公告，严格依照国家有关法律法规、建设项目竣工环境保护验收技术规范、本项目环境影响评价报告表和审批部门审批决定等要求对本项目进行验收，形成验收意见如下：</w:t>
      </w:r>
    </w:p>
    <w:p w:rsidR="00974688" w:rsidRPr="00E151B5" w:rsidRDefault="004B4B23" w:rsidP="00E151B5">
      <w:pPr>
        <w:spacing w:line="360" w:lineRule="auto"/>
        <w:ind w:firstLineChars="200" w:firstLine="482"/>
        <w:rPr>
          <w:rFonts w:ascii="Times New Roman" w:hAnsi="Times New Roman" w:cs="Times New Roman"/>
          <w:b/>
          <w:bCs/>
          <w:sz w:val="24"/>
        </w:rPr>
      </w:pPr>
      <w:r w:rsidRPr="00E151B5">
        <w:rPr>
          <w:rFonts w:ascii="Times New Roman" w:hAnsiTheme="minorEastAsia" w:cs="Times New Roman"/>
          <w:b/>
          <w:bCs/>
          <w:sz w:val="24"/>
        </w:rPr>
        <w:t>一、工程基本情况</w:t>
      </w:r>
    </w:p>
    <w:p w:rsidR="00B852A1" w:rsidRPr="00E151B5" w:rsidRDefault="00B852A1" w:rsidP="00E151B5">
      <w:pPr>
        <w:spacing w:line="360" w:lineRule="auto"/>
        <w:ind w:firstLineChars="200" w:firstLine="480"/>
        <w:rPr>
          <w:rFonts w:ascii="Times New Roman" w:hAnsi="Times New Roman" w:cs="Times New Roman"/>
          <w:color w:val="FF0000"/>
          <w:sz w:val="24"/>
        </w:rPr>
      </w:pPr>
      <w:r w:rsidRPr="00E151B5">
        <w:rPr>
          <w:rFonts w:ascii="Times New Roman" w:hAnsiTheme="minorEastAsia" w:cs="Times New Roman"/>
          <w:sz w:val="24"/>
        </w:rPr>
        <w:t>中科复材（山东）科技有限公司投资</w:t>
      </w:r>
      <w:r w:rsidRPr="00E151B5">
        <w:rPr>
          <w:rFonts w:ascii="Times New Roman" w:hAnsi="Times New Roman" w:cs="Times New Roman"/>
          <w:sz w:val="24"/>
        </w:rPr>
        <w:t>100</w:t>
      </w:r>
      <w:r w:rsidRPr="00E151B5">
        <w:rPr>
          <w:rFonts w:ascii="Times New Roman" w:hAnsiTheme="minorEastAsia" w:cs="Times New Roman"/>
          <w:sz w:val="24"/>
        </w:rPr>
        <w:t>万元在海阳市经济技术开发区烟台街</w:t>
      </w:r>
      <w:r w:rsidRPr="00E151B5">
        <w:rPr>
          <w:rFonts w:ascii="Times New Roman" w:hAnsi="Times New Roman" w:cs="Times New Roman"/>
          <w:sz w:val="24"/>
        </w:rPr>
        <w:t>7</w:t>
      </w:r>
      <w:r w:rsidRPr="00E151B5">
        <w:rPr>
          <w:rFonts w:ascii="Times New Roman" w:hAnsiTheme="minorEastAsia" w:cs="Times New Roman"/>
          <w:sz w:val="24"/>
        </w:rPr>
        <w:t>号新上中科复材（山东）科技有限公司年产</w:t>
      </w:r>
      <w:r w:rsidRPr="00E151B5">
        <w:rPr>
          <w:rFonts w:ascii="Times New Roman" w:hAnsi="Times New Roman" w:cs="Times New Roman"/>
          <w:sz w:val="24"/>
        </w:rPr>
        <w:t>50</w:t>
      </w:r>
      <w:r w:rsidRPr="00E151B5">
        <w:rPr>
          <w:rFonts w:ascii="Times New Roman" w:hAnsiTheme="minorEastAsia" w:cs="Times New Roman"/>
          <w:sz w:val="24"/>
        </w:rPr>
        <w:t>套模具制造项目，项目租赁烟台丰利机械制造有限公司现有厂房</w:t>
      </w:r>
      <w:r w:rsidRPr="00E151B5">
        <w:rPr>
          <w:rFonts w:ascii="Times New Roman" w:hAnsi="Times New Roman" w:cs="Times New Roman"/>
          <w:sz w:val="24"/>
        </w:rPr>
        <w:t>1</w:t>
      </w:r>
      <w:r w:rsidRPr="00E151B5">
        <w:rPr>
          <w:rFonts w:ascii="Times New Roman" w:hAnsiTheme="minorEastAsia" w:cs="Times New Roman"/>
          <w:sz w:val="24"/>
        </w:rPr>
        <w:t>座，占地面积</w:t>
      </w:r>
      <w:r w:rsidRPr="00E151B5">
        <w:rPr>
          <w:rFonts w:ascii="Times New Roman" w:hAnsi="Times New Roman" w:cs="Times New Roman"/>
          <w:sz w:val="24"/>
        </w:rPr>
        <w:t>650m</w:t>
      </w:r>
      <w:r w:rsidRPr="00E151B5">
        <w:rPr>
          <w:rFonts w:ascii="Times New Roman" w:hAnsi="Times New Roman" w:cs="Times New Roman"/>
          <w:sz w:val="24"/>
          <w:vertAlign w:val="superscript"/>
        </w:rPr>
        <w:t>2</w:t>
      </w:r>
      <w:r w:rsidRPr="00E151B5">
        <w:rPr>
          <w:rFonts w:ascii="Times New Roman" w:hAnsiTheme="minorEastAsia" w:cs="Times New Roman"/>
          <w:sz w:val="24"/>
        </w:rPr>
        <w:t>，安装空压机、移动式真空泵站、焊机、精密裁板机、四轴雕刻机、工业热风机等设备</w:t>
      </w:r>
      <w:r w:rsidRPr="00E151B5">
        <w:rPr>
          <w:rFonts w:ascii="Times New Roman" w:hAnsi="Times New Roman" w:cs="Times New Roman"/>
          <w:sz w:val="24"/>
        </w:rPr>
        <w:t>6</w:t>
      </w:r>
      <w:r w:rsidRPr="00E151B5">
        <w:rPr>
          <w:rFonts w:ascii="Times New Roman" w:hAnsiTheme="minorEastAsia" w:cs="Times New Roman"/>
          <w:sz w:val="24"/>
        </w:rPr>
        <w:t>台（套），以奥松板、代木、玻璃纤维、不饱和胶衣、不饱和聚酯树脂、固化剂、焊条、蜡为主要原、辅材料，通过模具原型加工、打蜡、涂制胶衣、糊制成型、固化、切割、焊接支架、脱模、水磨等工序，年生产玻璃钢模具</w:t>
      </w:r>
      <w:r w:rsidRPr="00E151B5">
        <w:rPr>
          <w:rFonts w:ascii="Times New Roman" w:hAnsi="Times New Roman" w:cs="Times New Roman"/>
          <w:sz w:val="24"/>
        </w:rPr>
        <w:t>50</w:t>
      </w:r>
      <w:r w:rsidRPr="00E151B5">
        <w:rPr>
          <w:rFonts w:ascii="Times New Roman" w:hAnsiTheme="minorEastAsia" w:cs="Times New Roman"/>
          <w:sz w:val="24"/>
        </w:rPr>
        <w:t>套。项目年工作</w:t>
      </w:r>
      <w:r w:rsidRPr="00E151B5">
        <w:rPr>
          <w:rFonts w:ascii="Times New Roman" w:hAnsi="Times New Roman" w:cs="Times New Roman"/>
          <w:sz w:val="24"/>
        </w:rPr>
        <w:t>300d</w:t>
      </w:r>
      <w:r w:rsidRPr="00E151B5">
        <w:rPr>
          <w:rFonts w:ascii="Times New Roman" w:hAnsiTheme="minorEastAsia" w:cs="Times New Roman"/>
          <w:sz w:val="24"/>
        </w:rPr>
        <w:t>，劳动定员</w:t>
      </w:r>
      <w:r w:rsidRPr="00E151B5">
        <w:rPr>
          <w:rFonts w:ascii="Times New Roman" w:hAnsi="Times New Roman" w:cs="Times New Roman"/>
          <w:sz w:val="24"/>
        </w:rPr>
        <w:t>10</w:t>
      </w:r>
      <w:r w:rsidRPr="00E151B5">
        <w:rPr>
          <w:rFonts w:ascii="Times New Roman" w:hAnsiTheme="minorEastAsia" w:cs="Times New Roman"/>
          <w:sz w:val="24"/>
        </w:rPr>
        <w:t>人，每天一班，每班</w:t>
      </w:r>
      <w:r w:rsidRPr="00E151B5">
        <w:rPr>
          <w:rFonts w:ascii="Times New Roman" w:hAnsi="Times New Roman" w:cs="Times New Roman"/>
          <w:sz w:val="24"/>
        </w:rPr>
        <w:t>8h</w:t>
      </w:r>
      <w:r w:rsidRPr="00E151B5">
        <w:rPr>
          <w:rFonts w:ascii="Times New Roman" w:hAnsiTheme="minorEastAsia" w:cs="Times New Roman"/>
          <w:sz w:val="24"/>
        </w:rPr>
        <w:t>。</w:t>
      </w:r>
    </w:p>
    <w:p w:rsidR="00B852A1" w:rsidRPr="00E151B5" w:rsidRDefault="00B852A1" w:rsidP="00E151B5">
      <w:pPr>
        <w:spacing w:line="360" w:lineRule="auto"/>
        <w:ind w:firstLineChars="200" w:firstLine="480"/>
        <w:rPr>
          <w:rFonts w:ascii="Times New Roman" w:hAnsi="Times New Roman" w:cs="Times New Roman"/>
          <w:color w:val="FF0000"/>
          <w:sz w:val="24"/>
        </w:rPr>
      </w:pPr>
      <w:r w:rsidRPr="00E151B5">
        <w:rPr>
          <w:rFonts w:ascii="Times New Roman" w:hAnsi="Times New Roman" w:cs="Times New Roman"/>
          <w:sz w:val="24"/>
        </w:rPr>
        <w:t>2021</w:t>
      </w:r>
      <w:r w:rsidRPr="00E151B5">
        <w:rPr>
          <w:rFonts w:ascii="Times New Roman" w:hAnsiTheme="minorEastAsia" w:cs="Times New Roman"/>
          <w:sz w:val="24"/>
        </w:rPr>
        <w:t>年</w:t>
      </w:r>
      <w:r w:rsidRPr="00E151B5">
        <w:rPr>
          <w:rFonts w:ascii="Times New Roman" w:hAnsi="Times New Roman" w:cs="Times New Roman"/>
          <w:sz w:val="24"/>
        </w:rPr>
        <w:t>3</w:t>
      </w:r>
      <w:r w:rsidRPr="00E151B5">
        <w:rPr>
          <w:rFonts w:ascii="Times New Roman" w:hAnsiTheme="minorEastAsia" w:cs="Times New Roman"/>
          <w:sz w:val="24"/>
        </w:rPr>
        <w:t>月，该企业委托山东绿乔环保科技有限公司限公司编制完成了《中科复材（山东）科技有限公司年产</w:t>
      </w:r>
      <w:r w:rsidRPr="00E151B5">
        <w:rPr>
          <w:rFonts w:ascii="Times New Roman" w:hAnsi="Times New Roman" w:cs="Times New Roman"/>
          <w:sz w:val="24"/>
        </w:rPr>
        <w:t>50</w:t>
      </w:r>
      <w:r w:rsidRPr="00E151B5">
        <w:rPr>
          <w:rFonts w:ascii="Times New Roman" w:hAnsiTheme="minorEastAsia" w:cs="Times New Roman"/>
          <w:sz w:val="24"/>
        </w:rPr>
        <w:t>套模具制造项目环境影响报告表》；</w:t>
      </w:r>
      <w:r w:rsidRPr="00E151B5">
        <w:rPr>
          <w:rFonts w:ascii="Times New Roman" w:hAnsi="Times New Roman" w:cs="Times New Roman"/>
          <w:sz w:val="24"/>
        </w:rPr>
        <w:t>2021</w:t>
      </w:r>
      <w:r w:rsidRPr="00E151B5">
        <w:rPr>
          <w:rFonts w:ascii="Times New Roman" w:hAnsiTheme="minorEastAsia" w:cs="Times New Roman"/>
          <w:sz w:val="24"/>
        </w:rPr>
        <w:t>年</w:t>
      </w:r>
      <w:r w:rsidRPr="00E151B5">
        <w:rPr>
          <w:rFonts w:ascii="Times New Roman" w:hAnsi="Times New Roman" w:cs="Times New Roman"/>
          <w:sz w:val="24"/>
        </w:rPr>
        <w:t>8</w:t>
      </w:r>
      <w:r w:rsidRPr="00E151B5">
        <w:rPr>
          <w:rFonts w:ascii="Times New Roman" w:hAnsiTheme="minorEastAsia" w:cs="Times New Roman"/>
          <w:sz w:val="24"/>
        </w:rPr>
        <w:t>月</w:t>
      </w:r>
      <w:r w:rsidRPr="00E151B5">
        <w:rPr>
          <w:rFonts w:ascii="Times New Roman" w:hAnsi="Times New Roman" w:cs="Times New Roman"/>
          <w:sz w:val="24"/>
        </w:rPr>
        <w:t>27</w:t>
      </w:r>
      <w:r w:rsidRPr="00E151B5">
        <w:rPr>
          <w:rFonts w:ascii="Times New Roman" w:hAnsiTheme="minorEastAsia" w:cs="Times New Roman"/>
          <w:sz w:val="24"/>
        </w:rPr>
        <w:t>日，烟台市生态环境局海阳分局对该报告表进行了批复（海环报告表</w:t>
      </w:r>
      <w:r w:rsidRPr="00E151B5">
        <w:rPr>
          <w:rFonts w:ascii="Times New Roman" w:hAnsi="Times New Roman" w:cs="Times New Roman"/>
          <w:sz w:val="24"/>
        </w:rPr>
        <w:t>[2021]047</w:t>
      </w:r>
      <w:r w:rsidRPr="00E151B5">
        <w:rPr>
          <w:rFonts w:ascii="Times New Roman" w:hAnsiTheme="minorEastAsia" w:cs="Times New Roman"/>
          <w:sz w:val="24"/>
        </w:rPr>
        <w:t>号）。</w:t>
      </w:r>
    </w:p>
    <w:p w:rsidR="00B852A1" w:rsidRPr="00E151B5" w:rsidRDefault="00B852A1" w:rsidP="00E151B5">
      <w:pPr>
        <w:spacing w:line="360" w:lineRule="auto"/>
        <w:ind w:firstLineChars="200" w:firstLine="480"/>
        <w:rPr>
          <w:rFonts w:ascii="Times New Roman" w:hAnsi="Times New Roman" w:cs="Times New Roman"/>
          <w:bCs/>
          <w:sz w:val="24"/>
        </w:rPr>
      </w:pPr>
      <w:r w:rsidRPr="00E151B5">
        <w:rPr>
          <w:rFonts w:ascii="Times New Roman" w:hAnsiTheme="minorEastAsia" w:cs="Times New Roman"/>
          <w:sz w:val="24"/>
        </w:rPr>
        <w:t>项目于</w:t>
      </w:r>
      <w:r w:rsidRPr="00E151B5">
        <w:rPr>
          <w:rFonts w:ascii="Times New Roman" w:hAnsi="Times New Roman" w:cs="Times New Roman"/>
          <w:sz w:val="24"/>
        </w:rPr>
        <w:t>2021</w:t>
      </w:r>
      <w:r w:rsidRPr="00E151B5">
        <w:rPr>
          <w:rFonts w:ascii="Times New Roman" w:hAnsiTheme="minorEastAsia" w:cs="Times New Roman"/>
          <w:sz w:val="24"/>
        </w:rPr>
        <w:t>年</w:t>
      </w:r>
      <w:r w:rsidRPr="00E151B5">
        <w:rPr>
          <w:rFonts w:ascii="Times New Roman" w:hAnsi="Times New Roman" w:cs="Times New Roman"/>
          <w:sz w:val="24"/>
        </w:rPr>
        <w:t>8</w:t>
      </w:r>
      <w:r w:rsidRPr="00E151B5">
        <w:rPr>
          <w:rFonts w:ascii="Times New Roman" w:hAnsiTheme="minorEastAsia" w:cs="Times New Roman"/>
          <w:sz w:val="24"/>
        </w:rPr>
        <w:t>月开工，</w:t>
      </w:r>
      <w:r w:rsidRPr="00E151B5">
        <w:rPr>
          <w:rFonts w:ascii="Times New Roman" w:hAnsi="Times New Roman" w:cs="Times New Roman"/>
          <w:sz w:val="24"/>
        </w:rPr>
        <w:t>2021</w:t>
      </w:r>
      <w:r w:rsidRPr="00E151B5">
        <w:rPr>
          <w:rFonts w:ascii="Times New Roman" w:hAnsiTheme="minorEastAsia" w:cs="Times New Roman"/>
          <w:sz w:val="24"/>
        </w:rPr>
        <w:t>年</w:t>
      </w:r>
      <w:r w:rsidRPr="00E151B5">
        <w:rPr>
          <w:rFonts w:ascii="Times New Roman" w:hAnsi="Times New Roman" w:cs="Times New Roman"/>
          <w:sz w:val="24"/>
        </w:rPr>
        <w:t>10</w:t>
      </w:r>
      <w:r w:rsidRPr="00E151B5">
        <w:rPr>
          <w:rFonts w:ascii="Times New Roman" w:hAnsiTheme="minorEastAsia" w:cs="Times New Roman"/>
          <w:sz w:val="24"/>
        </w:rPr>
        <w:t>月建成，并进行调试运行。</w:t>
      </w:r>
    </w:p>
    <w:p w:rsidR="00974688" w:rsidRPr="00E151B5" w:rsidRDefault="004B4B23" w:rsidP="00E151B5">
      <w:pPr>
        <w:spacing w:line="360" w:lineRule="auto"/>
        <w:ind w:firstLineChars="200" w:firstLine="480"/>
        <w:rPr>
          <w:rFonts w:ascii="Times New Roman" w:hAnsi="Times New Roman" w:cs="Times New Roman"/>
          <w:bCs/>
          <w:sz w:val="24"/>
        </w:rPr>
      </w:pPr>
      <w:r w:rsidRPr="00E151B5">
        <w:rPr>
          <w:rFonts w:ascii="Times New Roman" w:hAnsiTheme="minorEastAsia" w:cs="Times New Roman"/>
          <w:bCs/>
          <w:sz w:val="24"/>
        </w:rPr>
        <w:lastRenderedPageBreak/>
        <w:t>本次验收范围为：</w:t>
      </w:r>
      <w:r w:rsidR="00B852A1" w:rsidRPr="00E151B5">
        <w:rPr>
          <w:rFonts w:ascii="Times New Roman" w:hAnsiTheme="minorEastAsia" w:cs="Times New Roman"/>
          <w:sz w:val="24"/>
        </w:rPr>
        <w:t>年产</w:t>
      </w:r>
      <w:r w:rsidR="00B852A1" w:rsidRPr="00E151B5">
        <w:rPr>
          <w:rFonts w:ascii="Times New Roman" w:hAnsi="Times New Roman" w:cs="Times New Roman"/>
          <w:sz w:val="24"/>
        </w:rPr>
        <w:t>50</w:t>
      </w:r>
      <w:r w:rsidR="00B852A1" w:rsidRPr="00E151B5">
        <w:rPr>
          <w:rFonts w:ascii="Times New Roman" w:hAnsiTheme="minorEastAsia" w:cs="Times New Roman"/>
          <w:sz w:val="24"/>
        </w:rPr>
        <w:t>套模具制造项目整体验收</w:t>
      </w:r>
      <w:r w:rsidRPr="00E151B5">
        <w:rPr>
          <w:rFonts w:ascii="Times New Roman" w:hAnsiTheme="minorEastAsia" w:cs="Times New Roman"/>
          <w:bCs/>
          <w:sz w:val="24"/>
        </w:rPr>
        <w:t>。</w:t>
      </w:r>
    </w:p>
    <w:p w:rsidR="00974688" w:rsidRPr="00E151B5" w:rsidRDefault="004B4B23" w:rsidP="00E151B5">
      <w:pPr>
        <w:pStyle w:val="ac"/>
        <w:ind w:firstLine="472"/>
        <w:rPr>
          <w:rFonts w:eastAsiaTheme="minorEastAsia"/>
        </w:rPr>
      </w:pPr>
      <w:r w:rsidRPr="00E151B5">
        <w:rPr>
          <w:rFonts w:eastAsiaTheme="minorEastAsia" w:hAnsiTheme="minorEastAsia"/>
        </w:rPr>
        <w:t>本次验收内容主要为：核查项目实际建设内容、对项目环境保护设施建设情况进行检查、对环境保护设施调试效果以及工程建设对环境的影响进行现场监测。</w:t>
      </w:r>
    </w:p>
    <w:p w:rsidR="00974688" w:rsidRPr="00E151B5" w:rsidRDefault="004B4B23" w:rsidP="00E151B5">
      <w:pPr>
        <w:pStyle w:val="ac"/>
        <w:ind w:firstLine="482"/>
        <w:rPr>
          <w:rFonts w:eastAsiaTheme="minorEastAsia"/>
          <w:b/>
          <w:bCs/>
        </w:rPr>
      </w:pPr>
      <w:r w:rsidRPr="00E151B5">
        <w:rPr>
          <w:rFonts w:eastAsiaTheme="minorEastAsia" w:hAnsiTheme="minorEastAsia"/>
          <w:b/>
          <w:bCs/>
          <w:spacing w:val="0"/>
        </w:rPr>
        <w:t>二、项目变更情况</w:t>
      </w:r>
    </w:p>
    <w:p w:rsidR="00D12037" w:rsidRPr="00E151B5" w:rsidRDefault="00D12037" w:rsidP="00E151B5">
      <w:pPr>
        <w:spacing w:line="360" w:lineRule="auto"/>
        <w:ind w:firstLineChars="200" w:firstLine="480"/>
        <w:rPr>
          <w:rFonts w:ascii="Times New Roman" w:hAnsi="Times New Roman" w:cs="Times New Roman"/>
          <w:bCs/>
          <w:sz w:val="24"/>
        </w:rPr>
      </w:pPr>
      <w:r w:rsidRPr="00E151B5">
        <w:rPr>
          <w:rFonts w:ascii="Times New Roman" w:hAnsiTheme="minorEastAsia" w:cs="Times New Roman"/>
          <w:sz w:val="24"/>
        </w:rPr>
        <w:t>经现场调查和与建设单位核实，项目实际建设内容与环评及批复基本一致。根据生态环境部</w:t>
      </w:r>
      <w:r w:rsidRPr="00E151B5">
        <w:rPr>
          <w:rFonts w:ascii="Times New Roman" w:hAnsi="Times New Roman" w:cs="Times New Roman"/>
          <w:sz w:val="24"/>
        </w:rPr>
        <w:t>“</w:t>
      </w:r>
      <w:r w:rsidRPr="00E151B5">
        <w:rPr>
          <w:rFonts w:ascii="Times New Roman" w:hAnsiTheme="minorEastAsia" w:cs="Times New Roman"/>
          <w:sz w:val="24"/>
        </w:rPr>
        <w:t>关于印发《污染影响类建设项目重大变动清单（试行）》的通知</w:t>
      </w:r>
      <w:r w:rsidRPr="00E151B5">
        <w:rPr>
          <w:rFonts w:ascii="Times New Roman" w:hAnsi="Times New Roman" w:cs="Times New Roman"/>
          <w:sz w:val="24"/>
        </w:rPr>
        <w:t>”</w:t>
      </w:r>
      <w:r w:rsidRPr="00E151B5">
        <w:rPr>
          <w:rFonts w:ascii="Times New Roman" w:hAnsiTheme="minorEastAsia" w:cs="Times New Roman"/>
          <w:sz w:val="24"/>
        </w:rPr>
        <w:t>（环办环评函</w:t>
      </w:r>
      <w:r w:rsidRPr="00E151B5">
        <w:rPr>
          <w:rFonts w:ascii="Times New Roman" w:hAnsi="Times New Roman" w:cs="Times New Roman"/>
          <w:sz w:val="24"/>
        </w:rPr>
        <w:t>[2020]688</w:t>
      </w:r>
      <w:r w:rsidRPr="00E151B5">
        <w:rPr>
          <w:rFonts w:ascii="Times New Roman" w:hAnsiTheme="minorEastAsia" w:cs="Times New Roman"/>
          <w:sz w:val="24"/>
        </w:rPr>
        <w:t>号）相关规定，不属于重大变动。</w:t>
      </w:r>
    </w:p>
    <w:p w:rsidR="00974688" w:rsidRPr="00E151B5" w:rsidRDefault="004B4B23" w:rsidP="00E151B5">
      <w:pPr>
        <w:spacing w:line="360" w:lineRule="auto"/>
        <w:ind w:firstLineChars="200" w:firstLine="474"/>
        <w:rPr>
          <w:rFonts w:ascii="Times New Roman" w:hAnsi="Times New Roman" w:cs="Times New Roman"/>
          <w:b/>
          <w:color w:val="000000" w:themeColor="text1"/>
          <w:spacing w:val="-2"/>
          <w:kern w:val="0"/>
          <w:sz w:val="24"/>
        </w:rPr>
      </w:pPr>
      <w:r w:rsidRPr="00E151B5">
        <w:rPr>
          <w:rFonts w:ascii="Times New Roman" w:hAnsiTheme="minorEastAsia" w:cs="Times New Roman"/>
          <w:b/>
          <w:color w:val="000000" w:themeColor="text1"/>
          <w:spacing w:val="-2"/>
          <w:kern w:val="0"/>
          <w:sz w:val="24"/>
        </w:rPr>
        <w:t>三、环境保护设施建设情况</w:t>
      </w:r>
    </w:p>
    <w:p w:rsidR="00FE1C7F" w:rsidRPr="00E151B5" w:rsidRDefault="00FE1C7F" w:rsidP="00E151B5">
      <w:pPr>
        <w:autoSpaceDE w:val="0"/>
        <w:autoSpaceDN w:val="0"/>
        <w:adjustRightInd w:val="0"/>
        <w:spacing w:line="360" w:lineRule="auto"/>
        <w:ind w:firstLineChars="147" w:firstLine="353"/>
        <w:jc w:val="left"/>
        <w:rPr>
          <w:rFonts w:ascii="Times New Roman" w:hAnsi="Times New Roman" w:cs="Times New Roman"/>
          <w:bCs/>
          <w:color w:val="000000" w:themeColor="text1"/>
          <w:sz w:val="24"/>
        </w:rPr>
      </w:pPr>
      <w:r w:rsidRPr="00E151B5">
        <w:rPr>
          <w:rFonts w:ascii="Times New Roman" w:hAnsiTheme="minorEastAsia" w:cs="Times New Roman"/>
          <w:bCs/>
          <w:color w:val="000000" w:themeColor="text1"/>
          <w:sz w:val="24"/>
        </w:rPr>
        <w:t>（一）废气</w:t>
      </w:r>
    </w:p>
    <w:p w:rsidR="00FE1C7F" w:rsidRPr="00E151B5" w:rsidRDefault="00FE1C7F" w:rsidP="00E151B5">
      <w:pPr>
        <w:adjustRightInd w:val="0"/>
        <w:snapToGrid w:val="0"/>
        <w:spacing w:line="360" w:lineRule="auto"/>
        <w:ind w:firstLineChars="200" w:firstLine="480"/>
        <w:rPr>
          <w:rFonts w:ascii="Times New Roman" w:hAnsi="Times New Roman" w:cs="Times New Roman"/>
          <w:sz w:val="24"/>
        </w:rPr>
      </w:pPr>
      <w:r w:rsidRPr="00E151B5">
        <w:rPr>
          <w:rFonts w:ascii="Times New Roman" w:hAnsiTheme="minorEastAsia" w:cs="Times New Roman"/>
          <w:sz w:val="24"/>
        </w:rPr>
        <w:t>模具原型加工过程锯裁、雕刻产生的粉尘及产品切割过程产生的粉尘经布袋除尘器处理后通过</w:t>
      </w:r>
      <w:r w:rsidRPr="00E151B5">
        <w:rPr>
          <w:rFonts w:ascii="Times New Roman" w:hAnsi="Times New Roman" w:cs="Times New Roman"/>
          <w:sz w:val="24"/>
        </w:rPr>
        <w:t xml:space="preserve">15m </w:t>
      </w:r>
      <w:r w:rsidRPr="00E151B5">
        <w:rPr>
          <w:rFonts w:ascii="Times New Roman" w:hAnsiTheme="minorEastAsia" w:cs="Times New Roman"/>
          <w:sz w:val="24"/>
        </w:rPr>
        <w:t>高</w:t>
      </w:r>
      <w:r w:rsidRPr="00E151B5">
        <w:rPr>
          <w:rFonts w:ascii="Times New Roman" w:hAnsi="Times New Roman" w:cs="Times New Roman"/>
          <w:sz w:val="24"/>
        </w:rPr>
        <w:t xml:space="preserve">P1 </w:t>
      </w:r>
      <w:r w:rsidRPr="00E151B5">
        <w:rPr>
          <w:rFonts w:ascii="Times New Roman" w:hAnsiTheme="minorEastAsia" w:cs="Times New Roman"/>
          <w:sz w:val="24"/>
        </w:rPr>
        <w:t>排气筒排放；打蜡、喷制胶衣、糊制、固化过程产生的废气经收集后进入</w:t>
      </w:r>
      <w:r w:rsidRPr="00E151B5">
        <w:rPr>
          <w:rFonts w:ascii="Times New Roman" w:hAnsi="Times New Roman" w:cs="Times New Roman"/>
          <w:sz w:val="24"/>
        </w:rPr>
        <w:t xml:space="preserve">1 </w:t>
      </w:r>
      <w:r w:rsidRPr="00E151B5">
        <w:rPr>
          <w:rFonts w:ascii="Times New Roman" w:hAnsiTheme="minorEastAsia" w:cs="Times New Roman"/>
          <w:sz w:val="24"/>
        </w:rPr>
        <w:t>套</w:t>
      </w:r>
      <w:r w:rsidRPr="00E151B5">
        <w:rPr>
          <w:rFonts w:ascii="Times New Roman" w:hAnsi="Times New Roman" w:cs="Times New Roman"/>
          <w:sz w:val="24"/>
        </w:rPr>
        <w:t>UV</w:t>
      </w:r>
      <w:r w:rsidRPr="00E151B5">
        <w:rPr>
          <w:rFonts w:ascii="Times New Roman" w:hAnsiTheme="minorEastAsia" w:cs="Times New Roman"/>
          <w:sz w:val="24"/>
        </w:rPr>
        <w:t>光氧催化设备</w:t>
      </w:r>
      <w:r w:rsidRPr="00E151B5">
        <w:rPr>
          <w:rFonts w:ascii="Times New Roman" w:hAnsi="Times New Roman" w:cs="Times New Roman"/>
          <w:sz w:val="24"/>
        </w:rPr>
        <w:t>+2</w:t>
      </w:r>
      <w:r w:rsidRPr="00E151B5">
        <w:rPr>
          <w:rFonts w:ascii="Times New Roman" w:hAnsiTheme="minorEastAsia" w:cs="Times New Roman"/>
          <w:sz w:val="24"/>
        </w:rPr>
        <w:t>级活性炭吸附装置处理后经</w:t>
      </w:r>
      <w:r w:rsidRPr="00E151B5">
        <w:rPr>
          <w:rFonts w:ascii="Times New Roman" w:hAnsi="Times New Roman" w:cs="Times New Roman"/>
          <w:sz w:val="24"/>
        </w:rPr>
        <w:t xml:space="preserve">15m </w:t>
      </w:r>
      <w:r w:rsidRPr="00E151B5">
        <w:rPr>
          <w:rFonts w:ascii="Times New Roman" w:hAnsiTheme="minorEastAsia" w:cs="Times New Roman"/>
          <w:sz w:val="24"/>
        </w:rPr>
        <w:t>高</w:t>
      </w:r>
      <w:r w:rsidRPr="00E151B5">
        <w:rPr>
          <w:rFonts w:ascii="Times New Roman" w:hAnsi="Times New Roman" w:cs="Times New Roman"/>
          <w:sz w:val="24"/>
        </w:rPr>
        <w:t>P2</w:t>
      </w:r>
      <w:r w:rsidRPr="00E151B5">
        <w:rPr>
          <w:rFonts w:ascii="Times New Roman" w:hAnsiTheme="minorEastAsia" w:cs="Times New Roman"/>
          <w:sz w:val="24"/>
        </w:rPr>
        <w:t>排气筒排放；</w:t>
      </w:r>
      <w:r w:rsidRPr="00E151B5">
        <w:rPr>
          <w:rFonts w:ascii="Times New Roman" w:hAnsi="Times New Roman" w:cs="Times New Roman"/>
          <w:sz w:val="24"/>
        </w:rPr>
        <w:t xml:space="preserve"> </w:t>
      </w:r>
      <w:r w:rsidRPr="00E151B5">
        <w:rPr>
          <w:rFonts w:ascii="Times New Roman" w:hAnsiTheme="minorEastAsia" w:cs="Times New Roman"/>
          <w:sz w:val="24"/>
        </w:rPr>
        <w:t>焊接烟尘经移动式焊接烟尘净化器处理后车间内无组织排放。</w:t>
      </w:r>
    </w:p>
    <w:p w:rsidR="00FE1C7F" w:rsidRPr="00E151B5" w:rsidRDefault="00FE1C7F" w:rsidP="00E151B5">
      <w:pPr>
        <w:autoSpaceDE w:val="0"/>
        <w:autoSpaceDN w:val="0"/>
        <w:adjustRightInd w:val="0"/>
        <w:spacing w:line="360" w:lineRule="auto"/>
        <w:ind w:firstLineChars="147" w:firstLine="353"/>
        <w:jc w:val="left"/>
        <w:rPr>
          <w:rFonts w:ascii="Times New Roman" w:hAnsi="Times New Roman" w:cs="Times New Roman"/>
          <w:bCs/>
          <w:color w:val="000000" w:themeColor="text1"/>
          <w:sz w:val="24"/>
        </w:rPr>
      </w:pPr>
      <w:r w:rsidRPr="00E151B5">
        <w:rPr>
          <w:rFonts w:ascii="Times New Roman" w:hAnsiTheme="minorEastAsia" w:cs="Times New Roman"/>
          <w:bCs/>
          <w:color w:val="000000" w:themeColor="text1"/>
          <w:sz w:val="24"/>
        </w:rPr>
        <w:t>（二）噪声</w:t>
      </w:r>
    </w:p>
    <w:p w:rsidR="00FE1C7F" w:rsidRPr="00E151B5" w:rsidRDefault="00FE1C7F" w:rsidP="00E151B5">
      <w:pPr>
        <w:spacing w:line="360" w:lineRule="auto"/>
        <w:ind w:firstLineChars="200" w:firstLine="480"/>
        <w:rPr>
          <w:rFonts w:ascii="Times New Roman" w:hAnsi="Times New Roman" w:cs="Times New Roman"/>
          <w:sz w:val="24"/>
          <w:lang w:val="zh-CN"/>
        </w:rPr>
      </w:pPr>
      <w:r w:rsidRPr="00E151B5">
        <w:rPr>
          <w:rFonts w:ascii="Times New Roman" w:hAnsiTheme="minorEastAsia" w:cs="Times New Roman"/>
          <w:sz w:val="24"/>
        </w:rPr>
        <w:t>本项目噪声主要来自裁板机、雕刻机、焊机、风机等，噪声级约</w:t>
      </w:r>
      <w:r w:rsidRPr="00E151B5">
        <w:rPr>
          <w:rFonts w:ascii="Times New Roman" w:hAnsi="Times New Roman" w:cs="Times New Roman"/>
          <w:sz w:val="24"/>
        </w:rPr>
        <w:t>70</w:t>
      </w:r>
      <w:r w:rsidRPr="00E151B5">
        <w:rPr>
          <w:rFonts w:ascii="Times New Roman" w:hAnsiTheme="minorEastAsia" w:cs="Times New Roman"/>
          <w:sz w:val="24"/>
        </w:rPr>
        <w:t>～</w:t>
      </w:r>
      <w:r w:rsidRPr="00E151B5">
        <w:rPr>
          <w:rFonts w:ascii="Times New Roman" w:hAnsi="Times New Roman" w:cs="Times New Roman"/>
          <w:sz w:val="24"/>
        </w:rPr>
        <w:t>95dB(A)</w:t>
      </w:r>
      <w:r w:rsidRPr="00E151B5">
        <w:rPr>
          <w:rFonts w:ascii="Times New Roman" w:hAnsiTheme="minorEastAsia" w:cs="Times New Roman"/>
          <w:sz w:val="24"/>
        </w:rPr>
        <w:t>。项目设备均位于生产车间内，项目通过厂房隔音、基础减振、定期保养维护、合理布局等措施降低噪声的排放。</w:t>
      </w:r>
    </w:p>
    <w:p w:rsidR="00974688" w:rsidRPr="00E151B5" w:rsidRDefault="004B4B23" w:rsidP="00E151B5">
      <w:pPr>
        <w:autoSpaceDE w:val="0"/>
        <w:autoSpaceDN w:val="0"/>
        <w:adjustRightInd w:val="0"/>
        <w:spacing w:line="360" w:lineRule="auto"/>
        <w:ind w:firstLineChars="147" w:firstLine="353"/>
        <w:jc w:val="left"/>
        <w:rPr>
          <w:rFonts w:ascii="Times New Roman" w:hAnsi="Times New Roman" w:cs="Times New Roman"/>
          <w:bCs/>
          <w:color w:val="000000" w:themeColor="text1"/>
          <w:sz w:val="24"/>
        </w:rPr>
      </w:pPr>
      <w:r w:rsidRPr="00E151B5">
        <w:rPr>
          <w:rFonts w:ascii="Times New Roman" w:hAnsiTheme="minorEastAsia" w:cs="Times New Roman"/>
          <w:bCs/>
          <w:color w:val="000000" w:themeColor="text1"/>
          <w:sz w:val="24"/>
        </w:rPr>
        <w:t>（</w:t>
      </w:r>
      <w:r w:rsidR="00FE1C7F" w:rsidRPr="00E151B5">
        <w:rPr>
          <w:rFonts w:ascii="Times New Roman" w:hAnsiTheme="minorEastAsia" w:cs="Times New Roman"/>
          <w:bCs/>
          <w:color w:val="000000" w:themeColor="text1"/>
          <w:sz w:val="24"/>
        </w:rPr>
        <w:t>三</w:t>
      </w:r>
      <w:r w:rsidRPr="00E151B5">
        <w:rPr>
          <w:rFonts w:ascii="Times New Roman" w:hAnsiTheme="minorEastAsia" w:cs="Times New Roman"/>
          <w:bCs/>
          <w:color w:val="000000" w:themeColor="text1"/>
          <w:sz w:val="24"/>
        </w:rPr>
        <w:t>）废水</w:t>
      </w:r>
    </w:p>
    <w:p w:rsidR="00FE1C7F" w:rsidRPr="00E151B5" w:rsidRDefault="00FE1C7F" w:rsidP="00E151B5">
      <w:pPr>
        <w:spacing w:line="360" w:lineRule="auto"/>
        <w:ind w:firstLine="480"/>
        <w:rPr>
          <w:rFonts w:ascii="Times New Roman" w:hAnsi="Times New Roman" w:cs="Times New Roman"/>
          <w:bCs/>
          <w:szCs w:val="21"/>
        </w:rPr>
      </w:pPr>
      <w:r w:rsidRPr="00E151B5">
        <w:rPr>
          <w:rFonts w:ascii="Times New Roman" w:hAnsiTheme="minorEastAsia" w:cs="Times New Roman"/>
          <w:sz w:val="24"/>
        </w:rPr>
        <w:t>项目水磨过程产生的废水进行循环使用，不外排；职工生活污水满足《污水排入城镇下水道水质标准》（</w:t>
      </w:r>
      <w:r w:rsidRPr="00E151B5">
        <w:rPr>
          <w:rFonts w:ascii="Times New Roman" w:hAnsi="Times New Roman" w:cs="Times New Roman"/>
          <w:sz w:val="24"/>
        </w:rPr>
        <w:t>GB/T31962-2015</w:t>
      </w:r>
      <w:r w:rsidRPr="00E151B5">
        <w:rPr>
          <w:rFonts w:ascii="Times New Roman" w:hAnsiTheme="minorEastAsia" w:cs="Times New Roman"/>
          <w:sz w:val="24"/>
        </w:rPr>
        <w:t>）表</w:t>
      </w:r>
      <w:r w:rsidRPr="00E151B5">
        <w:rPr>
          <w:rFonts w:ascii="Times New Roman" w:hAnsi="Times New Roman" w:cs="Times New Roman"/>
          <w:sz w:val="24"/>
        </w:rPr>
        <w:t>1</w:t>
      </w:r>
      <w:r w:rsidRPr="00E151B5">
        <w:rPr>
          <w:rFonts w:ascii="Times New Roman" w:hAnsiTheme="minorEastAsia" w:cs="Times New Roman"/>
          <w:sz w:val="24"/>
        </w:rPr>
        <w:t>中的</w:t>
      </w:r>
      <w:r w:rsidRPr="00E151B5">
        <w:rPr>
          <w:rFonts w:ascii="Times New Roman" w:hAnsi="Times New Roman" w:cs="Times New Roman"/>
          <w:sz w:val="24"/>
        </w:rPr>
        <w:t>B</w:t>
      </w:r>
      <w:r w:rsidRPr="00E151B5">
        <w:rPr>
          <w:rFonts w:ascii="Times New Roman" w:hAnsiTheme="minorEastAsia" w:cs="Times New Roman"/>
          <w:sz w:val="24"/>
        </w:rPr>
        <w:t>等级标准，排入污水管网进入海阳市污水处理厂处理。</w:t>
      </w:r>
    </w:p>
    <w:p w:rsidR="00974688" w:rsidRPr="00E151B5" w:rsidRDefault="004B4B23" w:rsidP="00E151B5">
      <w:pPr>
        <w:spacing w:line="360" w:lineRule="auto"/>
        <w:ind w:firstLineChars="200" w:firstLine="480"/>
        <w:rPr>
          <w:rFonts w:ascii="Times New Roman" w:hAnsi="Times New Roman" w:cs="Times New Roman"/>
          <w:bCs/>
          <w:color w:val="000000" w:themeColor="text1"/>
          <w:sz w:val="24"/>
        </w:rPr>
      </w:pPr>
      <w:r w:rsidRPr="00E151B5">
        <w:rPr>
          <w:rFonts w:ascii="Times New Roman" w:hAnsiTheme="minorEastAsia" w:cs="Times New Roman"/>
          <w:bCs/>
          <w:color w:val="000000" w:themeColor="text1"/>
          <w:sz w:val="24"/>
        </w:rPr>
        <w:t>（四）固体废物</w:t>
      </w:r>
    </w:p>
    <w:p w:rsidR="00FE1C7F" w:rsidRPr="00E151B5" w:rsidRDefault="00FE1C7F" w:rsidP="00E151B5">
      <w:pPr>
        <w:pStyle w:val="TableParagraph"/>
        <w:autoSpaceDE w:val="0"/>
        <w:autoSpaceDN w:val="0"/>
        <w:adjustRightInd w:val="0"/>
        <w:snapToGrid w:val="0"/>
        <w:spacing w:line="360" w:lineRule="auto"/>
        <w:ind w:firstLineChars="200" w:firstLine="480"/>
        <w:rPr>
          <w:rFonts w:ascii="Times New Roman" w:eastAsiaTheme="minorEastAsia" w:hAnsi="Times New Roman" w:cs="Times New Roman"/>
          <w:sz w:val="24"/>
        </w:rPr>
      </w:pPr>
      <w:r w:rsidRPr="00E151B5">
        <w:rPr>
          <w:rFonts w:ascii="Times New Roman" w:eastAsiaTheme="minorEastAsia" w:hAnsiTheme="minorEastAsia" w:cs="Times New Roman"/>
          <w:sz w:val="24"/>
        </w:rPr>
        <w:t>项目生过程中产生的下脚料、除尘器收集的粉尘、废焊条为一般固废，下脚料集中收集后外售废品回收站，除尘器收集的粉尘、废焊条由环卫部门统一清运；废</w:t>
      </w:r>
      <w:r w:rsidRPr="00E151B5">
        <w:rPr>
          <w:rFonts w:ascii="Times New Roman" w:eastAsiaTheme="minorEastAsia" w:hAnsi="Times New Roman" w:cs="Times New Roman"/>
          <w:sz w:val="24"/>
        </w:rPr>
        <w:t>UV</w:t>
      </w:r>
      <w:r w:rsidRPr="00E151B5">
        <w:rPr>
          <w:rFonts w:ascii="Times New Roman" w:eastAsiaTheme="minorEastAsia" w:hAnsiTheme="minorEastAsia" w:cs="Times New Roman"/>
          <w:sz w:val="24"/>
        </w:rPr>
        <w:t>灯管、废活性炭及废包装桶等为危险废物，在厂区内暂存后委托有资质单位统一处理；生活垃圾由环卫部门统一清运。</w:t>
      </w:r>
    </w:p>
    <w:p w:rsidR="00974688" w:rsidRPr="00E151B5" w:rsidRDefault="004B4B23" w:rsidP="00E151B5">
      <w:pPr>
        <w:spacing w:line="360" w:lineRule="auto"/>
        <w:ind w:firstLineChars="200" w:firstLine="482"/>
        <w:rPr>
          <w:rFonts w:ascii="Times New Roman" w:hAnsi="Times New Roman" w:cs="Times New Roman"/>
          <w:b/>
          <w:sz w:val="24"/>
        </w:rPr>
      </w:pPr>
      <w:r w:rsidRPr="00E151B5">
        <w:rPr>
          <w:rFonts w:ascii="Times New Roman" w:hAnsiTheme="minorEastAsia" w:cs="Times New Roman"/>
          <w:b/>
          <w:sz w:val="24"/>
        </w:rPr>
        <w:t>四、环境保护设施调试结果</w:t>
      </w:r>
    </w:p>
    <w:p w:rsidR="00974688" w:rsidRPr="00E151B5" w:rsidRDefault="004B4B23" w:rsidP="00E151B5">
      <w:pPr>
        <w:spacing w:line="360" w:lineRule="auto"/>
        <w:ind w:firstLineChars="200" w:firstLine="480"/>
        <w:rPr>
          <w:rFonts w:ascii="Times New Roman" w:hAnsi="Times New Roman" w:cs="Times New Roman"/>
          <w:sz w:val="24"/>
        </w:rPr>
      </w:pPr>
      <w:r w:rsidRPr="00E151B5">
        <w:rPr>
          <w:rFonts w:ascii="Times New Roman" w:hAnsi="Times New Roman" w:cs="Times New Roman"/>
          <w:sz w:val="24"/>
        </w:rPr>
        <w:t>1</w:t>
      </w:r>
      <w:r w:rsidRPr="00E151B5">
        <w:rPr>
          <w:rFonts w:ascii="Times New Roman" w:hAnsiTheme="minorEastAsia" w:cs="Times New Roman"/>
          <w:sz w:val="24"/>
        </w:rPr>
        <w:t>、废气</w:t>
      </w:r>
    </w:p>
    <w:p w:rsidR="007F0161" w:rsidRPr="00E151B5" w:rsidRDefault="007F0161" w:rsidP="00E151B5">
      <w:pPr>
        <w:spacing w:line="360" w:lineRule="auto"/>
        <w:ind w:firstLineChars="200" w:firstLine="480"/>
        <w:rPr>
          <w:rFonts w:ascii="Times New Roman" w:hAnsi="Times New Roman" w:cs="Times New Roman"/>
          <w:sz w:val="24"/>
        </w:rPr>
      </w:pPr>
      <w:r w:rsidRPr="00E151B5">
        <w:rPr>
          <w:rFonts w:ascii="Times New Roman" w:hAnsi="Times New Roman" w:cs="Times New Roman"/>
          <w:sz w:val="24"/>
        </w:rPr>
        <w:t>(1)</w:t>
      </w:r>
      <w:r w:rsidRPr="00E151B5">
        <w:rPr>
          <w:rFonts w:ascii="Times New Roman" w:hAnsiTheme="minorEastAsia" w:cs="Times New Roman"/>
          <w:sz w:val="24"/>
        </w:rPr>
        <w:t>有组织废气</w:t>
      </w:r>
    </w:p>
    <w:p w:rsidR="00FE1C7F" w:rsidRPr="00E151B5" w:rsidRDefault="009D1D7C" w:rsidP="00E151B5">
      <w:pPr>
        <w:pStyle w:val="2"/>
        <w:adjustRightInd w:val="0"/>
        <w:snapToGrid w:val="0"/>
        <w:spacing w:after="0" w:line="360" w:lineRule="auto"/>
        <w:ind w:firstLine="480"/>
        <w:rPr>
          <w:rFonts w:eastAsiaTheme="minorEastAsia"/>
          <w:szCs w:val="32"/>
        </w:rPr>
      </w:pPr>
      <w:r w:rsidRPr="00E151B5">
        <w:rPr>
          <w:rFonts w:eastAsiaTheme="minorEastAsia" w:hAnsiTheme="minorEastAsia"/>
          <w:sz w:val="24"/>
        </w:rPr>
        <w:t>验收监测期间，</w:t>
      </w:r>
      <w:r w:rsidR="00FE1C7F" w:rsidRPr="00E151B5">
        <w:rPr>
          <w:rFonts w:eastAsiaTheme="minorEastAsia"/>
          <w:sz w:val="24"/>
          <w:szCs w:val="32"/>
        </w:rPr>
        <w:t xml:space="preserve"> P1</w:t>
      </w:r>
      <w:r w:rsidR="00FE1C7F" w:rsidRPr="00E151B5">
        <w:rPr>
          <w:rFonts w:eastAsiaTheme="minorEastAsia" w:hAnsiTheme="minorEastAsia"/>
          <w:sz w:val="24"/>
          <w:szCs w:val="32"/>
        </w:rPr>
        <w:t>排气筒颗粒物的最大排放浓度为</w:t>
      </w:r>
      <w:r w:rsidR="00FE1C7F" w:rsidRPr="00E151B5">
        <w:rPr>
          <w:rFonts w:eastAsiaTheme="minorEastAsia"/>
          <w:sz w:val="24"/>
          <w:szCs w:val="32"/>
        </w:rPr>
        <w:t>3.1mg/m</w:t>
      </w:r>
      <w:r w:rsidR="00FE1C7F" w:rsidRPr="00E151B5">
        <w:rPr>
          <w:rFonts w:eastAsiaTheme="minorEastAsia"/>
          <w:sz w:val="24"/>
          <w:szCs w:val="32"/>
          <w:vertAlign w:val="superscript"/>
        </w:rPr>
        <w:t>3</w:t>
      </w:r>
      <w:r w:rsidR="00FE1C7F" w:rsidRPr="00E151B5">
        <w:rPr>
          <w:rFonts w:eastAsiaTheme="minorEastAsia" w:hAnsiTheme="minorEastAsia"/>
          <w:sz w:val="24"/>
          <w:szCs w:val="32"/>
        </w:rPr>
        <w:t>，满足</w:t>
      </w:r>
      <w:r w:rsidR="00FE1C7F" w:rsidRPr="00E151B5">
        <w:rPr>
          <w:rFonts w:eastAsiaTheme="minorEastAsia" w:hAnsiTheme="minorEastAsia"/>
          <w:sz w:val="24"/>
        </w:rPr>
        <w:t>《区域性大气污染物综合排放标准》（</w:t>
      </w:r>
      <w:r w:rsidR="00FE1C7F" w:rsidRPr="00E151B5">
        <w:rPr>
          <w:rFonts w:eastAsiaTheme="minorEastAsia"/>
          <w:sz w:val="24"/>
        </w:rPr>
        <w:t>DB37/2376-2019</w:t>
      </w:r>
      <w:r w:rsidR="00FE1C7F" w:rsidRPr="00E151B5">
        <w:rPr>
          <w:rFonts w:eastAsiaTheme="minorEastAsia" w:hAnsiTheme="minorEastAsia"/>
          <w:sz w:val="24"/>
        </w:rPr>
        <w:t>）表</w:t>
      </w:r>
      <w:r w:rsidR="00FE1C7F" w:rsidRPr="00E151B5">
        <w:rPr>
          <w:rFonts w:eastAsiaTheme="minorEastAsia"/>
          <w:sz w:val="24"/>
        </w:rPr>
        <w:t>1</w:t>
      </w:r>
      <w:r w:rsidR="00FE1C7F" w:rsidRPr="00E151B5">
        <w:rPr>
          <w:rFonts w:eastAsiaTheme="minorEastAsia" w:hAnsiTheme="minorEastAsia"/>
          <w:sz w:val="24"/>
        </w:rPr>
        <w:t>中重点控制区排放限值（颗粒物</w:t>
      </w:r>
      <w:r w:rsidR="00FE1C7F" w:rsidRPr="00E151B5">
        <w:rPr>
          <w:rFonts w:eastAsiaTheme="minorEastAsia"/>
          <w:sz w:val="24"/>
        </w:rPr>
        <w:t>10mg/m</w:t>
      </w:r>
      <w:r w:rsidR="00FE1C7F" w:rsidRPr="00E151B5">
        <w:rPr>
          <w:rFonts w:eastAsiaTheme="minorEastAsia"/>
          <w:sz w:val="24"/>
          <w:vertAlign w:val="superscript"/>
        </w:rPr>
        <w:t>3</w:t>
      </w:r>
      <w:r w:rsidR="00FE1C7F" w:rsidRPr="00E151B5">
        <w:rPr>
          <w:rFonts w:eastAsiaTheme="minorEastAsia" w:hAnsiTheme="minorEastAsia"/>
          <w:sz w:val="24"/>
        </w:rPr>
        <w:t>）</w:t>
      </w:r>
      <w:r w:rsidR="00FE1C7F" w:rsidRPr="00E151B5">
        <w:rPr>
          <w:rFonts w:eastAsiaTheme="minorEastAsia" w:hAnsiTheme="minorEastAsia"/>
          <w:sz w:val="24"/>
          <w:szCs w:val="32"/>
        </w:rPr>
        <w:t>。</w:t>
      </w:r>
    </w:p>
    <w:p w:rsidR="00FE1C7F" w:rsidRPr="00E151B5" w:rsidRDefault="00FE1C7F" w:rsidP="00E151B5">
      <w:pPr>
        <w:adjustRightInd w:val="0"/>
        <w:snapToGrid w:val="0"/>
        <w:spacing w:line="360" w:lineRule="auto"/>
        <w:ind w:firstLineChars="200" w:firstLine="480"/>
        <w:rPr>
          <w:rFonts w:ascii="Times New Roman" w:hAnsi="Times New Roman" w:cs="Times New Roman"/>
          <w:sz w:val="24"/>
          <w:szCs w:val="32"/>
        </w:rPr>
      </w:pPr>
      <w:r w:rsidRPr="00E151B5">
        <w:rPr>
          <w:rFonts w:ascii="Times New Roman" w:hAnsiTheme="minorEastAsia" w:cs="Times New Roman"/>
          <w:sz w:val="24"/>
          <w:szCs w:val="32"/>
        </w:rPr>
        <w:t>布袋除尘器对颗粒物的去除效率为</w:t>
      </w:r>
      <w:r w:rsidRPr="00E151B5">
        <w:rPr>
          <w:rFonts w:ascii="Times New Roman" w:hAnsi="Times New Roman" w:cs="Times New Roman"/>
          <w:sz w:val="24"/>
          <w:szCs w:val="32"/>
        </w:rPr>
        <w:t>97.5%</w:t>
      </w:r>
      <w:r w:rsidRPr="00E151B5">
        <w:rPr>
          <w:rFonts w:ascii="Times New Roman" w:hAnsiTheme="minorEastAsia" w:cs="Times New Roman"/>
          <w:sz w:val="24"/>
          <w:szCs w:val="32"/>
        </w:rPr>
        <w:t>。</w:t>
      </w:r>
    </w:p>
    <w:p w:rsidR="00FE1C7F" w:rsidRPr="00E151B5" w:rsidRDefault="00FE1C7F" w:rsidP="00E151B5">
      <w:pPr>
        <w:pStyle w:val="2"/>
        <w:adjustRightInd w:val="0"/>
        <w:snapToGrid w:val="0"/>
        <w:spacing w:after="0" w:line="360" w:lineRule="auto"/>
        <w:ind w:firstLine="480"/>
        <w:rPr>
          <w:rFonts w:eastAsiaTheme="minorEastAsia"/>
          <w:szCs w:val="32"/>
        </w:rPr>
      </w:pPr>
      <w:r w:rsidRPr="00E151B5">
        <w:rPr>
          <w:rFonts w:eastAsiaTheme="minorEastAsia" w:hAnsiTheme="minorEastAsia"/>
          <w:sz w:val="24"/>
          <w:szCs w:val="32"/>
        </w:rPr>
        <w:t>验收监测期间，</w:t>
      </w:r>
      <w:r w:rsidRPr="00E151B5">
        <w:rPr>
          <w:rFonts w:eastAsiaTheme="minorEastAsia"/>
          <w:sz w:val="24"/>
          <w:szCs w:val="32"/>
        </w:rPr>
        <w:t>P2</w:t>
      </w:r>
      <w:r w:rsidRPr="00E151B5">
        <w:rPr>
          <w:rFonts w:eastAsiaTheme="minorEastAsia" w:hAnsiTheme="minorEastAsia"/>
          <w:sz w:val="24"/>
          <w:szCs w:val="32"/>
        </w:rPr>
        <w:t>排气筒</w:t>
      </w:r>
      <w:r w:rsidRPr="00E151B5">
        <w:rPr>
          <w:rFonts w:eastAsiaTheme="minorEastAsia"/>
          <w:sz w:val="24"/>
          <w:szCs w:val="32"/>
        </w:rPr>
        <w:t>VOCs</w:t>
      </w:r>
      <w:r w:rsidRPr="00E151B5">
        <w:rPr>
          <w:rFonts w:eastAsiaTheme="minorEastAsia" w:hAnsiTheme="minorEastAsia"/>
          <w:sz w:val="24"/>
          <w:szCs w:val="32"/>
        </w:rPr>
        <w:t>的最大排放浓度为</w:t>
      </w:r>
      <w:r w:rsidRPr="00E151B5">
        <w:rPr>
          <w:rFonts w:eastAsiaTheme="minorEastAsia"/>
          <w:sz w:val="24"/>
          <w:szCs w:val="32"/>
        </w:rPr>
        <w:t>3.35mg/m</w:t>
      </w:r>
      <w:r w:rsidRPr="00E151B5">
        <w:rPr>
          <w:rFonts w:eastAsiaTheme="minorEastAsia"/>
          <w:sz w:val="24"/>
          <w:szCs w:val="32"/>
          <w:vertAlign w:val="superscript"/>
        </w:rPr>
        <w:t>3</w:t>
      </w:r>
      <w:r w:rsidRPr="00E151B5">
        <w:rPr>
          <w:rFonts w:eastAsiaTheme="minorEastAsia" w:hAnsiTheme="minorEastAsia"/>
          <w:sz w:val="24"/>
          <w:szCs w:val="32"/>
        </w:rPr>
        <w:t>，最大排放速率为</w:t>
      </w:r>
      <w:r w:rsidRPr="00E151B5">
        <w:rPr>
          <w:rFonts w:eastAsiaTheme="minorEastAsia"/>
          <w:sz w:val="24"/>
          <w:szCs w:val="32"/>
        </w:rPr>
        <w:t>0.039kg/h</w:t>
      </w:r>
      <w:r w:rsidRPr="00E151B5">
        <w:rPr>
          <w:rFonts w:eastAsiaTheme="minorEastAsia" w:hAnsiTheme="minorEastAsia"/>
          <w:sz w:val="24"/>
          <w:szCs w:val="32"/>
        </w:rPr>
        <w:t>，满足</w:t>
      </w:r>
      <w:r w:rsidRPr="00E151B5">
        <w:rPr>
          <w:rFonts w:eastAsiaTheme="minorEastAsia" w:hAnsiTheme="minorEastAsia"/>
          <w:sz w:val="24"/>
        </w:rPr>
        <w:t>《挥发性有机物排放标准</w:t>
      </w:r>
      <w:r w:rsidRPr="00E151B5">
        <w:rPr>
          <w:rFonts w:eastAsiaTheme="minorEastAsia"/>
          <w:sz w:val="24"/>
        </w:rPr>
        <w:t xml:space="preserve"> </w:t>
      </w:r>
      <w:r w:rsidRPr="00E151B5">
        <w:rPr>
          <w:rFonts w:eastAsiaTheme="minorEastAsia" w:hAnsiTheme="minorEastAsia"/>
          <w:sz w:val="24"/>
        </w:rPr>
        <w:t>第</w:t>
      </w:r>
      <w:r w:rsidRPr="00E151B5">
        <w:rPr>
          <w:rFonts w:eastAsiaTheme="minorEastAsia"/>
          <w:sz w:val="24"/>
        </w:rPr>
        <w:t>7</w:t>
      </w:r>
      <w:r w:rsidRPr="00E151B5">
        <w:rPr>
          <w:rFonts w:eastAsiaTheme="minorEastAsia" w:hAnsiTheme="minorEastAsia"/>
          <w:sz w:val="24"/>
        </w:rPr>
        <w:t>部分：其他行业》（</w:t>
      </w:r>
      <w:r w:rsidRPr="00E151B5">
        <w:rPr>
          <w:rFonts w:eastAsiaTheme="minorEastAsia"/>
          <w:sz w:val="24"/>
        </w:rPr>
        <w:t>DB37/ 2801.7-2019</w:t>
      </w:r>
      <w:r w:rsidRPr="00E151B5">
        <w:rPr>
          <w:rFonts w:eastAsiaTheme="minorEastAsia" w:hAnsiTheme="minorEastAsia"/>
          <w:sz w:val="24"/>
        </w:rPr>
        <w:t>）表</w:t>
      </w:r>
      <w:r w:rsidRPr="00E151B5">
        <w:rPr>
          <w:rFonts w:eastAsiaTheme="minorEastAsia"/>
          <w:sz w:val="24"/>
        </w:rPr>
        <w:t>1</w:t>
      </w:r>
      <w:r w:rsidRPr="00E151B5">
        <w:rPr>
          <w:rFonts w:eastAsiaTheme="minorEastAsia" w:hAnsiTheme="minorEastAsia"/>
          <w:sz w:val="24"/>
        </w:rPr>
        <w:t>中</w:t>
      </w:r>
      <w:r w:rsidRPr="00E151B5">
        <w:rPr>
          <w:rFonts w:asciiTheme="minorEastAsia" w:eastAsiaTheme="minorEastAsia" w:hAnsiTheme="minorEastAsia"/>
          <w:sz w:val="24"/>
        </w:rPr>
        <w:t>Ⅱ</w:t>
      </w:r>
      <w:r w:rsidRPr="00E151B5">
        <w:rPr>
          <w:rFonts w:eastAsiaTheme="minorEastAsia" w:hAnsiTheme="minorEastAsia"/>
          <w:sz w:val="24"/>
        </w:rPr>
        <w:t>时段排放限值（</w:t>
      </w:r>
      <w:r w:rsidRPr="00E151B5">
        <w:rPr>
          <w:rFonts w:eastAsiaTheme="minorEastAsia"/>
          <w:sz w:val="24"/>
        </w:rPr>
        <w:t>VOCs60mg/m</w:t>
      </w:r>
      <w:r w:rsidRPr="00E151B5">
        <w:rPr>
          <w:rFonts w:eastAsiaTheme="minorEastAsia"/>
          <w:sz w:val="24"/>
          <w:vertAlign w:val="superscript"/>
        </w:rPr>
        <w:t>3</w:t>
      </w:r>
      <w:r w:rsidRPr="00E151B5">
        <w:rPr>
          <w:rFonts w:eastAsiaTheme="minorEastAsia" w:hAnsiTheme="minorEastAsia"/>
          <w:sz w:val="24"/>
        </w:rPr>
        <w:t>、</w:t>
      </w:r>
      <w:r w:rsidRPr="00E151B5">
        <w:rPr>
          <w:rFonts w:eastAsiaTheme="minorEastAsia"/>
          <w:sz w:val="24"/>
        </w:rPr>
        <w:t>3kg/h</w:t>
      </w:r>
      <w:r w:rsidRPr="00E151B5">
        <w:rPr>
          <w:rFonts w:eastAsiaTheme="minorEastAsia" w:hAnsiTheme="minorEastAsia"/>
          <w:sz w:val="24"/>
        </w:rPr>
        <w:t>）；苯乙烯</w:t>
      </w:r>
      <w:r w:rsidRPr="00E151B5">
        <w:rPr>
          <w:rFonts w:eastAsiaTheme="minorEastAsia" w:hAnsiTheme="minorEastAsia"/>
          <w:sz w:val="24"/>
          <w:szCs w:val="32"/>
        </w:rPr>
        <w:t>的最大排放速率为</w:t>
      </w:r>
      <w:r w:rsidRPr="00E151B5">
        <w:rPr>
          <w:rFonts w:eastAsiaTheme="minorEastAsia"/>
          <w:sz w:val="24"/>
          <w:szCs w:val="32"/>
        </w:rPr>
        <w:t>0.03kg/h</w:t>
      </w:r>
      <w:r w:rsidRPr="00E151B5">
        <w:rPr>
          <w:rFonts w:eastAsiaTheme="minorEastAsia" w:hAnsiTheme="minorEastAsia"/>
          <w:sz w:val="24"/>
          <w:szCs w:val="32"/>
        </w:rPr>
        <w:t>，满足</w:t>
      </w:r>
      <w:r w:rsidRPr="00E151B5">
        <w:rPr>
          <w:rFonts w:eastAsiaTheme="minorEastAsia" w:hAnsiTheme="minorEastAsia"/>
          <w:bCs/>
          <w:sz w:val="24"/>
        </w:rPr>
        <w:t>《恶臭污染物排放标准》（</w:t>
      </w:r>
      <w:r w:rsidRPr="00E151B5">
        <w:rPr>
          <w:rFonts w:eastAsiaTheme="minorEastAsia"/>
          <w:bCs/>
          <w:sz w:val="24"/>
        </w:rPr>
        <w:t>GB14554-93</w:t>
      </w:r>
      <w:r w:rsidRPr="00E151B5">
        <w:rPr>
          <w:rFonts w:eastAsiaTheme="minorEastAsia" w:hAnsiTheme="minorEastAsia"/>
          <w:bCs/>
          <w:sz w:val="24"/>
        </w:rPr>
        <w:t>）表</w:t>
      </w:r>
      <w:r w:rsidRPr="00E151B5">
        <w:rPr>
          <w:rFonts w:eastAsiaTheme="minorEastAsia"/>
          <w:bCs/>
          <w:sz w:val="24"/>
        </w:rPr>
        <w:t>2</w:t>
      </w:r>
      <w:r w:rsidRPr="00E151B5">
        <w:rPr>
          <w:rFonts w:eastAsiaTheme="minorEastAsia" w:hAnsiTheme="minorEastAsia"/>
          <w:bCs/>
          <w:sz w:val="24"/>
        </w:rPr>
        <w:t>限值要求（苯乙烯</w:t>
      </w:r>
      <w:r w:rsidRPr="00E151B5">
        <w:rPr>
          <w:rFonts w:eastAsiaTheme="minorEastAsia"/>
          <w:bCs/>
          <w:sz w:val="24"/>
        </w:rPr>
        <w:t>6.5kg/h</w:t>
      </w:r>
      <w:r w:rsidRPr="00E151B5">
        <w:rPr>
          <w:rFonts w:eastAsiaTheme="minorEastAsia" w:hAnsiTheme="minorEastAsia"/>
          <w:bCs/>
          <w:sz w:val="24"/>
        </w:rPr>
        <w:t>）。</w:t>
      </w:r>
    </w:p>
    <w:p w:rsidR="00E151B5" w:rsidRPr="00E151B5" w:rsidRDefault="00E151B5" w:rsidP="00E151B5">
      <w:pPr>
        <w:pStyle w:val="2"/>
        <w:adjustRightInd w:val="0"/>
        <w:snapToGrid w:val="0"/>
        <w:spacing w:after="0" w:line="360" w:lineRule="auto"/>
        <w:ind w:firstLine="480"/>
        <w:rPr>
          <w:rFonts w:eastAsiaTheme="minorEastAsia"/>
          <w:b/>
          <w:bCs/>
          <w:szCs w:val="32"/>
        </w:rPr>
      </w:pPr>
      <w:r w:rsidRPr="00E151B5">
        <w:rPr>
          <w:rFonts w:eastAsiaTheme="minorEastAsia"/>
          <w:sz w:val="24"/>
          <w:szCs w:val="32"/>
        </w:rPr>
        <w:t>UV</w:t>
      </w:r>
      <w:r w:rsidRPr="00E151B5">
        <w:rPr>
          <w:rFonts w:eastAsiaTheme="minorEastAsia" w:hAnsiTheme="minorEastAsia"/>
          <w:sz w:val="24"/>
          <w:szCs w:val="32"/>
        </w:rPr>
        <w:t>光氧催化</w:t>
      </w:r>
      <w:r w:rsidRPr="00E151B5">
        <w:rPr>
          <w:rFonts w:eastAsiaTheme="minorEastAsia"/>
          <w:sz w:val="24"/>
          <w:szCs w:val="32"/>
        </w:rPr>
        <w:t>+</w:t>
      </w:r>
      <w:r w:rsidRPr="00E151B5">
        <w:rPr>
          <w:rFonts w:eastAsiaTheme="minorEastAsia" w:hAnsiTheme="minorEastAsia"/>
          <w:sz w:val="24"/>
          <w:szCs w:val="32"/>
        </w:rPr>
        <w:t>二级活性炭处理措施对</w:t>
      </w:r>
      <w:r w:rsidRPr="00E151B5">
        <w:rPr>
          <w:rFonts w:eastAsiaTheme="minorEastAsia"/>
          <w:sz w:val="24"/>
          <w:szCs w:val="32"/>
        </w:rPr>
        <w:t>VOCs</w:t>
      </w:r>
      <w:r w:rsidRPr="00E151B5">
        <w:rPr>
          <w:rFonts w:eastAsiaTheme="minorEastAsia" w:hAnsiTheme="minorEastAsia"/>
          <w:sz w:val="24"/>
          <w:szCs w:val="32"/>
        </w:rPr>
        <w:t>的去除效率为</w:t>
      </w:r>
      <w:r w:rsidRPr="00E151B5">
        <w:rPr>
          <w:rFonts w:eastAsiaTheme="minorEastAsia"/>
          <w:sz w:val="24"/>
          <w:szCs w:val="32"/>
        </w:rPr>
        <w:t>92.7%</w:t>
      </w:r>
      <w:r w:rsidRPr="00E151B5">
        <w:rPr>
          <w:rFonts w:eastAsiaTheme="minorEastAsia" w:hAnsiTheme="minorEastAsia"/>
          <w:sz w:val="24"/>
          <w:szCs w:val="32"/>
        </w:rPr>
        <w:t>，对苯乙烯的去除效率为</w:t>
      </w:r>
      <w:r w:rsidRPr="00E151B5">
        <w:rPr>
          <w:rFonts w:eastAsiaTheme="minorEastAsia"/>
          <w:sz w:val="24"/>
          <w:szCs w:val="32"/>
        </w:rPr>
        <w:t>80.4%</w:t>
      </w:r>
      <w:r w:rsidRPr="00E151B5">
        <w:rPr>
          <w:rFonts w:eastAsiaTheme="minorEastAsia" w:hAnsiTheme="minorEastAsia"/>
          <w:sz w:val="24"/>
          <w:szCs w:val="32"/>
        </w:rPr>
        <w:t>。</w:t>
      </w:r>
    </w:p>
    <w:p w:rsidR="007F0161" w:rsidRPr="00E151B5" w:rsidRDefault="00FE1C7F" w:rsidP="00E151B5">
      <w:pPr>
        <w:spacing w:line="360" w:lineRule="auto"/>
        <w:ind w:firstLineChars="200" w:firstLine="480"/>
        <w:rPr>
          <w:rFonts w:ascii="Times New Roman" w:hAnsi="Times New Roman" w:cs="Times New Roman"/>
          <w:sz w:val="24"/>
        </w:rPr>
      </w:pPr>
      <w:r w:rsidRPr="00E151B5">
        <w:rPr>
          <w:rFonts w:ascii="Times New Roman" w:hAnsi="Times New Roman" w:cs="Times New Roman"/>
          <w:sz w:val="24"/>
        </w:rPr>
        <w:t xml:space="preserve"> (2)</w:t>
      </w:r>
      <w:r w:rsidR="007F0161" w:rsidRPr="00E151B5">
        <w:rPr>
          <w:rFonts w:ascii="Times New Roman" w:hAnsiTheme="minorEastAsia" w:cs="Times New Roman"/>
          <w:sz w:val="24"/>
        </w:rPr>
        <w:t>无组织废气</w:t>
      </w:r>
    </w:p>
    <w:p w:rsidR="00E151B5" w:rsidRPr="00E151B5" w:rsidRDefault="00E151B5" w:rsidP="00E151B5">
      <w:pPr>
        <w:pStyle w:val="ac"/>
        <w:ind w:firstLine="472"/>
        <w:rPr>
          <w:rFonts w:eastAsiaTheme="minorEastAsia"/>
        </w:rPr>
      </w:pPr>
      <w:r w:rsidRPr="00E151B5">
        <w:rPr>
          <w:rFonts w:eastAsiaTheme="minorEastAsia" w:hAnsiTheme="minorEastAsia"/>
          <w:szCs w:val="32"/>
        </w:rPr>
        <w:t>验收监测期间，项目厂界无组织颗粒物最大浓度为</w:t>
      </w:r>
      <w:r w:rsidRPr="00E151B5">
        <w:rPr>
          <w:rFonts w:eastAsiaTheme="minorEastAsia"/>
          <w:szCs w:val="32"/>
        </w:rPr>
        <w:t>0.667mg/m</w:t>
      </w:r>
      <w:r w:rsidRPr="00E151B5">
        <w:rPr>
          <w:rFonts w:eastAsiaTheme="minorEastAsia"/>
          <w:szCs w:val="32"/>
          <w:vertAlign w:val="superscript"/>
        </w:rPr>
        <w:t>3</w:t>
      </w:r>
      <w:r w:rsidRPr="00E151B5">
        <w:rPr>
          <w:rFonts w:eastAsiaTheme="minorEastAsia" w:hAnsiTheme="minorEastAsia"/>
        </w:rPr>
        <w:t>，满足《区域性大气污染物综合排放标准》（</w:t>
      </w:r>
      <w:r w:rsidRPr="00E151B5">
        <w:rPr>
          <w:rFonts w:eastAsiaTheme="minorEastAsia"/>
        </w:rPr>
        <w:t>DB37/2376-2019</w:t>
      </w:r>
      <w:r w:rsidRPr="00E151B5">
        <w:rPr>
          <w:rFonts w:eastAsiaTheme="minorEastAsia" w:hAnsiTheme="minorEastAsia"/>
        </w:rPr>
        <w:t>）表</w:t>
      </w:r>
      <w:r w:rsidRPr="00E151B5">
        <w:rPr>
          <w:rFonts w:eastAsiaTheme="minorEastAsia"/>
        </w:rPr>
        <w:t>1</w:t>
      </w:r>
      <w:r w:rsidRPr="00E151B5">
        <w:rPr>
          <w:rFonts w:eastAsiaTheme="minorEastAsia" w:hAnsiTheme="minorEastAsia"/>
        </w:rPr>
        <w:t>中重点控制区排放限值（颗粒物</w:t>
      </w:r>
      <w:r w:rsidRPr="00E151B5">
        <w:rPr>
          <w:rFonts w:eastAsiaTheme="minorEastAsia"/>
        </w:rPr>
        <w:t>10mg/m</w:t>
      </w:r>
      <w:r w:rsidRPr="00E151B5">
        <w:rPr>
          <w:rFonts w:eastAsiaTheme="minorEastAsia"/>
          <w:vertAlign w:val="superscript"/>
        </w:rPr>
        <w:t>3</w:t>
      </w:r>
      <w:r w:rsidRPr="00E151B5">
        <w:rPr>
          <w:rFonts w:eastAsiaTheme="minorEastAsia" w:hAnsiTheme="minorEastAsia"/>
        </w:rPr>
        <w:t>）；</w:t>
      </w:r>
      <w:r w:rsidRPr="00E151B5">
        <w:rPr>
          <w:rFonts w:eastAsiaTheme="minorEastAsia"/>
          <w:szCs w:val="32"/>
        </w:rPr>
        <w:t>VOCs</w:t>
      </w:r>
      <w:r w:rsidRPr="00E151B5">
        <w:rPr>
          <w:rFonts w:eastAsiaTheme="minorEastAsia" w:hAnsiTheme="minorEastAsia"/>
          <w:szCs w:val="32"/>
        </w:rPr>
        <w:t>最大浓度为</w:t>
      </w:r>
      <w:r w:rsidRPr="00E151B5">
        <w:rPr>
          <w:rFonts w:eastAsiaTheme="minorEastAsia"/>
          <w:szCs w:val="32"/>
        </w:rPr>
        <w:t>1.36mg/m</w:t>
      </w:r>
      <w:r w:rsidRPr="00E151B5">
        <w:rPr>
          <w:rFonts w:eastAsiaTheme="minorEastAsia"/>
          <w:szCs w:val="32"/>
          <w:vertAlign w:val="superscript"/>
        </w:rPr>
        <w:t>3</w:t>
      </w:r>
      <w:r w:rsidRPr="00E151B5">
        <w:rPr>
          <w:rFonts w:eastAsiaTheme="minorEastAsia" w:hAnsiTheme="minorEastAsia"/>
        </w:rPr>
        <w:t>，苯乙烯最大浓度为</w:t>
      </w:r>
      <w:r w:rsidRPr="00E151B5">
        <w:rPr>
          <w:rFonts w:eastAsiaTheme="minorEastAsia"/>
        </w:rPr>
        <w:t>0.0253</w:t>
      </w:r>
      <w:r w:rsidRPr="00E151B5">
        <w:rPr>
          <w:rFonts w:eastAsiaTheme="minorEastAsia"/>
          <w:szCs w:val="32"/>
        </w:rPr>
        <w:t>mg/m</w:t>
      </w:r>
      <w:r w:rsidRPr="00E151B5">
        <w:rPr>
          <w:rFonts w:eastAsiaTheme="minorEastAsia"/>
          <w:szCs w:val="32"/>
          <w:vertAlign w:val="superscript"/>
        </w:rPr>
        <w:t>3</w:t>
      </w:r>
      <w:r w:rsidRPr="00E151B5">
        <w:rPr>
          <w:rFonts w:eastAsiaTheme="minorEastAsia" w:hAnsiTheme="minorEastAsia"/>
        </w:rPr>
        <w:t>，臭气浓度最大值为</w:t>
      </w:r>
      <w:r w:rsidRPr="00E151B5">
        <w:rPr>
          <w:rFonts w:eastAsiaTheme="minorEastAsia"/>
        </w:rPr>
        <w:t>15</w:t>
      </w:r>
      <w:r w:rsidRPr="00E151B5">
        <w:rPr>
          <w:rFonts w:eastAsiaTheme="minorEastAsia" w:hAnsiTheme="minorEastAsia"/>
        </w:rPr>
        <w:t>，</w:t>
      </w:r>
      <w:r w:rsidRPr="00E151B5">
        <w:rPr>
          <w:rFonts w:eastAsiaTheme="minorEastAsia" w:hAnsiTheme="minorEastAsia"/>
          <w:szCs w:val="32"/>
        </w:rPr>
        <w:t>满足</w:t>
      </w:r>
      <w:r w:rsidRPr="00E151B5">
        <w:rPr>
          <w:rFonts w:eastAsiaTheme="minorEastAsia" w:hAnsiTheme="minorEastAsia"/>
        </w:rPr>
        <w:t>《挥发性有机物排放标准</w:t>
      </w:r>
      <w:r w:rsidRPr="00E151B5">
        <w:rPr>
          <w:rFonts w:eastAsiaTheme="minorEastAsia"/>
        </w:rPr>
        <w:t xml:space="preserve"> </w:t>
      </w:r>
      <w:r w:rsidRPr="00E151B5">
        <w:rPr>
          <w:rFonts w:eastAsiaTheme="minorEastAsia" w:hAnsiTheme="minorEastAsia"/>
        </w:rPr>
        <w:t>第</w:t>
      </w:r>
      <w:r w:rsidRPr="00E151B5">
        <w:rPr>
          <w:rFonts w:eastAsiaTheme="minorEastAsia"/>
        </w:rPr>
        <w:t>7</w:t>
      </w:r>
      <w:r w:rsidRPr="00E151B5">
        <w:rPr>
          <w:rFonts w:eastAsiaTheme="minorEastAsia" w:hAnsiTheme="minorEastAsia"/>
        </w:rPr>
        <w:t>部分：其他行业》（</w:t>
      </w:r>
      <w:r w:rsidRPr="00E151B5">
        <w:rPr>
          <w:rFonts w:eastAsiaTheme="minorEastAsia"/>
        </w:rPr>
        <w:t>DB37/ 2801.7-2019</w:t>
      </w:r>
      <w:r w:rsidRPr="00E151B5">
        <w:rPr>
          <w:rFonts w:eastAsiaTheme="minorEastAsia" w:hAnsiTheme="minorEastAsia"/>
        </w:rPr>
        <w:t>）表</w:t>
      </w:r>
      <w:r w:rsidRPr="00E151B5">
        <w:rPr>
          <w:rFonts w:eastAsiaTheme="minorEastAsia"/>
        </w:rPr>
        <w:t>2</w:t>
      </w:r>
      <w:r w:rsidRPr="00E151B5">
        <w:rPr>
          <w:rFonts w:eastAsiaTheme="minorEastAsia" w:hAnsiTheme="minorEastAsia"/>
        </w:rPr>
        <w:t>、</w:t>
      </w:r>
      <w:r w:rsidRPr="00E151B5">
        <w:rPr>
          <w:rFonts w:eastAsiaTheme="minorEastAsia"/>
        </w:rPr>
        <w:t>3</w:t>
      </w:r>
      <w:r w:rsidRPr="00E151B5">
        <w:rPr>
          <w:rFonts w:eastAsiaTheme="minorEastAsia" w:hAnsiTheme="minorEastAsia"/>
        </w:rPr>
        <w:t>厂界监控点浓度限值（</w:t>
      </w:r>
      <w:r w:rsidRPr="00E151B5">
        <w:rPr>
          <w:rFonts w:eastAsiaTheme="minorEastAsia"/>
        </w:rPr>
        <w:t>VOCs2.0 mg/m</w:t>
      </w:r>
      <w:r w:rsidRPr="00E151B5">
        <w:rPr>
          <w:rFonts w:eastAsiaTheme="minorEastAsia"/>
          <w:vertAlign w:val="superscript"/>
        </w:rPr>
        <w:t>3</w:t>
      </w:r>
      <w:r w:rsidRPr="00E151B5">
        <w:rPr>
          <w:rFonts w:eastAsiaTheme="minorEastAsia" w:hAnsiTheme="minorEastAsia"/>
        </w:rPr>
        <w:t>、臭气浓度</w:t>
      </w:r>
      <w:r w:rsidRPr="00E151B5">
        <w:rPr>
          <w:rFonts w:eastAsiaTheme="minorEastAsia"/>
        </w:rPr>
        <w:t>16</w:t>
      </w:r>
      <w:r w:rsidRPr="00E151B5">
        <w:rPr>
          <w:rFonts w:eastAsiaTheme="minorEastAsia" w:hAnsiTheme="minorEastAsia"/>
        </w:rPr>
        <w:t>（无量纲）、苯乙烯</w:t>
      </w:r>
      <w:r w:rsidRPr="00E151B5">
        <w:rPr>
          <w:rFonts w:eastAsiaTheme="minorEastAsia"/>
        </w:rPr>
        <w:t>1mg/m</w:t>
      </w:r>
      <w:r w:rsidRPr="00E151B5">
        <w:rPr>
          <w:rFonts w:eastAsiaTheme="minorEastAsia"/>
          <w:vertAlign w:val="superscript"/>
        </w:rPr>
        <w:t>3</w:t>
      </w:r>
      <w:r w:rsidRPr="00E151B5">
        <w:rPr>
          <w:rFonts w:eastAsiaTheme="minorEastAsia" w:hAnsiTheme="minorEastAsia"/>
        </w:rPr>
        <w:t>）。厂区内</w:t>
      </w:r>
      <w:r w:rsidRPr="00E151B5">
        <w:rPr>
          <w:rFonts w:eastAsiaTheme="minorEastAsia"/>
        </w:rPr>
        <w:t>VOCs</w:t>
      </w:r>
      <w:r w:rsidRPr="00E151B5">
        <w:rPr>
          <w:rFonts w:eastAsiaTheme="minorEastAsia" w:hAnsiTheme="minorEastAsia"/>
        </w:rPr>
        <w:t>浓度满足</w:t>
      </w:r>
      <w:r w:rsidRPr="00E151B5">
        <w:rPr>
          <w:rFonts w:eastAsiaTheme="minorEastAsia" w:hAnsiTheme="minorEastAsia"/>
          <w:lang w:val="zh-CN" w:bidi="zh-CN"/>
        </w:rPr>
        <w:t>《挥发性有机物无组织排放控制标准》（</w:t>
      </w:r>
      <w:r w:rsidRPr="00E151B5">
        <w:rPr>
          <w:rFonts w:eastAsiaTheme="minorEastAsia"/>
          <w:lang w:val="zh-CN" w:bidi="zh-CN"/>
        </w:rPr>
        <w:t>GB37822-2019</w:t>
      </w:r>
      <w:r w:rsidRPr="00E151B5">
        <w:rPr>
          <w:rFonts w:eastAsiaTheme="minorEastAsia" w:hAnsiTheme="minorEastAsia"/>
          <w:lang w:val="zh-CN" w:bidi="zh-CN"/>
        </w:rPr>
        <w:t>）附录</w:t>
      </w:r>
      <w:r w:rsidRPr="00E151B5">
        <w:rPr>
          <w:rFonts w:eastAsiaTheme="minorEastAsia"/>
          <w:lang w:val="zh-CN" w:bidi="zh-CN"/>
        </w:rPr>
        <w:t>A</w:t>
      </w:r>
      <w:r w:rsidRPr="00E151B5">
        <w:rPr>
          <w:rFonts w:eastAsiaTheme="minorEastAsia" w:hAnsiTheme="minorEastAsia"/>
          <w:lang w:val="zh-CN" w:bidi="zh-CN"/>
        </w:rPr>
        <w:t>表</w:t>
      </w:r>
      <w:r w:rsidRPr="00E151B5">
        <w:rPr>
          <w:rFonts w:eastAsiaTheme="minorEastAsia"/>
          <w:lang w:val="zh-CN" w:bidi="zh-CN"/>
        </w:rPr>
        <w:t>A.1</w:t>
      </w:r>
      <w:r w:rsidRPr="00E151B5">
        <w:rPr>
          <w:rFonts w:eastAsiaTheme="minorEastAsia" w:hAnsiTheme="minorEastAsia"/>
          <w:lang w:val="zh-CN" w:bidi="zh-CN"/>
        </w:rPr>
        <w:t>厂区内</w:t>
      </w:r>
      <w:r w:rsidRPr="00E151B5">
        <w:rPr>
          <w:rFonts w:eastAsiaTheme="minorEastAsia"/>
          <w:lang w:val="zh-CN" w:bidi="zh-CN"/>
        </w:rPr>
        <w:t>VOCs</w:t>
      </w:r>
      <w:r w:rsidRPr="00E151B5">
        <w:rPr>
          <w:rFonts w:eastAsiaTheme="minorEastAsia" w:hAnsiTheme="minorEastAsia"/>
          <w:lang w:val="zh-CN" w:bidi="zh-CN"/>
        </w:rPr>
        <w:t>无组织排放限值要求（</w:t>
      </w:r>
      <w:r w:rsidRPr="00E151B5">
        <w:rPr>
          <w:rFonts w:eastAsiaTheme="minorEastAsia"/>
          <w:lang w:val="zh-CN" w:bidi="zh-CN"/>
        </w:rPr>
        <w:t>6</w:t>
      </w:r>
      <w:r w:rsidRPr="00E151B5">
        <w:rPr>
          <w:rFonts w:eastAsiaTheme="minorEastAsia"/>
          <w:szCs w:val="32"/>
        </w:rPr>
        <w:t>mg/m</w:t>
      </w:r>
      <w:r w:rsidRPr="00E151B5">
        <w:rPr>
          <w:rFonts w:eastAsiaTheme="minorEastAsia"/>
          <w:szCs w:val="32"/>
          <w:vertAlign w:val="superscript"/>
        </w:rPr>
        <w:t>3</w:t>
      </w:r>
      <w:r w:rsidRPr="00E151B5">
        <w:rPr>
          <w:rFonts w:eastAsiaTheme="minorEastAsia" w:hAnsiTheme="minorEastAsia"/>
          <w:lang w:val="zh-CN" w:bidi="zh-CN"/>
        </w:rPr>
        <w:t>（</w:t>
      </w:r>
      <w:r w:rsidRPr="00E151B5">
        <w:rPr>
          <w:rFonts w:eastAsiaTheme="minorEastAsia"/>
          <w:lang w:val="zh-CN" w:bidi="zh-CN"/>
        </w:rPr>
        <w:t>1h</w:t>
      </w:r>
      <w:r w:rsidRPr="00E151B5">
        <w:rPr>
          <w:rFonts w:eastAsiaTheme="minorEastAsia" w:hAnsiTheme="minorEastAsia"/>
          <w:lang w:val="zh-CN" w:bidi="zh-CN"/>
        </w:rPr>
        <w:t>平均浓度值）；</w:t>
      </w:r>
      <w:r w:rsidRPr="00E151B5">
        <w:rPr>
          <w:rFonts w:eastAsiaTheme="minorEastAsia"/>
          <w:lang w:val="zh-CN" w:bidi="zh-CN"/>
        </w:rPr>
        <w:t>20</w:t>
      </w:r>
      <w:r w:rsidRPr="00E151B5">
        <w:rPr>
          <w:rFonts w:eastAsiaTheme="minorEastAsia"/>
          <w:szCs w:val="32"/>
        </w:rPr>
        <w:t>mg/m</w:t>
      </w:r>
      <w:r w:rsidRPr="00E151B5">
        <w:rPr>
          <w:rFonts w:eastAsiaTheme="minorEastAsia"/>
          <w:szCs w:val="32"/>
          <w:vertAlign w:val="superscript"/>
        </w:rPr>
        <w:t>3</w:t>
      </w:r>
      <w:r w:rsidRPr="00E151B5">
        <w:rPr>
          <w:rFonts w:eastAsiaTheme="minorEastAsia" w:hAnsiTheme="minorEastAsia"/>
          <w:lang w:val="zh-CN" w:bidi="zh-CN"/>
        </w:rPr>
        <w:t>（任意一次浓度值））</w:t>
      </w:r>
      <w:r w:rsidRPr="00E151B5">
        <w:rPr>
          <w:rFonts w:eastAsiaTheme="minorEastAsia" w:hAnsiTheme="minorEastAsia"/>
        </w:rPr>
        <w:t>。</w:t>
      </w:r>
    </w:p>
    <w:p w:rsidR="007F0161" w:rsidRPr="00E151B5" w:rsidRDefault="00621E45" w:rsidP="00E151B5">
      <w:pPr>
        <w:pStyle w:val="ac"/>
        <w:ind w:firstLine="480"/>
        <w:rPr>
          <w:rFonts w:eastAsiaTheme="minorEastAsia"/>
          <w:spacing w:val="0"/>
        </w:rPr>
      </w:pPr>
      <w:r w:rsidRPr="00E151B5">
        <w:rPr>
          <w:rFonts w:eastAsiaTheme="minorEastAsia"/>
          <w:spacing w:val="0"/>
        </w:rPr>
        <w:t>2</w:t>
      </w:r>
      <w:r w:rsidRPr="00E151B5">
        <w:rPr>
          <w:rFonts w:eastAsiaTheme="minorEastAsia" w:hAnsiTheme="minorEastAsia"/>
          <w:spacing w:val="0"/>
        </w:rPr>
        <w:t>、废水</w:t>
      </w:r>
    </w:p>
    <w:p w:rsidR="00E151B5" w:rsidRPr="00E151B5" w:rsidRDefault="00E151B5" w:rsidP="00E151B5">
      <w:pPr>
        <w:widowControl/>
        <w:spacing w:line="360" w:lineRule="auto"/>
        <w:ind w:firstLineChars="200" w:firstLine="480"/>
        <w:jc w:val="left"/>
        <w:rPr>
          <w:rFonts w:ascii="Times New Roman" w:hAnsi="Times New Roman" w:cs="Times New Roman"/>
          <w:sz w:val="24"/>
          <w:szCs w:val="32"/>
        </w:rPr>
      </w:pPr>
      <w:r w:rsidRPr="00E151B5">
        <w:rPr>
          <w:rFonts w:ascii="Times New Roman" w:hAnsiTheme="minorEastAsia" w:cs="Times New Roman"/>
          <w:sz w:val="24"/>
          <w:szCs w:val="32"/>
        </w:rPr>
        <w:t>验收监测期间，厂区总排污口化学需氧量最大浓度为</w:t>
      </w:r>
      <w:r w:rsidRPr="00E151B5">
        <w:rPr>
          <w:rFonts w:ascii="Times New Roman" w:hAnsi="Times New Roman" w:cs="Times New Roman"/>
          <w:sz w:val="24"/>
          <w:szCs w:val="32"/>
        </w:rPr>
        <w:t>281mg/l</w:t>
      </w:r>
      <w:r w:rsidRPr="00E151B5">
        <w:rPr>
          <w:rFonts w:ascii="Times New Roman" w:hAnsiTheme="minorEastAsia" w:cs="Times New Roman"/>
          <w:sz w:val="24"/>
          <w:szCs w:val="32"/>
        </w:rPr>
        <w:t>；氨氮最大浓度为</w:t>
      </w:r>
      <w:r w:rsidRPr="00E151B5">
        <w:rPr>
          <w:rFonts w:ascii="Times New Roman" w:hAnsi="Times New Roman" w:cs="Times New Roman"/>
          <w:sz w:val="24"/>
          <w:szCs w:val="32"/>
        </w:rPr>
        <w:t>16.1mg/l</w:t>
      </w:r>
      <w:r w:rsidRPr="00E151B5">
        <w:rPr>
          <w:rFonts w:ascii="Times New Roman" w:hAnsiTheme="minorEastAsia" w:cs="Times New Roman"/>
          <w:sz w:val="24"/>
          <w:szCs w:val="32"/>
        </w:rPr>
        <w:t>；悬浮物最大浓度为</w:t>
      </w:r>
      <w:r w:rsidRPr="00E151B5">
        <w:rPr>
          <w:rFonts w:ascii="Times New Roman" w:hAnsi="Times New Roman" w:cs="Times New Roman"/>
          <w:sz w:val="24"/>
          <w:szCs w:val="32"/>
        </w:rPr>
        <w:t>235mg/l</w:t>
      </w:r>
      <w:r w:rsidRPr="00E151B5">
        <w:rPr>
          <w:rFonts w:ascii="Times New Roman" w:hAnsiTheme="minorEastAsia" w:cs="Times New Roman"/>
          <w:sz w:val="24"/>
          <w:szCs w:val="32"/>
        </w:rPr>
        <w:t>，五日生化需氧量最大浓度为</w:t>
      </w:r>
      <w:r w:rsidRPr="00E151B5">
        <w:rPr>
          <w:rFonts w:ascii="Times New Roman" w:hAnsi="Times New Roman" w:cs="Times New Roman"/>
          <w:sz w:val="24"/>
          <w:szCs w:val="32"/>
        </w:rPr>
        <w:t>116mg/l</w:t>
      </w:r>
      <w:r w:rsidRPr="00E151B5">
        <w:rPr>
          <w:rFonts w:ascii="Times New Roman" w:hAnsiTheme="minorEastAsia" w:cs="Times New Roman"/>
          <w:sz w:val="24"/>
          <w:szCs w:val="32"/>
        </w:rPr>
        <w:t>。废水水质指标满足</w:t>
      </w:r>
      <w:r w:rsidRPr="00E151B5">
        <w:rPr>
          <w:rFonts w:ascii="Times New Roman" w:hAnsiTheme="minorEastAsia" w:cs="Times New Roman"/>
          <w:spacing w:val="-7"/>
          <w:sz w:val="24"/>
        </w:rPr>
        <w:t>《污水排入城镇下水道水质标准》</w:t>
      </w:r>
      <w:r w:rsidRPr="00E151B5">
        <w:rPr>
          <w:rFonts w:ascii="Times New Roman" w:hAnsiTheme="minorEastAsia" w:cs="Times New Roman"/>
          <w:sz w:val="24"/>
        </w:rPr>
        <w:t>（</w:t>
      </w:r>
      <w:r w:rsidRPr="00E151B5">
        <w:rPr>
          <w:rFonts w:ascii="Times New Roman" w:hAnsi="Times New Roman" w:cs="Times New Roman"/>
          <w:sz w:val="24"/>
        </w:rPr>
        <w:t>GB/T31962-2015</w:t>
      </w:r>
      <w:r w:rsidRPr="00E151B5">
        <w:rPr>
          <w:rFonts w:ascii="Times New Roman" w:hAnsiTheme="minorEastAsia" w:cs="Times New Roman"/>
          <w:sz w:val="24"/>
        </w:rPr>
        <w:t>）</w:t>
      </w:r>
      <w:r w:rsidRPr="00E151B5">
        <w:rPr>
          <w:rFonts w:ascii="Times New Roman" w:hAnsi="Times New Roman" w:cs="Times New Roman"/>
          <w:sz w:val="24"/>
        </w:rPr>
        <w:t>B</w:t>
      </w:r>
      <w:r w:rsidRPr="00E151B5">
        <w:rPr>
          <w:rFonts w:ascii="Times New Roman" w:hAnsi="Times New Roman" w:cs="Times New Roman"/>
          <w:spacing w:val="-15"/>
          <w:sz w:val="24"/>
        </w:rPr>
        <w:t xml:space="preserve"> </w:t>
      </w:r>
      <w:r w:rsidRPr="00E151B5">
        <w:rPr>
          <w:rFonts w:ascii="Times New Roman" w:hAnsiTheme="minorEastAsia" w:cs="Times New Roman"/>
          <w:spacing w:val="-2"/>
          <w:sz w:val="24"/>
        </w:rPr>
        <w:t>级标准</w:t>
      </w:r>
      <w:r w:rsidRPr="00E151B5">
        <w:rPr>
          <w:rFonts w:ascii="Times New Roman" w:hAnsiTheme="minorEastAsia" w:cs="Times New Roman"/>
          <w:sz w:val="24"/>
          <w:szCs w:val="32"/>
        </w:rPr>
        <w:t>（化学需氧量：</w:t>
      </w:r>
      <w:r w:rsidRPr="00E151B5">
        <w:rPr>
          <w:rFonts w:ascii="Times New Roman" w:hAnsi="Times New Roman" w:cs="Times New Roman"/>
          <w:sz w:val="24"/>
          <w:szCs w:val="32"/>
        </w:rPr>
        <w:t>500mg/l</w:t>
      </w:r>
      <w:r w:rsidRPr="00E151B5">
        <w:rPr>
          <w:rFonts w:ascii="Times New Roman" w:hAnsiTheme="minorEastAsia" w:cs="Times New Roman"/>
          <w:sz w:val="24"/>
          <w:szCs w:val="32"/>
        </w:rPr>
        <w:t>、悬浮物：</w:t>
      </w:r>
      <w:r w:rsidRPr="00E151B5">
        <w:rPr>
          <w:rFonts w:ascii="Times New Roman" w:hAnsi="Times New Roman" w:cs="Times New Roman"/>
          <w:sz w:val="24"/>
          <w:szCs w:val="32"/>
        </w:rPr>
        <w:t>400mg/l</w:t>
      </w:r>
      <w:r w:rsidRPr="00E151B5">
        <w:rPr>
          <w:rFonts w:ascii="Times New Roman" w:hAnsiTheme="minorEastAsia" w:cs="Times New Roman"/>
          <w:sz w:val="24"/>
          <w:szCs w:val="32"/>
        </w:rPr>
        <w:t>、氨氮：</w:t>
      </w:r>
      <w:r w:rsidRPr="00E151B5">
        <w:rPr>
          <w:rFonts w:ascii="Times New Roman" w:hAnsi="Times New Roman" w:cs="Times New Roman"/>
          <w:sz w:val="24"/>
          <w:szCs w:val="32"/>
        </w:rPr>
        <w:t>45mg/l</w:t>
      </w:r>
      <w:r w:rsidRPr="00E151B5">
        <w:rPr>
          <w:rFonts w:ascii="Times New Roman" w:hAnsiTheme="minorEastAsia" w:cs="Times New Roman"/>
          <w:sz w:val="24"/>
          <w:szCs w:val="32"/>
        </w:rPr>
        <w:t>、五日生化需氧量</w:t>
      </w:r>
      <w:r w:rsidRPr="00E151B5">
        <w:rPr>
          <w:rFonts w:ascii="Times New Roman" w:hAnsi="Times New Roman" w:cs="Times New Roman"/>
          <w:sz w:val="24"/>
          <w:szCs w:val="32"/>
        </w:rPr>
        <w:t>350mg/l</w:t>
      </w:r>
      <w:r w:rsidRPr="00E151B5">
        <w:rPr>
          <w:rFonts w:ascii="Times New Roman" w:hAnsiTheme="minorEastAsia" w:cs="Times New Roman"/>
          <w:sz w:val="24"/>
          <w:szCs w:val="32"/>
        </w:rPr>
        <w:t>）。</w:t>
      </w:r>
    </w:p>
    <w:p w:rsidR="00974688" w:rsidRPr="00E151B5" w:rsidRDefault="00CB76B7" w:rsidP="00E151B5">
      <w:pPr>
        <w:widowControl/>
        <w:spacing w:line="360" w:lineRule="auto"/>
        <w:ind w:firstLineChars="200" w:firstLine="472"/>
        <w:jc w:val="left"/>
        <w:rPr>
          <w:rFonts w:ascii="Times New Roman" w:hAnsi="Times New Roman" w:cs="Times New Roman"/>
          <w:spacing w:val="-2"/>
          <w:sz w:val="24"/>
        </w:rPr>
      </w:pPr>
      <w:r w:rsidRPr="00E151B5">
        <w:rPr>
          <w:rFonts w:ascii="Times New Roman" w:hAnsi="Times New Roman" w:cs="Times New Roman"/>
          <w:spacing w:val="-2"/>
          <w:sz w:val="24"/>
        </w:rPr>
        <w:t>3</w:t>
      </w:r>
      <w:r w:rsidR="004B4B23" w:rsidRPr="00E151B5">
        <w:rPr>
          <w:rFonts w:ascii="Times New Roman" w:hAnsiTheme="minorEastAsia" w:cs="Times New Roman"/>
          <w:spacing w:val="-2"/>
          <w:sz w:val="24"/>
        </w:rPr>
        <w:t>、噪声</w:t>
      </w:r>
    </w:p>
    <w:p w:rsidR="00E151B5" w:rsidRPr="00E151B5" w:rsidRDefault="00CB76B7" w:rsidP="00E151B5">
      <w:pPr>
        <w:adjustRightInd w:val="0"/>
        <w:snapToGrid w:val="0"/>
        <w:spacing w:line="360" w:lineRule="auto"/>
        <w:ind w:firstLineChars="200" w:firstLine="420"/>
        <w:jc w:val="left"/>
        <w:rPr>
          <w:rFonts w:ascii="Times New Roman" w:hAnsi="Times New Roman" w:cs="Times New Roman"/>
        </w:rPr>
      </w:pPr>
      <w:r w:rsidRPr="00E151B5">
        <w:rPr>
          <w:rFonts w:ascii="Times New Roman" w:hAnsiTheme="minorEastAsia" w:cs="Times New Roman"/>
        </w:rPr>
        <w:t>验收监测期间，</w:t>
      </w:r>
      <w:r w:rsidR="00E151B5" w:rsidRPr="00E151B5">
        <w:rPr>
          <w:rFonts w:ascii="Times New Roman" w:hAnsiTheme="minorEastAsia" w:cs="Times New Roman"/>
          <w:sz w:val="24"/>
          <w:szCs w:val="32"/>
        </w:rPr>
        <w:t>厂界昼间噪声值范围为</w:t>
      </w:r>
      <w:r w:rsidR="00E151B5" w:rsidRPr="00E151B5">
        <w:rPr>
          <w:rFonts w:ascii="Times New Roman" w:hAnsi="Times New Roman" w:cs="Times New Roman"/>
          <w:sz w:val="24"/>
          <w:szCs w:val="32"/>
        </w:rPr>
        <w:t>45.7~50.7dB</w:t>
      </w:r>
      <w:r w:rsidR="00E151B5" w:rsidRPr="00E151B5">
        <w:rPr>
          <w:rFonts w:ascii="Times New Roman" w:hAnsiTheme="minorEastAsia" w:cs="Times New Roman"/>
          <w:sz w:val="24"/>
          <w:szCs w:val="32"/>
        </w:rPr>
        <w:t>（</w:t>
      </w:r>
      <w:r w:rsidR="00E151B5" w:rsidRPr="00E151B5">
        <w:rPr>
          <w:rFonts w:ascii="Times New Roman" w:hAnsi="Times New Roman" w:cs="Times New Roman"/>
          <w:sz w:val="24"/>
          <w:szCs w:val="32"/>
        </w:rPr>
        <w:t>A</w:t>
      </w:r>
      <w:r w:rsidR="00E151B5" w:rsidRPr="00E151B5">
        <w:rPr>
          <w:rFonts w:ascii="Times New Roman" w:hAnsiTheme="minorEastAsia" w:cs="Times New Roman"/>
          <w:sz w:val="24"/>
          <w:szCs w:val="32"/>
        </w:rPr>
        <w:t>），满足《工业企业厂界环境噪声排放标准》（</w:t>
      </w:r>
      <w:r w:rsidR="00E151B5" w:rsidRPr="00E151B5">
        <w:rPr>
          <w:rFonts w:ascii="Times New Roman" w:hAnsi="Times New Roman" w:cs="Times New Roman"/>
          <w:sz w:val="24"/>
          <w:szCs w:val="32"/>
        </w:rPr>
        <w:t>GB12348-2008</w:t>
      </w:r>
      <w:r w:rsidR="00E151B5" w:rsidRPr="00E151B5">
        <w:rPr>
          <w:rFonts w:ascii="Times New Roman" w:hAnsiTheme="minorEastAsia" w:cs="Times New Roman"/>
          <w:sz w:val="24"/>
          <w:szCs w:val="32"/>
        </w:rPr>
        <w:t>）中</w:t>
      </w:r>
      <w:r w:rsidR="00E151B5" w:rsidRPr="00E151B5">
        <w:rPr>
          <w:rFonts w:ascii="Times New Roman" w:hAnsi="Times New Roman" w:cs="Times New Roman"/>
          <w:sz w:val="24"/>
          <w:szCs w:val="32"/>
        </w:rPr>
        <w:t>2</w:t>
      </w:r>
      <w:r w:rsidR="00E151B5" w:rsidRPr="00E151B5">
        <w:rPr>
          <w:rFonts w:ascii="Times New Roman" w:hAnsiTheme="minorEastAsia" w:cs="Times New Roman"/>
          <w:sz w:val="24"/>
          <w:szCs w:val="32"/>
        </w:rPr>
        <w:t>类功能区标准（昼间</w:t>
      </w:r>
      <w:r w:rsidR="00E151B5" w:rsidRPr="00E151B5">
        <w:rPr>
          <w:rFonts w:ascii="Times New Roman" w:hAnsi="Times New Roman" w:cs="Times New Roman"/>
          <w:sz w:val="24"/>
          <w:szCs w:val="32"/>
        </w:rPr>
        <w:t>≤60dB(A)</w:t>
      </w:r>
      <w:r w:rsidR="00E151B5" w:rsidRPr="00E151B5">
        <w:rPr>
          <w:rFonts w:ascii="Times New Roman" w:hAnsiTheme="minorEastAsia" w:cs="Times New Roman"/>
          <w:sz w:val="24"/>
          <w:szCs w:val="32"/>
        </w:rPr>
        <w:t>）。</w:t>
      </w:r>
    </w:p>
    <w:p w:rsidR="00CB76B7" w:rsidRPr="00E151B5" w:rsidRDefault="004063D7" w:rsidP="00E151B5">
      <w:pPr>
        <w:pStyle w:val="ac"/>
        <w:ind w:firstLine="472"/>
        <w:rPr>
          <w:rFonts w:eastAsiaTheme="minorEastAsia"/>
        </w:rPr>
      </w:pPr>
      <w:r w:rsidRPr="00E151B5">
        <w:rPr>
          <w:rFonts w:eastAsiaTheme="minorEastAsia"/>
        </w:rPr>
        <w:t>4</w:t>
      </w:r>
      <w:r w:rsidRPr="00E151B5">
        <w:rPr>
          <w:rFonts w:eastAsiaTheme="minorEastAsia" w:hAnsiTheme="minorEastAsia"/>
        </w:rPr>
        <w:t>、总量控制</w:t>
      </w:r>
    </w:p>
    <w:p w:rsidR="004063D7" w:rsidRPr="00E151B5" w:rsidRDefault="004063D7" w:rsidP="00E151B5">
      <w:pPr>
        <w:pStyle w:val="ac"/>
        <w:ind w:firstLine="472"/>
        <w:rPr>
          <w:rFonts w:eastAsiaTheme="minorEastAsia"/>
        </w:rPr>
      </w:pPr>
      <w:r w:rsidRPr="00E151B5">
        <w:rPr>
          <w:rFonts w:eastAsiaTheme="minorEastAsia" w:hAnsiTheme="minorEastAsia"/>
        </w:rPr>
        <w:t>本项目满足总量控制指标要求。</w:t>
      </w:r>
    </w:p>
    <w:p w:rsidR="00974688" w:rsidRPr="00E151B5" w:rsidRDefault="004B4B23" w:rsidP="00E151B5">
      <w:pPr>
        <w:spacing w:line="360" w:lineRule="auto"/>
        <w:ind w:firstLineChars="200" w:firstLine="474"/>
        <w:rPr>
          <w:rFonts w:ascii="Times New Roman" w:hAnsi="Times New Roman" w:cs="Times New Roman"/>
          <w:b/>
          <w:spacing w:val="-2"/>
          <w:sz w:val="24"/>
        </w:rPr>
      </w:pPr>
      <w:r w:rsidRPr="00E151B5">
        <w:rPr>
          <w:rFonts w:ascii="Times New Roman" w:hAnsiTheme="minorEastAsia" w:cs="Times New Roman"/>
          <w:b/>
          <w:spacing w:val="-2"/>
          <w:sz w:val="24"/>
        </w:rPr>
        <w:t>五、验收结论</w:t>
      </w:r>
    </w:p>
    <w:p w:rsidR="00974688" w:rsidRPr="00E151B5" w:rsidRDefault="00B852A1" w:rsidP="00E151B5">
      <w:pPr>
        <w:spacing w:line="360" w:lineRule="auto"/>
        <w:ind w:firstLineChars="200" w:firstLine="480"/>
        <w:rPr>
          <w:rFonts w:ascii="Times New Roman" w:hAnsi="Times New Roman" w:cs="Times New Roman"/>
          <w:bCs/>
          <w:sz w:val="24"/>
        </w:rPr>
      </w:pPr>
      <w:r w:rsidRPr="00E151B5">
        <w:rPr>
          <w:rFonts w:ascii="Times New Roman" w:hAnsiTheme="minorEastAsia" w:cs="Times New Roman"/>
          <w:bCs/>
          <w:sz w:val="24"/>
        </w:rPr>
        <w:t>中科复材（山东）科技有限公司年产</w:t>
      </w:r>
      <w:r w:rsidRPr="00E151B5">
        <w:rPr>
          <w:rFonts w:ascii="Times New Roman" w:hAnsi="Times New Roman" w:cs="Times New Roman"/>
          <w:bCs/>
          <w:sz w:val="24"/>
        </w:rPr>
        <w:t>50</w:t>
      </w:r>
      <w:r w:rsidRPr="00E151B5">
        <w:rPr>
          <w:rFonts w:ascii="Times New Roman" w:hAnsiTheme="minorEastAsia" w:cs="Times New Roman"/>
          <w:bCs/>
          <w:sz w:val="24"/>
        </w:rPr>
        <w:t>套模具制造项目</w:t>
      </w:r>
      <w:r w:rsidR="004B4B23" w:rsidRPr="00E151B5">
        <w:rPr>
          <w:rFonts w:ascii="Times New Roman" w:hAnsiTheme="minorEastAsia" w:cs="Times New Roman"/>
          <w:bCs/>
          <w:sz w:val="24"/>
        </w:rPr>
        <w:t>环保手续齐全，落实了环评及批复要求，验收监测污染物达标排放，在落实验收工作组提出的措施和建议的前提下，符合建设项目竣工环境保护验收条件。</w:t>
      </w:r>
    </w:p>
    <w:p w:rsidR="00974688" w:rsidRPr="00E151B5" w:rsidRDefault="004B4B23" w:rsidP="00E151B5">
      <w:pPr>
        <w:pStyle w:val="af"/>
        <w:spacing w:line="360" w:lineRule="auto"/>
        <w:ind w:firstLine="474"/>
        <w:rPr>
          <w:rFonts w:ascii="Times New Roman" w:hAnsi="Times New Roman" w:cs="Times New Roman"/>
          <w:b/>
          <w:spacing w:val="-2"/>
          <w:kern w:val="0"/>
          <w:sz w:val="24"/>
        </w:rPr>
      </w:pPr>
      <w:r w:rsidRPr="00E151B5">
        <w:rPr>
          <w:rFonts w:ascii="Times New Roman" w:hAnsiTheme="minorEastAsia" w:cs="Times New Roman"/>
          <w:b/>
          <w:spacing w:val="-2"/>
          <w:kern w:val="0"/>
          <w:sz w:val="24"/>
        </w:rPr>
        <w:t>六、措施和建议</w:t>
      </w:r>
    </w:p>
    <w:p w:rsidR="00974688" w:rsidRPr="00E151B5" w:rsidRDefault="004B4B23" w:rsidP="00E151B5">
      <w:pPr>
        <w:pStyle w:val="ac"/>
        <w:ind w:firstLine="480"/>
        <w:rPr>
          <w:rFonts w:eastAsiaTheme="minorEastAsia"/>
          <w:bCs/>
        </w:rPr>
      </w:pPr>
      <w:r w:rsidRPr="00E151B5">
        <w:rPr>
          <w:rFonts w:eastAsiaTheme="minorEastAsia"/>
          <w:bCs/>
          <w:spacing w:val="0"/>
        </w:rPr>
        <w:t>1</w:t>
      </w:r>
      <w:r w:rsidRPr="00E151B5">
        <w:rPr>
          <w:rFonts w:eastAsiaTheme="minorEastAsia" w:hAnsiTheme="minorEastAsia"/>
          <w:bCs/>
        </w:rPr>
        <w:t>、加强日常的环保管理与监督，确保废气、</w:t>
      </w:r>
      <w:r w:rsidR="00AB6478" w:rsidRPr="00E151B5">
        <w:rPr>
          <w:rFonts w:eastAsiaTheme="minorEastAsia" w:hAnsiTheme="minorEastAsia"/>
          <w:bCs/>
        </w:rPr>
        <w:t>废水、</w:t>
      </w:r>
      <w:r w:rsidRPr="00E151B5">
        <w:rPr>
          <w:rFonts w:eastAsiaTheme="minorEastAsia" w:hAnsiTheme="minorEastAsia"/>
          <w:bCs/>
        </w:rPr>
        <w:t>噪声稳定达标排放。</w:t>
      </w:r>
    </w:p>
    <w:p w:rsidR="00974688" w:rsidRPr="00E151B5" w:rsidRDefault="004B4B23" w:rsidP="00E151B5">
      <w:pPr>
        <w:pStyle w:val="ac"/>
        <w:ind w:firstLine="472"/>
        <w:rPr>
          <w:rFonts w:eastAsiaTheme="minorEastAsia"/>
          <w:bCs/>
        </w:rPr>
      </w:pPr>
      <w:r w:rsidRPr="00E151B5">
        <w:rPr>
          <w:rFonts w:eastAsiaTheme="minorEastAsia"/>
          <w:bCs/>
        </w:rPr>
        <w:t>2</w:t>
      </w:r>
      <w:r w:rsidRPr="00E151B5">
        <w:rPr>
          <w:rFonts w:eastAsiaTheme="minorEastAsia" w:hAnsiTheme="minorEastAsia"/>
          <w:bCs/>
        </w:rPr>
        <w:t>、按《排污单位自行监测技术指南</w:t>
      </w:r>
      <w:r w:rsidRPr="00E151B5">
        <w:rPr>
          <w:rFonts w:eastAsiaTheme="minorEastAsia"/>
          <w:bCs/>
        </w:rPr>
        <w:t>-</w:t>
      </w:r>
      <w:r w:rsidRPr="00E151B5">
        <w:rPr>
          <w:rFonts w:eastAsiaTheme="minorEastAsia" w:hAnsiTheme="minorEastAsia"/>
          <w:bCs/>
        </w:rPr>
        <w:t>总则》（</w:t>
      </w:r>
      <w:r w:rsidRPr="00E151B5">
        <w:rPr>
          <w:rFonts w:eastAsiaTheme="minorEastAsia"/>
          <w:bCs/>
        </w:rPr>
        <w:t>HJ819-2017</w:t>
      </w:r>
      <w:r w:rsidRPr="00E151B5">
        <w:rPr>
          <w:rFonts w:eastAsiaTheme="minorEastAsia" w:hAnsiTheme="minorEastAsia"/>
          <w:bCs/>
        </w:rPr>
        <w:t>）要求，自主进行污染源监测，并做好记录。</w:t>
      </w:r>
    </w:p>
    <w:p w:rsidR="00886570" w:rsidRPr="00E151B5" w:rsidRDefault="004B4B23" w:rsidP="00E151B5">
      <w:pPr>
        <w:pStyle w:val="ac"/>
        <w:ind w:firstLine="480"/>
        <w:rPr>
          <w:rFonts w:eastAsiaTheme="minorEastAsia"/>
          <w:color w:val="000000"/>
        </w:rPr>
      </w:pPr>
      <w:r w:rsidRPr="00E151B5">
        <w:rPr>
          <w:rFonts w:eastAsiaTheme="minorEastAsia"/>
          <w:bCs/>
          <w:spacing w:val="0"/>
        </w:rPr>
        <w:t>3</w:t>
      </w:r>
      <w:r w:rsidRPr="00E151B5">
        <w:rPr>
          <w:rFonts w:eastAsiaTheme="minorEastAsia" w:hAnsiTheme="minorEastAsia"/>
          <w:bCs/>
          <w:spacing w:val="0"/>
        </w:rPr>
        <w:t>、</w:t>
      </w:r>
      <w:r w:rsidR="00886570" w:rsidRPr="00E151B5">
        <w:rPr>
          <w:rFonts w:eastAsiaTheme="minorEastAsia" w:hAnsiTheme="minorEastAsia"/>
          <w:color w:val="000000"/>
        </w:rPr>
        <w:t>按要求设置危废间，用于暂危废。危废必须根据《危险废物贮存污染控制标准》（</w:t>
      </w:r>
      <w:r w:rsidR="00886570" w:rsidRPr="00E151B5">
        <w:rPr>
          <w:rFonts w:eastAsiaTheme="minorEastAsia"/>
          <w:color w:val="000000"/>
        </w:rPr>
        <w:t>GB18597-2001</w:t>
      </w:r>
      <w:r w:rsidR="00886570" w:rsidRPr="00E151B5">
        <w:rPr>
          <w:rFonts w:eastAsiaTheme="minorEastAsia" w:hAnsiTheme="minorEastAsia"/>
          <w:color w:val="000000"/>
        </w:rPr>
        <w:t>）及</w:t>
      </w:r>
      <w:r w:rsidR="00886570" w:rsidRPr="00E151B5">
        <w:rPr>
          <w:rFonts w:eastAsiaTheme="minorEastAsia"/>
          <w:color w:val="000000"/>
        </w:rPr>
        <w:t>(2013</w:t>
      </w:r>
      <w:r w:rsidR="00886570" w:rsidRPr="00E151B5">
        <w:rPr>
          <w:rFonts w:eastAsiaTheme="minorEastAsia" w:hAnsiTheme="minorEastAsia"/>
          <w:color w:val="000000"/>
        </w:rPr>
        <w:t>年修改单</w:t>
      </w:r>
      <w:r w:rsidR="00886570" w:rsidRPr="00E151B5">
        <w:rPr>
          <w:rFonts w:eastAsiaTheme="minorEastAsia"/>
          <w:color w:val="000000"/>
        </w:rPr>
        <w:t>)</w:t>
      </w:r>
      <w:r w:rsidR="00886570" w:rsidRPr="00E151B5">
        <w:rPr>
          <w:rFonts w:eastAsiaTheme="minorEastAsia" w:hAnsiTheme="minorEastAsia"/>
          <w:color w:val="000000"/>
        </w:rPr>
        <w:t>、《危险废物转移联单管理办法》等的要求进行管理，委托有资质单位处置。</w:t>
      </w:r>
    </w:p>
    <w:p w:rsidR="00974688" w:rsidRPr="00E151B5" w:rsidRDefault="004B4B23" w:rsidP="00E151B5">
      <w:pPr>
        <w:pStyle w:val="ac"/>
        <w:ind w:firstLine="480"/>
        <w:rPr>
          <w:rFonts w:eastAsiaTheme="minorEastAsia"/>
          <w:bCs/>
          <w:spacing w:val="0"/>
        </w:rPr>
      </w:pPr>
      <w:r w:rsidRPr="00E151B5">
        <w:rPr>
          <w:rFonts w:eastAsiaTheme="minorEastAsia"/>
          <w:bCs/>
          <w:spacing w:val="0"/>
        </w:rPr>
        <w:t>4</w:t>
      </w:r>
      <w:r w:rsidRPr="00E151B5">
        <w:rPr>
          <w:rFonts w:eastAsiaTheme="minorEastAsia" w:hAnsiTheme="minorEastAsia"/>
          <w:bCs/>
          <w:spacing w:val="0"/>
        </w:rPr>
        <w:t>、按</w:t>
      </w:r>
      <w:r w:rsidR="00E151B5" w:rsidRPr="00E151B5">
        <w:rPr>
          <w:rFonts w:eastAsiaTheme="minorEastAsia" w:hAnsiTheme="minorEastAsia"/>
          <w:bCs/>
          <w:spacing w:val="0"/>
        </w:rPr>
        <w:t>要求编制突发环境事件应急预案并到当地生态环境分局备案</w:t>
      </w:r>
      <w:r w:rsidRPr="00E151B5">
        <w:rPr>
          <w:rFonts w:eastAsiaTheme="minorEastAsia" w:hAnsiTheme="minorEastAsia"/>
          <w:bCs/>
          <w:spacing w:val="0"/>
        </w:rPr>
        <w:t>。</w:t>
      </w:r>
    </w:p>
    <w:p w:rsidR="00E151B5" w:rsidRPr="00E151B5" w:rsidRDefault="00E151B5" w:rsidP="00E151B5">
      <w:pPr>
        <w:spacing w:line="360" w:lineRule="auto"/>
        <w:ind w:firstLineChars="200" w:firstLine="480"/>
        <w:jc w:val="right"/>
        <w:rPr>
          <w:rFonts w:ascii="Times New Roman" w:hAnsi="Times New Roman" w:cs="Times New Roman"/>
          <w:bCs/>
          <w:sz w:val="24"/>
        </w:rPr>
      </w:pPr>
    </w:p>
    <w:p w:rsidR="00E151B5" w:rsidRPr="00E151B5" w:rsidRDefault="00E151B5" w:rsidP="00E151B5">
      <w:pPr>
        <w:spacing w:line="360" w:lineRule="auto"/>
        <w:ind w:firstLineChars="200" w:firstLine="480"/>
        <w:jc w:val="right"/>
        <w:rPr>
          <w:rFonts w:ascii="Times New Roman" w:hAnsi="Times New Roman" w:cs="Times New Roman"/>
          <w:bCs/>
          <w:sz w:val="24"/>
        </w:rPr>
      </w:pPr>
    </w:p>
    <w:p w:rsidR="00E151B5" w:rsidRPr="00E151B5" w:rsidRDefault="00E151B5" w:rsidP="00E151B5">
      <w:pPr>
        <w:spacing w:line="360" w:lineRule="auto"/>
        <w:ind w:firstLineChars="200" w:firstLine="480"/>
        <w:jc w:val="right"/>
        <w:rPr>
          <w:rFonts w:ascii="Times New Roman" w:hAnsi="Times New Roman" w:cs="Times New Roman"/>
          <w:bCs/>
          <w:sz w:val="24"/>
        </w:rPr>
      </w:pPr>
    </w:p>
    <w:p w:rsidR="00E151B5" w:rsidRPr="00E151B5" w:rsidRDefault="00E151B5" w:rsidP="00E151B5">
      <w:pPr>
        <w:spacing w:line="360" w:lineRule="auto"/>
        <w:ind w:firstLineChars="200" w:firstLine="480"/>
        <w:jc w:val="right"/>
        <w:rPr>
          <w:rFonts w:ascii="Times New Roman" w:hAnsi="Times New Roman" w:cs="Times New Roman"/>
          <w:bCs/>
          <w:sz w:val="24"/>
        </w:rPr>
      </w:pPr>
    </w:p>
    <w:p w:rsidR="00974688" w:rsidRPr="00E151B5" w:rsidRDefault="004B4B23" w:rsidP="00E151B5">
      <w:pPr>
        <w:spacing w:line="360" w:lineRule="auto"/>
        <w:ind w:firstLineChars="200" w:firstLine="480"/>
        <w:jc w:val="right"/>
        <w:rPr>
          <w:rFonts w:ascii="Times New Roman" w:hAnsi="Times New Roman" w:cs="Times New Roman"/>
          <w:bCs/>
          <w:sz w:val="24"/>
        </w:rPr>
      </w:pPr>
      <w:r w:rsidRPr="00E151B5">
        <w:rPr>
          <w:rFonts w:ascii="Times New Roman" w:hAnsiTheme="minorEastAsia" w:cs="Times New Roman"/>
          <w:bCs/>
          <w:sz w:val="24"/>
        </w:rPr>
        <w:t>验收工作组</w:t>
      </w:r>
    </w:p>
    <w:p w:rsidR="00974688" w:rsidRPr="00E151B5" w:rsidRDefault="00B852A1" w:rsidP="00E151B5">
      <w:pPr>
        <w:spacing w:line="360" w:lineRule="auto"/>
        <w:ind w:firstLineChars="200" w:firstLine="480"/>
        <w:jc w:val="right"/>
        <w:rPr>
          <w:rFonts w:ascii="Times New Roman" w:hAnsi="Times New Roman" w:cs="Times New Roman"/>
          <w:bCs/>
          <w:sz w:val="24"/>
        </w:rPr>
        <w:sectPr w:rsidR="00974688" w:rsidRPr="00E151B5">
          <w:footerReference w:type="default" r:id="rId9"/>
          <w:pgSz w:w="11906" w:h="16838"/>
          <w:pgMar w:top="1440" w:right="1797" w:bottom="1440" w:left="1797" w:header="851" w:footer="992" w:gutter="0"/>
          <w:cols w:space="425"/>
          <w:docGrid w:type="lines" w:linePitch="312"/>
        </w:sectPr>
      </w:pPr>
      <w:r w:rsidRPr="00E151B5">
        <w:rPr>
          <w:rFonts w:ascii="Times New Roman" w:hAnsi="Times New Roman" w:cs="Times New Roman"/>
          <w:bCs/>
          <w:sz w:val="24"/>
        </w:rPr>
        <w:t>2021</w:t>
      </w:r>
      <w:r w:rsidRPr="00E151B5">
        <w:rPr>
          <w:rFonts w:ascii="Times New Roman" w:hAnsiTheme="minorEastAsia" w:cs="Times New Roman"/>
          <w:bCs/>
          <w:sz w:val="24"/>
        </w:rPr>
        <w:t>年</w:t>
      </w:r>
      <w:r w:rsidRPr="00E151B5">
        <w:rPr>
          <w:rFonts w:ascii="Times New Roman" w:hAnsi="Times New Roman" w:cs="Times New Roman"/>
          <w:bCs/>
          <w:sz w:val="24"/>
        </w:rPr>
        <w:t>11</w:t>
      </w:r>
      <w:r w:rsidRPr="00E151B5">
        <w:rPr>
          <w:rFonts w:ascii="Times New Roman" w:hAnsiTheme="minorEastAsia" w:cs="Times New Roman"/>
          <w:bCs/>
          <w:sz w:val="24"/>
        </w:rPr>
        <w:t>月</w:t>
      </w:r>
      <w:r w:rsidRPr="00E151B5">
        <w:rPr>
          <w:rFonts w:ascii="Times New Roman" w:hAnsi="Times New Roman" w:cs="Times New Roman"/>
          <w:bCs/>
          <w:sz w:val="24"/>
        </w:rPr>
        <w:t>28</w:t>
      </w:r>
      <w:r w:rsidRPr="00E151B5">
        <w:rPr>
          <w:rFonts w:ascii="Times New Roman" w:hAnsiTheme="minorEastAsia" w:cs="Times New Roman"/>
          <w:bCs/>
          <w:sz w:val="24"/>
        </w:rPr>
        <w:t>日</w:t>
      </w:r>
    </w:p>
    <w:p w:rsidR="00974688" w:rsidRPr="00E151B5" w:rsidRDefault="00B852A1" w:rsidP="00B852A1">
      <w:pPr>
        <w:snapToGrid w:val="0"/>
        <w:spacing w:afterLines="50" w:line="440" w:lineRule="exact"/>
        <w:jc w:val="center"/>
        <w:rPr>
          <w:rFonts w:ascii="Times New Roman" w:hAnsi="Times New Roman" w:cs="Times New Roman"/>
          <w:sz w:val="36"/>
          <w:szCs w:val="36"/>
        </w:rPr>
      </w:pPr>
      <w:r w:rsidRPr="00E151B5">
        <w:rPr>
          <w:rFonts w:ascii="Times New Roman" w:hAnsiTheme="minorEastAsia" w:cs="Times New Roman"/>
          <w:kern w:val="0"/>
          <w:sz w:val="36"/>
          <w:szCs w:val="36"/>
        </w:rPr>
        <w:t>中科复材（山东）科技有限公司</w:t>
      </w:r>
      <w:r w:rsidRPr="00E151B5">
        <w:rPr>
          <w:rFonts w:ascii="Times New Roman" w:hAnsiTheme="minorEastAsia" w:cs="Times New Roman"/>
          <w:sz w:val="36"/>
          <w:szCs w:val="36"/>
        </w:rPr>
        <w:t>年产</w:t>
      </w:r>
      <w:r w:rsidRPr="00E151B5">
        <w:rPr>
          <w:rFonts w:ascii="Times New Roman" w:hAnsi="Times New Roman" w:cs="Times New Roman"/>
          <w:sz w:val="36"/>
          <w:szCs w:val="36"/>
        </w:rPr>
        <w:t>50</w:t>
      </w:r>
      <w:r w:rsidRPr="00E151B5">
        <w:rPr>
          <w:rFonts w:ascii="Times New Roman" w:hAnsiTheme="minorEastAsia" w:cs="Times New Roman"/>
          <w:sz w:val="36"/>
          <w:szCs w:val="36"/>
        </w:rPr>
        <w:t>套模具制造项目</w:t>
      </w:r>
    </w:p>
    <w:p w:rsidR="00974688" w:rsidRPr="00E151B5" w:rsidRDefault="004B4B23" w:rsidP="00B852A1">
      <w:pPr>
        <w:snapToGrid w:val="0"/>
        <w:spacing w:afterLines="50" w:line="440" w:lineRule="exact"/>
        <w:jc w:val="center"/>
        <w:rPr>
          <w:rFonts w:ascii="Times New Roman" w:hAnsi="Times New Roman" w:cs="Times New Roman"/>
          <w:sz w:val="36"/>
          <w:szCs w:val="36"/>
        </w:rPr>
      </w:pPr>
      <w:r w:rsidRPr="00E151B5">
        <w:rPr>
          <w:rFonts w:ascii="Times New Roman" w:hAnsiTheme="minorEastAsia" w:cs="Times New Roman"/>
          <w:sz w:val="36"/>
          <w:szCs w:val="36"/>
        </w:rPr>
        <w:t>竣工环境保护验收组名单</w:t>
      </w:r>
    </w:p>
    <w:tbl>
      <w:tblPr>
        <w:tblW w:w="13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42"/>
        <w:gridCol w:w="1984"/>
        <w:gridCol w:w="3892"/>
        <w:gridCol w:w="792"/>
        <w:gridCol w:w="963"/>
        <w:gridCol w:w="387"/>
        <w:gridCol w:w="1621"/>
        <w:gridCol w:w="2296"/>
      </w:tblGrid>
      <w:tr w:rsidR="00974688" w:rsidRPr="00E151B5" w:rsidTr="00393B25">
        <w:trPr>
          <w:trHeight w:hRule="exact" w:val="567"/>
        </w:trPr>
        <w:tc>
          <w:tcPr>
            <w:tcW w:w="1843" w:type="dxa"/>
            <w:tcBorders>
              <w:top w:val="single" w:sz="4" w:space="0" w:color="auto"/>
              <w:left w:val="single" w:sz="4" w:space="0" w:color="auto"/>
              <w:bottom w:val="single" w:sz="4" w:space="0" w:color="auto"/>
              <w:right w:val="single" w:sz="4" w:space="0" w:color="auto"/>
            </w:tcBorders>
            <w:vAlign w:val="center"/>
          </w:tcPr>
          <w:p w:rsidR="00974688" w:rsidRPr="00E151B5" w:rsidRDefault="004B4B23">
            <w:pPr>
              <w:spacing w:line="440" w:lineRule="exact"/>
              <w:jc w:val="center"/>
              <w:rPr>
                <w:rFonts w:ascii="Times New Roman" w:hAnsi="Times New Roman" w:cs="Times New Roman"/>
                <w:sz w:val="24"/>
              </w:rPr>
            </w:pPr>
            <w:r w:rsidRPr="00E151B5">
              <w:rPr>
                <w:rFonts w:ascii="Times New Roman" w:hAnsiTheme="minorEastAsia" w:cs="Times New Roman"/>
                <w:sz w:val="24"/>
              </w:rPr>
              <w:t>组织单位</w:t>
            </w:r>
          </w:p>
        </w:tc>
        <w:tc>
          <w:tcPr>
            <w:tcW w:w="12077" w:type="dxa"/>
            <w:gridSpan w:val="8"/>
            <w:tcBorders>
              <w:top w:val="single" w:sz="4" w:space="0" w:color="auto"/>
              <w:left w:val="single" w:sz="4" w:space="0" w:color="auto"/>
              <w:bottom w:val="single" w:sz="4" w:space="0" w:color="auto"/>
              <w:right w:val="single" w:sz="4" w:space="0" w:color="auto"/>
            </w:tcBorders>
            <w:vAlign w:val="center"/>
          </w:tcPr>
          <w:p w:rsidR="00974688" w:rsidRPr="00E151B5" w:rsidRDefault="00B852A1">
            <w:pPr>
              <w:spacing w:line="440" w:lineRule="exact"/>
              <w:jc w:val="center"/>
              <w:rPr>
                <w:rFonts w:ascii="Times New Roman" w:hAnsi="Times New Roman" w:cs="Times New Roman"/>
                <w:sz w:val="24"/>
              </w:rPr>
            </w:pPr>
            <w:r w:rsidRPr="00E151B5">
              <w:rPr>
                <w:rFonts w:ascii="Times New Roman" w:hAnsiTheme="minorEastAsia" w:cs="Times New Roman"/>
                <w:kern w:val="0"/>
                <w:sz w:val="24"/>
              </w:rPr>
              <w:t>中科复材（山东）科技有限公司</w:t>
            </w:r>
          </w:p>
        </w:tc>
      </w:tr>
      <w:tr w:rsidR="00974688" w:rsidRPr="00E151B5" w:rsidTr="00393B25">
        <w:trPr>
          <w:trHeight w:hRule="exact" w:val="567"/>
        </w:trPr>
        <w:tc>
          <w:tcPr>
            <w:tcW w:w="1843" w:type="dxa"/>
            <w:tcBorders>
              <w:top w:val="single" w:sz="4" w:space="0" w:color="auto"/>
              <w:left w:val="single" w:sz="4" w:space="0" w:color="auto"/>
              <w:bottom w:val="single" w:sz="4" w:space="0" w:color="auto"/>
              <w:right w:val="single" w:sz="4" w:space="0" w:color="auto"/>
            </w:tcBorders>
            <w:vAlign w:val="center"/>
          </w:tcPr>
          <w:p w:rsidR="00974688" w:rsidRPr="00E151B5" w:rsidRDefault="004B4B23">
            <w:pPr>
              <w:spacing w:line="440" w:lineRule="exact"/>
              <w:jc w:val="center"/>
              <w:rPr>
                <w:rFonts w:ascii="Times New Roman" w:hAnsi="Times New Roman" w:cs="Times New Roman"/>
                <w:sz w:val="24"/>
              </w:rPr>
            </w:pPr>
            <w:r w:rsidRPr="00E151B5">
              <w:rPr>
                <w:rFonts w:ascii="Times New Roman" w:hAnsiTheme="minorEastAsia" w:cs="Times New Roman"/>
                <w:sz w:val="24"/>
              </w:rPr>
              <w:t>会议地点</w:t>
            </w:r>
          </w:p>
        </w:tc>
        <w:tc>
          <w:tcPr>
            <w:tcW w:w="6018" w:type="dxa"/>
            <w:gridSpan w:val="3"/>
            <w:tcBorders>
              <w:top w:val="single" w:sz="4" w:space="0" w:color="auto"/>
              <w:left w:val="single" w:sz="4" w:space="0" w:color="auto"/>
              <w:bottom w:val="single" w:sz="4" w:space="0" w:color="auto"/>
              <w:right w:val="single" w:sz="4" w:space="0" w:color="auto"/>
            </w:tcBorders>
            <w:vAlign w:val="center"/>
          </w:tcPr>
          <w:p w:rsidR="00974688" w:rsidRPr="00E151B5" w:rsidRDefault="00B852A1">
            <w:pPr>
              <w:spacing w:line="440" w:lineRule="exact"/>
              <w:jc w:val="center"/>
              <w:rPr>
                <w:rFonts w:ascii="Times New Roman" w:hAnsi="Times New Roman" w:cs="Times New Roman"/>
                <w:sz w:val="24"/>
              </w:rPr>
            </w:pPr>
            <w:r w:rsidRPr="00E151B5">
              <w:rPr>
                <w:rFonts w:ascii="Times New Roman" w:hAnsiTheme="minorEastAsia" w:cs="Times New Roman"/>
                <w:kern w:val="0"/>
                <w:sz w:val="24"/>
              </w:rPr>
              <w:t>中科复材（山东）科技有限公司</w:t>
            </w:r>
            <w:r w:rsidR="004B4B23" w:rsidRPr="00E151B5">
              <w:rPr>
                <w:rFonts w:ascii="Times New Roman" w:hAnsi="Times New Roman" w:cs="Times New Roman"/>
                <w:kern w:val="0"/>
                <w:sz w:val="24"/>
              </w:rPr>
              <w:t xml:space="preserve">  </w:t>
            </w:r>
            <w:r w:rsidR="004B4B23" w:rsidRPr="00E151B5">
              <w:rPr>
                <w:rFonts w:ascii="Times New Roman" w:hAnsiTheme="minorEastAsia" w:cs="Times New Roman"/>
                <w:sz w:val="24"/>
              </w:rPr>
              <w:t>会议室</w:t>
            </w:r>
          </w:p>
        </w:tc>
        <w:tc>
          <w:tcPr>
            <w:tcW w:w="1755" w:type="dxa"/>
            <w:gridSpan w:val="2"/>
            <w:tcBorders>
              <w:top w:val="single" w:sz="4" w:space="0" w:color="auto"/>
              <w:left w:val="single" w:sz="4" w:space="0" w:color="auto"/>
              <w:bottom w:val="single" w:sz="4" w:space="0" w:color="auto"/>
              <w:right w:val="single" w:sz="4" w:space="0" w:color="auto"/>
            </w:tcBorders>
            <w:vAlign w:val="center"/>
          </w:tcPr>
          <w:p w:rsidR="00974688" w:rsidRPr="00E151B5" w:rsidRDefault="004B4B23">
            <w:pPr>
              <w:spacing w:line="440" w:lineRule="exact"/>
              <w:jc w:val="center"/>
              <w:rPr>
                <w:rFonts w:ascii="Times New Roman" w:hAnsi="Times New Roman" w:cs="Times New Roman"/>
                <w:sz w:val="24"/>
              </w:rPr>
            </w:pPr>
            <w:r w:rsidRPr="00E151B5">
              <w:rPr>
                <w:rFonts w:ascii="Times New Roman" w:hAnsiTheme="minorEastAsia" w:cs="Times New Roman"/>
                <w:sz w:val="24"/>
              </w:rPr>
              <w:t>会议时间</w:t>
            </w:r>
          </w:p>
        </w:tc>
        <w:tc>
          <w:tcPr>
            <w:tcW w:w="4304" w:type="dxa"/>
            <w:gridSpan w:val="3"/>
            <w:tcBorders>
              <w:top w:val="single" w:sz="4" w:space="0" w:color="auto"/>
              <w:left w:val="single" w:sz="4" w:space="0" w:color="auto"/>
              <w:bottom w:val="single" w:sz="4" w:space="0" w:color="auto"/>
              <w:right w:val="single" w:sz="4" w:space="0" w:color="auto"/>
            </w:tcBorders>
            <w:vAlign w:val="center"/>
          </w:tcPr>
          <w:p w:rsidR="00974688" w:rsidRPr="00E151B5" w:rsidRDefault="004B4B23" w:rsidP="00E151B5">
            <w:pPr>
              <w:spacing w:line="440" w:lineRule="exact"/>
              <w:jc w:val="center"/>
              <w:rPr>
                <w:rFonts w:ascii="Times New Roman" w:hAnsi="Times New Roman" w:cs="Times New Roman"/>
                <w:sz w:val="24"/>
              </w:rPr>
            </w:pPr>
            <w:r w:rsidRPr="00E151B5">
              <w:rPr>
                <w:rFonts w:ascii="Times New Roman" w:hAnsi="Times New Roman" w:cs="Times New Roman"/>
                <w:sz w:val="24"/>
              </w:rPr>
              <w:t>2021.</w:t>
            </w:r>
            <w:r w:rsidR="00E151B5" w:rsidRPr="00E151B5">
              <w:rPr>
                <w:rFonts w:ascii="Times New Roman" w:hAnsi="Times New Roman" w:cs="Times New Roman"/>
                <w:sz w:val="24"/>
              </w:rPr>
              <w:t>11.28</w:t>
            </w:r>
          </w:p>
        </w:tc>
      </w:tr>
      <w:tr w:rsidR="00974688" w:rsidRPr="00E151B5" w:rsidTr="00393B25">
        <w:trPr>
          <w:trHeight w:hRule="exact" w:val="567"/>
        </w:trPr>
        <w:tc>
          <w:tcPr>
            <w:tcW w:w="13920" w:type="dxa"/>
            <w:gridSpan w:val="9"/>
            <w:tcBorders>
              <w:top w:val="single" w:sz="4" w:space="0" w:color="auto"/>
              <w:left w:val="single" w:sz="4" w:space="0" w:color="auto"/>
              <w:bottom w:val="single" w:sz="4" w:space="0" w:color="auto"/>
              <w:right w:val="single" w:sz="4" w:space="0" w:color="auto"/>
            </w:tcBorders>
            <w:vAlign w:val="center"/>
          </w:tcPr>
          <w:p w:rsidR="00974688" w:rsidRPr="00E151B5" w:rsidRDefault="004B4B23">
            <w:pPr>
              <w:spacing w:line="440" w:lineRule="exact"/>
              <w:jc w:val="center"/>
              <w:rPr>
                <w:rFonts w:ascii="Times New Roman" w:hAnsi="Times New Roman" w:cs="Times New Roman"/>
                <w:sz w:val="24"/>
              </w:rPr>
            </w:pPr>
            <w:r w:rsidRPr="00E151B5">
              <w:rPr>
                <w:rFonts w:ascii="Times New Roman" w:hAnsiTheme="minorEastAsia" w:cs="Times New Roman"/>
                <w:sz w:val="24"/>
              </w:rPr>
              <w:t>与</w:t>
            </w:r>
            <w:r w:rsidRPr="00E151B5">
              <w:rPr>
                <w:rFonts w:ascii="Times New Roman" w:hAnsi="Times New Roman" w:cs="Times New Roman"/>
                <w:sz w:val="24"/>
              </w:rPr>
              <w:t xml:space="preserve">  </w:t>
            </w:r>
            <w:r w:rsidRPr="00E151B5">
              <w:rPr>
                <w:rFonts w:ascii="Times New Roman" w:hAnsiTheme="minorEastAsia" w:cs="Times New Roman"/>
                <w:sz w:val="24"/>
              </w:rPr>
              <w:t>会</w:t>
            </w:r>
            <w:r w:rsidRPr="00E151B5">
              <w:rPr>
                <w:rFonts w:ascii="Times New Roman" w:hAnsi="Times New Roman" w:cs="Times New Roman"/>
                <w:sz w:val="24"/>
              </w:rPr>
              <w:t xml:space="preserve">  </w:t>
            </w:r>
            <w:r w:rsidRPr="00E151B5">
              <w:rPr>
                <w:rFonts w:ascii="Times New Roman" w:hAnsiTheme="minorEastAsia" w:cs="Times New Roman"/>
                <w:sz w:val="24"/>
              </w:rPr>
              <w:t>人</w:t>
            </w:r>
            <w:r w:rsidRPr="00E151B5">
              <w:rPr>
                <w:rFonts w:ascii="Times New Roman" w:hAnsi="Times New Roman" w:cs="Times New Roman"/>
                <w:sz w:val="24"/>
              </w:rPr>
              <w:t xml:space="preserve">  </w:t>
            </w:r>
            <w:r w:rsidRPr="00E151B5">
              <w:rPr>
                <w:rFonts w:ascii="Times New Roman" w:hAnsiTheme="minorEastAsia" w:cs="Times New Roman"/>
                <w:sz w:val="24"/>
              </w:rPr>
              <w:t>员</w:t>
            </w:r>
          </w:p>
        </w:tc>
      </w:tr>
      <w:tr w:rsidR="00974688" w:rsidRPr="00E151B5" w:rsidTr="00393B25">
        <w:trPr>
          <w:trHeight w:hRule="exact" w:val="567"/>
        </w:trPr>
        <w:tc>
          <w:tcPr>
            <w:tcW w:w="1985" w:type="dxa"/>
            <w:gridSpan w:val="2"/>
            <w:tcBorders>
              <w:top w:val="single" w:sz="4" w:space="0" w:color="auto"/>
              <w:left w:val="single" w:sz="4" w:space="0" w:color="auto"/>
              <w:bottom w:val="single" w:sz="4" w:space="0" w:color="auto"/>
              <w:right w:val="single" w:sz="4" w:space="0" w:color="auto"/>
            </w:tcBorders>
            <w:vAlign w:val="center"/>
          </w:tcPr>
          <w:p w:rsidR="00974688" w:rsidRPr="00E151B5" w:rsidRDefault="004B4B23">
            <w:pPr>
              <w:spacing w:line="440" w:lineRule="exact"/>
              <w:jc w:val="center"/>
              <w:rPr>
                <w:rFonts w:ascii="Times New Roman" w:hAnsi="Times New Roman" w:cs="Times New Roman"/>
                <w:sz w:val="24"/>
              </w:rPr>
            </w:pPr>
            <w:r w:rsidRPr="00E151B5">
              <w:rPr>
                <w:rFonts w:ascii="Times New Roman" w:hAnsiTheme="minorEastAsia" w:cs="Times New Roman"/>
                <w:sz w:val="24"/>
              </w:rPr>
              <w:t>类别</w:t>
            </w:r>
          </w:p>
        </w:tc>
        <w:tc>
          <w:tcPr>
            <w:tcW w:w="1984" w:type="dxa"/>
            <w:tcBorders>
              <w:top w:val="single" w:sz="4" w:space="0" w:color="auto"/>
              <w:left w:val="single" w:sz="4" w:space="0" w:color="auto"/>
              <w:bottom w:val="single" w:sz="4" w:space="0" w:color="auto"/>
              <w:right w:val="single" w:sz="4" w:space="0" w:color="auto"/>
            </w:tcBorders>
            <w:vAlign w:val="center"/>
          </w:tcPr>
          <w:p w:rsidR="00974688" w:rsidRPr="00E151B5" w:rsidRDefault="004B4B23">
            <w:pPr>
              <w:spacing w:line="440" w:lineRule="exact"/>
              <w:jc w:val="center"/>
              <w:rPr>
                <w:rFonts w:ascii="Times New Roman" w:hAnsi="Times New Roman" w:cs="Times New Roman"/>
                <w:sz w:val="24"/>
              </w:rPr>
            </w:pPr>
            <w:r w:rsidRPr="00E151B5">
              <w:rPr>
                <w:rFonts w:ascii="Times New Roman" w:hAnsiTheme="minorEastAsia" w:cs="Times New Roman"/>
                <w:sz w:val="24"/>
              </w:rPr>
              <w:t>姓名</w:t>
            </w:r>
          </w:p>
        </w:tc>
        <w:tc>
          <w:tcPr>
            <w:tcW w:w="4684" w:type="dxa"/>
            <w:gridSpan w:val="2"/>
            <w:tcBorders>
              <w:top w:val="single" w:sz="4" w:space="0" w:color="auto"/>
              <w:left w:val="single" w:sz="4" w:space="0" w:color="auto"/>
              <w:bottom w:val="single" w:sz="4" w:space="0" w:color="auto"/>
              <w:right w:val="single" w:sz="4" w:space="0" w:color="auto"/>
            </w:tcBorders>
            <w:vAlign w:val="center"/>
          </w:tcPr>
          <w:p w:rsidR="00974688" w:rsidRPr="00E151B5" w:rsidRDefault="004B4B23">
            <w:pPr>
              <w:spacing w:line="440" w:lineRule="exact"/>
              <w:jc w:val="center"/>
              <w:rPr>
                <w:rFonts w:ascii="Times New Roman" w:hAnsi="Times New Roman" w:cs="Times New Roman"/>
                <w:sz w:val="24"/>
              </w:rPr>
            </w:pPr>
            <w:r w:rsidRPr="00E151B5">
              <w:rPr>
                <w:rFonts w:ascii="Times New Roman" w:hAnsiTheme="minorEastAsia" w:cs="Times New Roman"/>
                <w:sz w:val="24"/>
              </w:rPr>
              <w:t>工作单位</w:t>
            </w:r>
            <w:r w:rsidRPr="00E151B5">
              <w:rPr>
                <w:rFonts w:ascii="Times New Roman" w:hAnsi="Times New Roman" w:cs="Times New Roman"/>
                <w:sz w:val="24"/>
              </w:rPr>
              <w:t>/</w:t>
            </w:r>
            <w:r w:rsidRPr="00E151B5">
              <w:rPr>
                <w:rFonts w:ascii="Times New Roman" w:hAnsiTheme="minorEastAsia" w:cs="Times New Roman"/>
                <w:sz w:val="24"/>
              </w:rPr>
              <w:t>身份证号</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974688" w:rsidRPr="00E151B5" w:rsidRDefault="004B4B23">
            <w:pPr>
              <w:spacing w:line="440" w:lineRule="exact"/>
              <w:jc w:val="center"/>
              <w:rPr>
                <w:rFonts w:ascii="Times New Roman" w:hAnsi="Times New Roman" w:cs="Times New Roman"/>
                <w:sz w:val="24"/>
              </w:rPr>
            </w:pPr>
            <w:r w:rsidRPr="00E151B5">
              <w:rPr>
                <w:rFonts w:ascii="Times New Roman" w:hAnsiTheme="minorEastAsia" w:cs="Times New Roman"/>
                <w:sz w:val="24"/>
              </w:rPr>
              <w:t>职称</w:t>
            </w:r>
            <w:r w:rsidRPr="00E151B5">
              <w:rPr>
                <w:rFonts w:ascii="Times New Roman" w:hAnsi="Times New Roman" w:cs="Times New Roman"/>
                <w:sz w:val="24"/>
              </w:rPr>
              <w:t>/</w:t>
            </w:r>
            <w:r w:rsidRPr="00E151B5">
              <w:rPr>
                <w:rFonts w:ascii="Times New Roman" w:hAnsiTheme="minorEastAsia" w:cs="Times New Roman"/>
                <w:sz w:val="24"/>
              </w:rPr>
              <w:t>职务</w:t>
            </w:r>
          </w:p>
        </w:tc>
        <w:tc>
          <w:tcPr>
            <w:tcW w:w="1621" w:type="dxa"/>
            <w:tcBorders>
              <w:top w:val="single" w:sz="4" w:space="0" w:color="auto"/>
              <w:left w:val="single" w:sz="4" w:space="0" w:color="auto"/>
              <w:bottom w:val="single" w:sz="4" w:space="0" w:color="auto"/>
              <w:right w:val="single" w:sz="4" w:space="0" w:color="auto"/>
            </w:tcBorders>
            <w:vAlign w:val="center"/>
          </w:tcPr>
          <w:p w:rsidR="00974688" w:rsidRPr="00E151B5" w:rsidRDefault="004B4B23">
            <w:pPr>
              <w:spacing w:line="440" w:lineRule="exact"/>
              <w:jc w:val="center"/>
              <w:rPr>
                <w:rFonts w:ascii="Times New Roman" w:hAnsi="Times New Roman" w:cs="Times New Roman"/>
                <w:sz w:val="24"/>
              </w:rPr>
            </w:pPr>
            <w:r w:rsidRPr="00E151B5">
              <w:rPr>
                <w:rFonts w:ascii="Times New Roman" w:hAnsiTheme="minorEastAsia" w:cs="Times New Roman"/>
                <w:sz w:val="24"/>
              </w:rPr>
              <w:t>联系方式</w:t>
            </w:r>
          </w:p>
        </w:tc>
        <w:tc>
          <w:tcPr>
            <w:tcW w:w="2296" w:type="dxa"/>
            <w:tcBorders>
              <w:top w:val="single" w:sz="4" w:space="0" w:color="auto"/>
              <w:left w:val="single" w:sz="4" w:space="0" w:color="auto"/>
              <w:bottom w:val="single" w:sz="4" w:space="0" w:color="auto"/>
              <w:right w:val="single" w:sz="4" w:space="0" w:color="auto"/>
            </w:tcBorders>
            <w:vAlign w:val="center"/>
          </w:tcPr>
          <w:p w:rsidR="00974688" w:rsidRPr="00E151B5" w:rsidRDefault="004B4B23">
            <w:pPr>
              <w:spacing w:line="440" w:lineRule="exact"/>
              <w:jc w:val="center"/>
              <w:rPr>
                <w:rFonts w:ascii="Times New Roman" w:hAnsi="Times New Roman" w:cs="Times New Roman"/>
                <w:sz w:val="24"/>
              </w:rPr>
            </w:pPr>
            <w:r w:rsidRPr="00E151B5">
              <w:rPr>
                <w:rFonts w:ascii="Times New Roman" w:hAnsiTheme="minorEastAsia" w:cs="Times New Roman"/>
                <w:sz w:val="24"/>
              </w:rPr>
              <w:t>签名</w:t>
            </w:r>
          </w:p>
        </w:tc>
      </w:tr>
      <w:tr w:rsidR="00974688" w:rsidRPr="00E151B5" w:rsidTr="00393B25">
        <w:trPr>
          <w:trHeight w:hRule="exact" w:val="567"/>
        </w:trPr>
        <w:tc>
          <w:tcPr>
            <w:tcW w:w="1985" w:type="dxa"/>
            <w:gridSpan w:val="2"/>
            <w:tcBorders>
              <w:top w:val="single" w:sz="4" w:space="0" w:color="auto"/>
              <w:left w:val="single" w:sz="4" w:space="0" w:color="auto"/>
              <w:bottom w:val="single" w:sz="4" w:space="0" w:color="auto"/>
              <w:right w:val="single" w:sz="4" w:space="0" w:color="auto"/>
            </w:tcBorders>
            <w:vAlign w:val="center"/>
          </w:tcPr>
          <w:p w:rsidR="00974688" w:rsidRPr="00E151B5" w:rsidRDefault="004B4B23">
            <w:pPr>
              <w:spacing w:line="440" w:lineRule="exact"/>
              <w:jc w:val="center"/>
              <w:rPr>
                <w:rFonts w:ascii="Times New Roman" w:hAnsi="Times New Roman" w:cs="Times New Roman"/>
                <w:sz w:val="24"/>
              </w:rPr>
            </w:pPr>
            <w:r w:rsidRPr="00E151B5">
              <w:rPr>
                <w:rFonts w:ascii="Times New Roman" w:hAnsiTheme="minorEastAsia" w:cs="Times New Roman"/>
                <w:sz w:val="24"/>
              </w:rPr>
              <w:t>建设单位</w:t>
            </w:r>
          </w:p>
        </w:tc>
        <w:tc>
          <w:tcPr>
            <w:tcW w:w="1984" w:type="dxa"/>
            <w:tcBorders>
              <w:top w:val="single" w:sz="4" w:space="0" w:color="auto"/>
              <w:left w:val="single" w:sz="4" w:space="0" w:color="auto"/>
              <w:bottom w:val="single" w:sz="4" w:space="0" w:color="auto"/>
              <w:right w:val="single" w:sz="4" w:space="0" w:color="auto"/>
            </w:tcBorders>
            <w:vAlign w:val="center"/>
          </w:tcPr>
          <w:p w:rsidR="00974688" w:rsidRPr="00E151B5" w:rsidRDefault="00974688">
            <w:pPr>
              <w:spacing w:line="480" w:lineRule="exact"/>
              <w:jc w:val="center"/>
              <w:rPr>
                <w:rFonts w:ascii="Times New Roman" w:hAnsi="Times New Roman" w:cs="Times New Roman"/>
                <w:sz w:val="24"/>
              </w:rPr>
            </w:pPr>
          </w:p>
        </w:tc>
        <w:tc>
          <w:tcPr>
            <w:tcW w:w="4684" w:type="dxa"/>
            <w:gridSpan w:val="2"/>
            <w:tcBorders>
              <w:top w:val="single" w:sz="4" w:space="0" w:color="auto"/>
              <w:left w:val="single" w:sz="4" w:space="0" w:color="auto"/>
              <w:bottom w:val="single" w:sz="4" w:space="0" w:color="auto"/>
              <w:right w:val="single" w:sz="4" w:space="0" w:color="auto"/>
            </w:tcBorders>
            <w:vAlign w:val="center"/>
          </w:tcPr>
          <w:p w:rsidR="00974688" w:rsidRPr="00E151B5" w:rsidRDefault="00B852A1">
            <w:pPr>
              <w:spacing w:line="480" w:lineRule="exact"/>
              <w:jc w:val="center"/>
              <w:rPr>
                <w:rFonts w:ascii="Times New Roman" w:hAnsi="Times New Roman" w:cs="Times New Roman"/>
                <w:sz w:val="24"/>
              </w:rPr>
            </w:pPr>
            <w:r w:rsidRPr="00E151B5">
              <w:rPr>
                <w:rFonts w:ascii="Times New Roman" w:hAnsiTheme="minorEastAsia" w:cs="Times New Roman"/>
                <w:kern w:val="0"/>
                <w:sz w:val="24"/>
              </w:rPr>
              <w:t>中科复材（山东）科技有限公司</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974688" w:rsidRPr="00E151B5" w:rsidRDefault="00974688">
            <w:pPr>
              <w:spacing w:line="480" w:lineRule="exact"/>
              <w:jc w:val="center"/>
              <w:rPr>
                <w:rFonts w:ascii="Times New Roman" w:hAnsi="Times New Roman" w:cs="Times New Roman"/>
                <w:sz w:val="24"/>
              </w:rPr>
            </w:pPr>
          </w:p>
        </w:tc>
        <w:tc>
          <w:tcPr>
            <w:tcW w:w="1621" w:type="dxa"/>
            <w:tcBorders>
              <w:top w:val="single" w:sz="4" w:space="0" w:color="auto"/>
              <w:left w:val="single" w:sz="4" w:space="0" w:color="auto"/>
              <w:bottom w:val="single" w:sz="4" w:space="0" w:color="auto"/>
              <w:right w:val="single" w:sz="4" w:space="0" w:color="auto"/>
            </w:tcBorders>
            <w:vAlign w:val="center"/>
          </w:tcPr>
          <w:p w:rsidR="00974688" w:rsidRPr="00E151B5" w:rsidRDefault="00974688">
            <w:pPr>
              <w:spacing w:line="480" w:lineRule="exact"/>
              <w:jc w:val="center"/>
              <w:rPr>
                <w:rFonts w:ascii="Times New Roman" w:hAnsi="Times New Roman" w:cs="Times New Roman"/>
                <w:sz w:val="24"/>
              </w:rPr>
            </w:pPr>
          </w:p>
        </w:tc>
        <w:tc>
          <w:tcPr>
            <w:tcW w:w="2296" w:type="dxa"/>
            <w:tcBorders>
              <w:top w:val="single" w:sz="4" w:space="0" w:color="auto"/>
              <w:left w:val="single" w:sz="4" w:space="0" w:color="auto"/>
              <w:bottom w:val="single" w:sz="4" w:space="0" w:color="auto"/>
              <w:right w:val="single" w:sz="4" w:space="0" w:color="auto"/>
            </w:tcBorders>
            <w:vAlign w:val="center"/>
          </w:tcPr>
          <w:p w:rsidR="00974688" w:rsidRPr="00E151B5" w:rsidRDefault="00974688">
            <w:pPr>
              <w:spacing w:line="480" w:lineRule="exact"/>
              <w:jc w:val="center"/>
              <w:rPr>
                <w:rFonts w:ascii="Times New Roman" w:hAnsi="Times New Roman" w:cs="Times New Roman"/>
                <w:sz w:val="24"/>
              </w:rPr>
            </w:pPr>
          </w:p>
        </w:tc>
      </w:tr>
      <w:tr w:rsidR="00974688" w:rsidRPr="00E151B5" w:rsidTr="00393B25">
        <w:trPr>
          <w:trHeight w:hRule="exact" w:val="567"/>
        </w:trPr>
        <w:tc>
          <w:tcPr>
            <w:tcW w:w="1985" w:type="dxa"/>
            <w:gridSpan w:val="2"/>
            <w:tcBorders>
              <w:top w:val="single" w:sz="4" w:space="0" w:color="auto"/>
              <w:left w:val="single" w:sz="4" w:space="0" w:color="auto"/>
              <w:bottom w:val="single" w:sz="4" w:space="0" w:color="auto"/>
              <w:right w:val="single" w:sz="4" w:space="0" w:color="auto"/>
            </w:tcBorders>
            <w:vAlign w:val="center"/>
          </w:tcPr>
          <w:p w:rsidR="00974688" w:rsidRPr="00E151B5" w:rsidRDefault="004B4B23" w:rsidP="00E151B5">
            <w:pPr>
              <w:jc w:val="center"/>
              <w:rPr>
                <w:rFonts w:ascii="Times New Roman" w:hAnsi="Times New Roman" w:cs="Times New Roman"/>
                <w:sz w:val="24"/>
              </w:rPr>
            </w:pPr>
            <w:r w:rsidRPr="00E151B5">
              <w:rPr>
                <w:rFonts w:ascii="Times New Roman" w:hAnsiTheme="minorEastAsia" w:cs="Times New Roman"/>
                <w:sz w:val="24"/>
              </w:rPr>
              <w:t>验收检测单位</w:t>
            </w:r>
          </w:p>
        </w:tc>
        <w:tc>
          <w:tcPr>
            <w:tcW w:w="1984" w:type="dxa"/>
            <w:tcBorders>
              <w:top w:val="single" w:sz="4" w:space="0" w:color="auto"/>
              <w:left w:val="single" w:sz="4" w:space="0" w:color="auto"/>
              <w:bottom w:val="single" w:sz="4" w:space="0" w:color="auto"/>
              <w:right w:val="single" w:sz="4" w:space="0" w:color="auto"/>
            </w:tcBorders>
            <w:vAlign w:val="center"/>
          </w:tcPr>
          <w:p w:rsidR="00974688" w:rsidRPr="00E151B5" w:rsidRDefault="00974688">
            <w:pPr>
              <w:spacing w:line="480" w:lineRule="exact"/>
              <w:jc w:val="center"/>
              <w:rPr>
                <w:rFonts w:ascii="Times New Roman" w:hAnsi="Times New Roman" w:cs="Times New Roman"/>
                <w:sz w:val="24"/>
              </w:rPr>
            </w:pPr>
          </w:p>
        </w:tc>
        <w:tc>
          <w:tcPr>
            <w:tcW w:w="4684" w:type="dxa"/>
            <w:gridSpan w:val="2"/>
            <w:tcBorders>
              <w:top w:val="single" w:sz="4" w:space="0" w:color="auto"/>
              <w:left w:val="single" w:sz="4" w:space="0" w:color="auto"/>
              <w:bottom w:val="single" w:sz="4" w:space="0" w:color="auto"/>
              <w:right w:val="single" w:sz="4" w:space="0" w:color="auto"/>
            </w:tcBorders>
            <w:vAlign w:val="center"/>
          </w:tcPr>
          <w:p w:rsidR="00974688" w:rsidRPr="00E151B5" w:rsidRDefault="00B852A1">
            <w:pPr>
              <w:spacing w:line="480" w:lineRule="exact"/>
              <w:jc w:val="center"/>
              <w:rPr>
                <w:rFonts w:ascii="Times New Roman" w:hAnsi="Times New Roman" w:cs="Times New Roman"/>
                <w:kern w:val="0"/>
                <w:sz w:val="24"/>
              </w:rPr>
            </w:pPr>
            <w:r w:rsidRPr="00E151B5">
              <w:rPr>
                <w:rFonts w:ascii="Times New Roman" w:hAnsiTheme="minorEastAsia" w:cs="Times New Roman"/>
                <w:sz w:val="24"/>
              </w:rPr>
              <w:t>山东钰祥工程科技（集团）有限公司</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974688" w:rsidRPr="00E151B5" w:rsidRDefault="00974688">
            <w:pPr>
              <w:spacing w:line="480" w:lineRule="exact"/>
              <w:jc w:val="center"/>
              <w:rPr>
                <w:rFonts w:ascii="Times New Roman" w:hAnsi="Times New Roman" w:cs="Times New Roman"/>
                <w:sz w:val="24"/>
              </w:rPr>
            </w:pPr>
          </w:p>
        </w:tc>
        <w:tc>
          <w:tcPr>
            <w:tcW w:w="1621" w:type="dxa"/>
            <w:tcBorders>
              <w:top w:val="single" w:sz="4" w:space="0" w:color="auto"/>
              <w:left w:val="single" w:sz="4" w:space="0" w:color="auto"/>
              <w:bottom w:val="single" w:sz="4" w:space="0" w:color="auto"/>
              <w:right w:val="single" w:sz="4" w:space="0" w:color="auto"/>
            </w:tcBorders>
            <w:vAlign w:val="center"/>
          </w:tcPr>
          <w:p w:rsidR="00974688" w:rsidRPr="00E151B5" w:rsidRDefault="00974688">
            <w:pPr>
              <w:spacing w:line="480" w:lineRule="exact"/>
              <w:jc w:val="center"/>
              <w:rPr>
                <w:rFonts w:ascii="Times New Roman" w:hAnsi="Times New Roman" w:cs="Times New Roman"/>
                <w:sz w:val="24"/>
              </w:rPr>
            </w:pPr>
          </w:p>
        </w:tc>
        <w:tc>
          <w:tcPr>
            <w:tcW w:w="2296" w:type="dxa"/>
            <w:tcBorders>
              <w:top w:val="single" w:sz="4" w:space="0" w:color="auto"/>
              <w:left w:val="single" w:sz="4" w:space="0" w:color="auto"/>
              <w:bottom w:val="single" w:sz="4" w:space="0" w:color="auto"/>
              <w:right w:val="single" w:sz="4" w:space="0" w:color="auto"/>
            </w:tcBorders>
            <w:vAlign w:val="center"/>
          </w:tcPr>
          <w:p w:rsidR="00974688" w:rsidRPr="00E151B5" w:rsidRDefault="00974688">
            <w:pPr>
              <w:spacing w:line="480" w:lineRule="exact"/>
              <w:jc w:val="center"/>
              <w:rPr>
                <w:rFonts w:ascii="Times New Roman" w:hAnsi="Times New Roman" w:cs="Times New Roman"/>
                <w:sz w:val="24"/>
              </w:rPr>
            </w:pPr>
          </w:p>
        </w:tc>
      </w:tr>
      <w:tr w:rsidR="0016000C" w:rsidRPr="00E151B5" w:rsidTr="00393B25">
        <w:trPr>
          <w:trHeight w:hRule="exact" w:val="567"/>
        </w:trPr>
        <w:tc>
          <w:tcPr>
            <w:tcW w:w="1985" w:type="dxa"/>
            <w:gridSpan w:val="2"/>
            <w:vMerge w:val="restart"/>
            <w:tcBorders>
              <w:top w:val="single" w:sz="4" w:space="0" w:color="auto"/>
              <w:left w:val="single" w:sz="4" w:space="0" w:color="auto"/>
              <w:bottom w:val="single" w:sz="4" w:space="0" w:color="auto"/>
              <w:right w:val="single" w:sz="4" w:space="0" w:color="auto"/>
            </w:tcBorders>
            <w:vAlign w:val="center"/>
          </w:tcPr>
          <w:p w:rsidR="0016000C" w:rsidRPr="00E151B5" w:rsidRDefault="0016000C">
            <w:pPr>
              <w:spacing w:line="440" w:lineRule="exact"/>
              <w:jc w:val="center"/>
              <w:rPr>
                <w:rFonts w:ascii="Times New Roman" w:hAnsi="Times New Roman" w:cs="Times New Roman"/>
                <w:sz w:val="24"/>
              </w:rPr>
            </w:pPr>
            <w:r w:rsidRPr="00E151B5">
              <w:rPr>
                <w:rFonts w:ascii="Times New Roman" w:hAnsiTheme="minorEastAsia" w:cs="Times New Roman"/>
                <w:sz w:val="24"/>
              </w:rPr>
              <w:t>专家成员</w:t>
            </w:r>
          </w:p>
        </w:tc>
        <w:tc>
          <w:tcPr>
            <w:tcW w:w="1984" w:type="dxa"/>
            <w:tcBorders>
              <w:top w:val="single" w:sz="4" w:space="0" w:color="auto"/>
              <w:left w:val="single" w:sz="4" w:space="0" w:color="auto"/>
              <w:bottom w:val="single" w:sz="4" w:space="0" w:color="auto"/>
              <w:right w:val="single" w:sz="4" w:space="0" w:color="auto"/>
            </w:tcBorders>
            <w:vAlign w:val="center"/>
          </w:tcPr>
          <w:p w:rsidR="0016000C" w:rsidRPr="00E151B5" w:rsidRDefault="0016000C" w:rsidP="00C80CFD">
            <w:pPr>
              <w:jc w:val="center"/>
              <w:rPr>
                <w:rFonts w:ascii="Times New Roman" w:hAnsi="Times New Roman" w:cs="Times New Roman"/>
                <w:sz w:val="24"/>
              </w:rPr>
            </w:pPr>
            <w:r w:rsidRPr="00E151B5">
              <w:rPr>
                <w:rFonts w:ascii="Times New Roman" w:hAnsiTheme="minorEastAsia" w:cs="Times New Roman"/>
                <w:sz w:val="24"/>
              </w:rPr>
              <w:t>杨积青</w:t>
            </w:r>
          </w:p>
        </w:tc>
        <w:tc>
          <w:tcPr>
            <w:tcW w:w="4684" w:type="dxa"/>
            <w:gridSpan w:val="2"/>
            <w:tcBorders>
              <w:top w:val="single" w:sz="4" w:space="0" w:color="auto"/>
              <w:left w:val="single" w:sz="4" w:space="0" w:color="auto"/>
              <w:bottom w:val="single" w:sz="4" w:space="0" w:color="auto"/>
              <w:right w:val="single" w:sz="4" w:space="0" w:color="auto"/>
            </w:tcBorders>
            <w:vAlign w:val="center"/>
          </w:tcPr>
          <w:p w:rsidR="0016000C" w:rsidRPr="00E151B5" w:rsidRDefault="0016000C" w:rsidP="00C80CFD">
            <w:pPr>
              <w:jc w:val="center"/>
              <w:rPr>
                <w:rFonts w:ascii="Times New Roman" w:hAnsi="Times New Roman" w:cs="Times New Roman"/>
                <w:sz w:val="24"/>
              </w:rPr>
            </w:pPr>
            <w:r w:rsidRPr="00E151B5">
              <w:rPr>
                <w:rFonts w:ascii="Times New Roman" w:hAnsiTheme="minorEastAsia" w:cs="Times New Roman"/>
                <w:sz w:val="24"/>
              </w:rPr>
              <w:t>烟台市牟平环境监控中心</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16000C" w:rsidRPr="00E151B5" w:rsidRDefault="0016000C" w:rsidP="00C80CFD">
            <w:pPr>
              <w:jc w:val="center"/>
              <w:rPr>
                <w:rFonts w:ascii="Times New Roman" w:hAnsi="Times New Roman" w:cs="Times New Roman"/>
                <w:sz w:val="24"/>
              </w:rPr>
            </w:pPr>
            <w:r w:rsidRPr="00E151B5">
              <w:rPr>
                <w:rFonts w:ascii="Times New Roman" w:hAnsiTheme="minorEastAsia" w:cs="Times New Roman"/>
                <w:sz w:val="24"/>
              </w:rPr>
              <w:t>高工</w:t>
            </w:r>
          </w:p>
        </w:tc>
        <w:tc>
          <w:tcPr>
            <w:tcW w:w="1621" w:type="dxa"/>
            <w:tcBorders>
              <w:top w:val="single" w:sz="4" w:space="0" w:color="auto"/>
              <w:left w:val="single" w:sz="4" w:space="0" w:color="auto"/>
              <w:bottom w:val="single" w:sz="4" w:space="0" w:color="auto"/>
              <w:right w:val="single" w:sz="4" w:space="0" w:color="auto"/>
            </w:tcBorders>
            <w:vAlign w:val="center"/>
          </w:tcPr>
          <w:p w:rsidR="0016000C" w:rsidRPr="00E151B5" w:rsidRDefault="0016000C" w:rsidP="00C80CFD">
            <w:pPr>
              <w:jc w:val="center"/>
              <w:rPr>
                <w:rFonts w:ascii="Times New Roman" w:hAnsi="Times New Roman" w:cs="Times New Roman"/>
                <w:sz w:val="24"/>
              </w:rPr>
            </w:pPr>
            <w:r w:rsidRPr="00E151B5">
              <w:rPr>
                <w:rFonts w:ascii="Times New Roman" w:hAnsi="Times New Roman" w:cs="Times New Roman"/>
                <w:sz w:val="24"/>
              </w:rPr>
              <w:t>13573567775</w:t>
            </w:r>
          </w:p>
        </w:tc>
        <w:tc>
          <w:tcPr>
            <w:tcW w:w="2296" w:type="dxa"/>
            <w:tcBorders>
              <w:top w:val="single" w:sz="4" w:space="0" w:color="auto"/>
              <w:left w:val="single" w:sz="4" w:space="0" w:color="auto"/>
              <w:bottom w:val="single" w:sz="4" w:space="0" w:color="auto"/>
              <w:right w:val="single" w:sz="4" w:space="0" w:color="auto"/>
            </w:tcBorders>
            <w:vAlign w:val="center"/>
          </w:tcPr>
          <w:p w:rsidR="0016000C" w:rsidRPr="00E151B5" w:rsidRDefault="0016000C">
            <w:pPr>
              <w:spacing w:line="480" w:lineRule="exact"/>
              <w:jc w:val="center"/>
              <w:rPr>
                <w:rFonts w:ascii="Times New Roman" w:hAnsi="Times New Roman" w:cs="Times New Roman"/>
                <w:sz w:val="24"/>
              </w:rPr>
            </w:pPr>
          </w:p>
        </w:tc>
      </w:tr>
      <w:tr w:rsidR="0016000C" w:rsidRPr="00E151B5" w:rsidTr="00393B25">
        <w:trPr>
          <w:trHeight w:hRule="exact" w:val="567"/>
        </w:trPr>
        <w:tc>
          <w:tcPr>
            <w:tcW w:w="1985" w:type="dxa"/>
            <w:gridSpan w:val="2"/>
            <w:vMerge/>
            <w:tcBorders>
              <w:top w:val="single" w:sz="4" w:space="0" w:color="auto"/>
              <w:left w:val="single" w:sz="4" w:space="0" w:color="auto"/>
              <w:bottom w:val="single" w:sz="4" w:space="0" w:color="auto"/>
              <w:right w:val="single" w:sz="4" w:space="0" w:color="auto"/>
            </w:tcBorders>
            <w:vAlign w:val="center"/>
          </w:tcPr>
          <w:p w:rsidR="0016000C" w:rsidRPr="00E151B5" w:rsidRDefault="0016000C">
            <w:pPr>
              <w:widowControl/>
              <w:jc w:val="left"/>
              <w:rPr>
                <w:rFonts w:ascii="Times New Roman" w:hAnsi="Times New Roman" w:cs="Times New Roman"/>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16000C" w:rsidRPr="00E151B5" w:rsidRDefault="0016000C" w:rsidP="00C80CFD">
            <w:pPr>
              <w:jc w:val="center"/>
              <w:rPr>
                <w:rFonts w:ascii="Times New Roman" w:hAnsi="Times New Roman" w:cs="Times New Roman"/>
                <w:sz w:val="24"/>
              </w:rPr>
            </w:pPr>
            <w:r w:rsidRPr="00E151B5">
              <w:rPr>
                <w:rFonts w:ascii="Times New Roman" w:hAnsiTheme="minorEastAsia" w:cs="Times New Roman"/>
                <w:sz w:val="24"/>
              </w:rPr>
              <w:t>满智勇</w:t>
            </w:r>
          </w:p>
        </w:tc>
        <w:tc>
          <w:tcPr>
            <w:tcW w:w="4684" w:type="dxa"/>
            <w:gridSpan w:val="2"/>
            <w:tcBorders>
              <w:top w:val="single" w:sz="4" w:space="0" w:color="auto"/>
              <w:left w:val="single" w:sz="4" w:space="0" w:color="auto"/>
              <w:bottom w:val="single" w:sz="4" w:space="0" w:color="auto"/>
              <w:right w:val="single" w:sz="4" w:space="0" w:color="auto"/>
            </w:tcBorders>
            <w:vAlign w:val="center"/>
          </w:tcPr>
          <w:p w:rsidR="0016000C" w:rsidRPr="00E151B5" w:rsidRDefault="0016000C" w:rsidP="00C80CFD">
            <w:pPr>
              <w:jc w:val="center"/>
              <w:rPr>
                <w:rFonts w:ascii="Times New Roman" w:hAnsi="Times New Roman" w:cs="Times New Roman"/>
                <w:sz w:val="24"/>
              </w:rPr>
            </w:pPr>
            <w:r w:rsidRPr="00E151B5">
              <w:rPr>
                <w:rFonts w:ascii="Times New Roman" w:hAnsiTheme="minorEastAsia" w:cs="Times New Roman"/>
                <w:sz w:val="24"/>
              </w:rPr>
              <w:t>山东省烟台生态环境监测中心</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16000C" w:rsidRPr="00E151B5" w:rsidRDefault="0016000C" w:rsidP="00C80CFD">
            <w:pPr>
              <w:jc w:val="center"/>
              <w:rPr>
                <w:rFonts w:ascii="Times New Roman" w:hAnsi="Times New Roman" w:cs="Times New Roman"/>
                <w:sz w:val="24"/>
              </w:rPr>
            </w:pPr>
            <w:r w:rsidRPr="00E151B5">
              <w:rPr>
                <w:rFonts w:ascii="Times New Roman" w:hAnsiTheme="minorEastAsia" w:cs="Times New Roman"/>
                <w:sz w:val="24"/>
              </w:rPr>
              <w:t>高工</w:t>
            </w:r>
          </w:p>
        </w:tc>
        <w:tc>
          <w:tcPr>
            <w:tcW w:w="1621" w:type="dxa"/>
            <w:tcBorders>
              <w:top w:val="single" w:sz="4" w:space="0" w:color="auto"/>
              <w:left w:val="single" w:sz="4" w:space="0" w:color="auto"/>
              <w:bottom w:val="single" w:sz="4" w:space="0" w:color="auto"/>
              <w:right w:val="single" w:sz="4" w:space="0" w:color="auto"/>
            </w:tcBorders>
            <w:vAlign w:val="center"/>
          </w:tcPr>
          <w:p w:rsidR="0016000C" w:rsidRPr="00E151B5" w:rsidRDefault="0016000C" w:rsidP="00C80CFD">
            <w:pPr>
              <w:jc w:val="center"/>
              <w:rPr>
                <w:rFonts w:ascii="Times New Roman" w:hAnsi="Times New Roman" w:cs="Times New Roman"/>
                <w:sz w:val="24"/>
              </w:rPr>
            </w:pPr>
            <w:r w:rsidRPr="00E151B5">
              <w:rPr>
                <w:rFonts w:ascii="Times New Roman" w:hAnsi="Times New Roman" w:cs="Times New Roman"/>
                <w:sz w:val="24"/>
              </w:rPr>
              <w:t>18660071027</w:t>
            </w:r>
          </w:p>
        </w:tc>
        <w:tc>
          <w:tcPr>
            <w:tcW w:w="2296" w:type="dxa"/>
            <w:tcBorders>
              <w:top w:val="single" w:sz="4" w:space="0" w:color="auto"/>
              <w:left w:val="single" w:sz="4" w:space="0" w:color="auto"/>
              <w:bottom w:val="single" w:sz="4" w:space="0" w:color="auto"/>
              <w:right w:val="single" w:sz="4" w:space="0" w:color="auto"/>
            </w:tcBorders>
            <w:vAlign w:val="center"/>
          </w:tcPr>
          <w:p w:rsidR="0016000C" w:rsidRPr="00E151B5" w:rsidRDefault="0016000C">
            <w:pPr>
              <w:spacing w:line="480" w:lineRule="exact"/>
              <w:jc w:val="center"/>
              <w:rPr>
                <w:rFonts w:ascii="Times New Roman" w:hAnsi="Times New Roman" w:cs="Times New Roman"/>
                <w:sz w:val="24"/>
              </w:rPr>
            </w:pPr>
          </w:p>
        </w:tc>
      </w:tr>
      <w:tr w:rsidR="0016000C" w:rsidRPr="00E151B5" w:rsidTr="00393B25">
        <w:trPr>
          <w:trHeight w:hRule="exact" w:val="567"/>
        </w:trPr>
        <w:tc>
          <w:tcPr>
            <w:tcW w:w="1985" w:type="dxa"/>
            <w:gridSpan w:val="2"/>
            <w:vMerge/>
            <w:tcBorders>
              <w:top w:val="single" w:sz="4" w:space="0" w:color="auto"/>
              <w:left w:val="single" w:sz="4" w:space="0" w:color="auto"/>
              <w:bottom w:val="single" w:sz="4" w:space="0" w:color="auto"/>
              <w:right w:val="single" w:sz="4" w:space="0" w:color="auto"/>
            </w:tcBorders>
            <w:vAlign w:val="center"/>
          </w:tcPr>
          <w:p w:rsidR="0016000C" w:rsidRPr="00E151B5" w:rsidRDefault="0016000C">
            <w:pPr>
              <w:widowControl/>
              <w:jc w:val="left"/>
              <w:rPr>
                <w:rFonts w:ascii="Times New Roman" w:hAnsi="Times New Roman" w:cs="Times New Roman"/>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16000C" w:rsidRPr="00E151B5" w:rsidRDefault="0016000C" w:rsidP="00C80CFD">
            <w:pPr>
              <w:jc w:val="center"/>
              <w:rPr>
                <w:rFonts w:ascii="Times New Roman" w:hAnsi="Times New Roman" w:cs="Times New Roman"/>
                <w:sz w:val="24"/>
              </w:rPr>
            </w:pPr>
            <w:r w:rsidRPr="00E151B5">
              <w:rPr>
                <w:rFonts w:ascii="Times New Roman" w:hAnsiTheme="minorEastAsia" w:cs="Times New Roman"/>
                <w:sz w:val="24"/>
              </w:rPr>
              <w:t>邓忠伟</w:t>
            </w:r>
          </w:p>
        </w:tc>
        <w:tc>
          <w:tcPr>
            <w:tcW w:w="4684" w:type="dxa"/>
            <w:gridSpan w:val="2"/>
            <w:tcBorders>
              <w:top w:val="single" w:sz="4" w:space="0" w:color="auto"/>
              <w:left w:val="single" w:sz="4" w:space="0" w:color="auto"/>
              <w:bottom w:val="single" w:sz="4" w:space="0" w:color="auto"/>
              <w:right w:val="single" w:sz="4" w:space="0" w:color="auto"/>
            </w:tcBorders>
            <w:vAlign w:val="center"/>
          </w:tcPr>
          <w:p w:rsidR="0016000C" w:rsidRPr="00E151B5" w:rsidRDefault="0016000C" w:rsidP="00C80CFD">
            <w:pPr>
              <w:jc w:val="center"/>
              <w:rPr>
                <w:rFonts w:ascii="Times New Roman" w:hAnsi="Times New Roman" w:cs="Times New Roman"/>
                <w:sz w:val="24"/>
              </w:rPr>
            </w:pPr>
            <w:r w:rsidRPr="00E151B5">
              <w:rPr>
                <w:rFonts w:ascii="Times New Roman" w:hAnsiTheme="minorEastAsia" w:cs="Times New Roman"/>
                <w:sz w:val="24"/>
              </w:rPr>
              <w:t>山东润平环境科技有限公司</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16000C" w:rsidRPr="00E151B5" w:rsidRDefault="0016000C" w:rsidP="00C80CFD">
            <w:pPr>
              <w:jc w:val="center"/>
              <w:rPr>
                <w:rFonts w:ascii="Times New Roman" w:hAnsi="Times New Roman" w:cs="Times New Roman"/>
                <w:sz w:val="24"/>
              </w:rPr>
            </w:pPr>
            <w:r w:rsidRPr="00E151B5">
              <w:rPr>
                <w:rFonts w:ascii="Times New Roman" w:hAnsiTheme="minorEastAsia" w:cs="Times New Roman"/>
                <w:sz w:val="24"/>
              </w:rPr>
              <w:t>高工</w:t>
            </w:r>
          </w:p>
        </w:tc>
        <w:tc>
          <w:tcPr>
            <w:tcW w:w="1621" w:type="dxa"/>
            <w:tcBorders>
              <w:top w:val="single" w:sz="4" w:space="0" w:color="auto"/>
              <w:left w:val="single" w:sz="4" w:space="0" w:color="auto"/>
              <w:bottom w:val="single" w:sz="4" w:space="0" w:color="auto"/>
              <w:right w:val="single" w:sz="4" w:space="0" w:color="auto"/>
            </w:tcBorders>
            <w:vAlign w:val="center"/>
          </w:tcPr>
          <w:p w:rsidR="0016000C" w:rsidRPr="00E151B5" w:rsidRDefault="0016000C" w:rsidP="00C80CFD">
            <w:pPr>
              <w:jc w:val="center"/>
              <w:rPr>
                <w:rFonts w:ascii="Times New Roman" w:hAnsi="Times New Roman" w:cs="Times New Roman"/>
                <w:sz w:val="24"/>
              </w:rPr>
            </w:pPr>
            <w:r w:rsidRPr="00E151B5">
              <w:rPr>
                <w:rFonts w:ascii="Times New Roman" w:hAnsi="Times New Roman" w:cs="Times New Roman"/>
                <w:sz w:val="24"/>
              </w:rPr>
              <w:t>13723954772</w:t>
            </w:r>
          </w:p>
        </w:tc>
        <w:tc>
          <w:tcPr>
            <w:tcW w:w="2296" w:type="dxa"/>
            <w:tcBorders>
              <w:top w:val="single" w:sz="4" w:space="0" w:color="auto"/>
              <w:left w:val="single" w:sz="4" w:space="0" w:color="auto"/>
              <w:bottom w:val="single" w:sz="4" w:space="0" w:color="auto"/>
              <w:right w:val="single" w:sz="4" w:space="0" w:color="auto"/>
            </w:tcBorders>
            <w:vAlign w:val="center"/>
          </w:tcPr>
          <w:p w:rsidR="0016000C" w:rsidRPr="00E151B5" w:rsidRDefault="0016000C">
            <w:pPr>
              <w:spacing w:line="480" w:lineRule="exact"/>
              <w:jc w:val="center"/>
              <w:rPr>
                <w:rFonts w:ascii="Times New Roman" w:hAnsi="Times New Roman" w:cs="Times New Roman"/>
                <w:sz w:val="24"/>
              </w:rPr>
            </w:pPr>
          </w:p>
        </w:tc>
      </w:tr>
      <w:tr w:rsidR="0016000C" w:rsidRPr="00E151B5" w:rsidTr="00393B25">
        <w:trPr>
          <w:trHeight w:hRule="exact" w:val="567"/>
        </w:trPr>
        <w:tc>
          <w:tcPr>
            <w:tcW w:w="1985" w:type="dxa"/>
            <w:gridSpan w:val="2"/>
            <w:tcBorders>
              <w:top w:val="single" w:sz="4" w:space="0" w:color="auto"/>
              <w:left w:val="single" w:sz="4" w:space="0" w:color="auto"/>
              <w:bottom w:val="single" w:sz="4" w:space="0" w:color="auto"/>
              <w:right w:val="single" w:sz="4" w:space="0" w:color="auto"/>
            </w:tcBorders>
            <w:vAlign w:val="center"/>
          </w:tcPr>
          <w:p w:rsidR="0016000C" w:rsidRPr="00E151B5" w:rsidRDefault="0016000C">
            <w:pPr>
              <w:spacing w:line="440" w:lineRule="exact"/>
              <w:jc w:val="center"/>
              <w:rPr>
                <w:rFonts w:ascii="Times New Roman" w:hAnsi="Times New Roman" w:cs="Times New Roman"/>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16000C" w:rsidRPr="00E151B5" w:rsidRDefault="0016000C">
            <w:pPr>
              <w:spacing w:line="480" w:lineRule="exact"/>
              <w:jc w:val="center"/>
              <w:rPr>
                <w:rFonts w:ascii="Times New Roman" w:hAnsi="Times New Roman" w:cs="Times New Roman"/>
                <w:sz w:val="24"/>
              </w:rPr>
            </w:pPr>
          </w:p>
        </w:tc>
        <w:tc>
          <w:tcPr>
            <w:tcW w:w="4684" w:type="dxa"/>
            <w:gridSpan w:val="2"/>
            <w:tcBorders>
              <w:top w:val="single" w:sz="4" w:space="0" w:color="auto"/>
              <w:left w:val="single" w:sz="4" w:space="0" w:color="auto"/>
              <w:bottom w:val="single" w:sz="4" w:space="0" w:color="auto"/>
              <w:right w:val="single" w:sz="4" w:space="0" w:color="auto"/>
            </w:tcBorders>
            <w:vAlign w:val="center"/>
          </w:tcPr>
          <w:p w:rsidR="0016000C" w:rsidRPr="00E151B5" w:rsidRDefault="0016000C">
            <w:pPr>
              <w:spacing w:line="480" w:lineRule="exact"/>
              <w:jc w:val="center"/>
              <w:rPr>
                <w:rFonts w:ascii="Times New Roman" w:hAnsi="Times New Roman" w:cs="Times New Roman"/>
                <w:sz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16000C" w:rsidRPr="00E151B5" w:rsidRDefault="0016000C">
            <w:pPr>
              <w:spacing w:line="480" w:lineRule="exact"/>
              <w:jc w:val="center"/>
              <w:rPr>
                <w:rFonts w:ascii="Times New Roman" w:hAnsi="Times New Roman" w:cs="Times New Roman"/>
                <w:sz w:val="24"/>
              </w:rPr>
            </w:pPr>
          </w:p>
        </w:tc>
        <w:tc>
          <w:tcPr>
            <w:tcW w:w="1621" w:type="dxa"/>
            <w:tcBorders>
              <w:top w:val="single" w:sz="4" w:space="0" w:color="auto"/>
              <w:left w:val="single" w:sz="4" w:space="0" w:color="auto"/>
              <w:bottom w:val="single" w:sz="4" w:space="0" w:color="auto"/>
              <w:right w:val="single" w:sz="4" w:space="0" w:color="auto"/>
            </w:tcBorders>
            <w:vAlign w:val="center"/>
          </w:tcPr>
          <w:p w:rsidR="0016000C" w:rsidRPr="00E151B5" w:rsidRDefault="0016000C">
            <w:pPr>
              <w:spacing w:line="480" w:lineRule="exact"/>
              <w:jc w:val="center"/>
              <w:rPr>
                <w:rFonts w:ascii="Times New Roman" w:hAnsi="Times New Roman" w:cs="Times New Roman"/>
                <w:sz w:val="24"/>
              </w:rPr>
            </w:pPr>
          </w:p>
        </w:tc>
        <w:tc>
          <w:tcPr>
            <w:tcW w:w="2296" w:type="dxa"/>
            <w:tcBorders>
              <w:top w:val="single" w:sz="4" w:space="0" w:color="auto"/>
              <w:left w:val="single" w:sz="4" w:space="0" w:color="auto"/>
              <w:bottom w:val="single" w:sz="4" w:space="0" w:color="auto"/>
              <w:right w:val="single" w:sz="4" w:space="0" w:color="auto"/>
            </w:tcBorders>
            <w:vAlign w:val="center"/>
          </w:tcPr>
          <w:p w:rsidR="0016000C" w:rsidRPr="00E151B5" w:rsidRDefault="0016000C">
            <w:pPr>
              <w:spacing w:line="480" w:lineRule="exact"/>
              <w:jc w:val="center"/>
              <w:rPr>
                <w:rFonts w:ascii="Times New Roman" w:hAnsi="Times New Roman" w:cs="Times New Roman"/>
                <w:sz w:val="24"/>
              </w:rPr>
            </w:pPr>
          </w:p>
        </w:tc>
      </w:tr>
      <w:tr w:rsidR="0016000C" w:rsidRPr="00E151B5" w:rsidTr="00393B25">
        <w:trPr>
          <w:trHeight w:hRule="exact" w:val="567"/>
        </w:trPr>
        <w:tc>
          <w:tcPr>
            <w:tcW w:w="1985" w:type="dxa"/>
            <w:gridSpan w:val="2"/>
            <w:tcBorders>
              <w:top w:val="single" w:sz="4" w:space="0" w:color="auto"/>
              <w:left w:val="single" w:sz="4" w:space="0" w:color="auto"/>
              <w:bottom w:val="single" w:sz="4" w:space="0" w:color="auto"/>
              <w:right w:val="single" w:sz="4" w:space="0" w:color="auto"/>
            </w:tcBorders>
            <w:vAlign w:val="center"/>
          </w:tcPr>
          <w:p w:rsidR="0016000C" w:rsidRPr="00E151B5" w:rsidRDefault="0016000C">
            <w:pPr>
              <w:spacing w:line="440" w:lineRule="exact"/>
              <w:jc w:val="center"/>
              <w:rPr>
                <w:rFonts w:ascii="Times New Roman" w:hAnsi="Times New Roman" w:cs="Times New Roman"/>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16000C" w:rsidRPr="00E151B5" w:rsidRDefault="0016000C">
            <w:pPr>
              <w:spacing w:line="480" w:lineRule="exact"/>
              <w:jc w:val="center"/>
              <w:rPr>
                <w:rFonts w:ascii="Times New Roman" w:hAnsi="Times New Roman" w:cs="Times New Roman"/>
                <w:sz w:val="24"/>
              </w:rPr>
            </w:pPr>
          </w:p>
        </w:tc>
        <w:tc>
          <w:tcPr>
            <w:tcW w:w="4684" w:type="dxa"/>
            <w:gridSpan w:val="2"/>
            <w:tcBorders>
              <w:top w:val="single" w:sz="4" w:space="0" w:color="auto"/>
              <w:left w:val="single" w:sz="4" w:space="0" w:color="auto"/>
              <w:bottom w:val="single" w:sz="4" w:space="0" w:color="auto"/>
              <w:right w:val="single" w:sz="4" w:space="0" w:color="auto"/>
            </w:tcBorders>
            <w:vAlign w:val="center"/>
          </w:tcPr>
          <w:p w:rsidR="0016000C" w:rsidRPr="00E151B5" w:rsidRDefault="0016000C">
            <w:pPr>
              <w:spacing w:line="480" w:lineRule="exact"/>
              <w:jc w:val="center"/>
              <w:rPr>
                <w:rFonts w:ascii="Times New Roman" w:hAnsi="Times New Roman" w:cs="Times New Roman"/>
                <w:sz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16000C" w:rsidRPr="00E151B5" w:rsidRDefault="0016000C">
            <w:pPr>
              <w:spacing w:line="480" w:lineRule="exact"/>
              <w:jc w:val="center"/>
              <w:rPr>
                <w:rFonts w:ascii="Times New Roman" w:hAnsi="Times New Roman" w:cs="Times New Roman"/>
                <w:sz w:val="24"/>
              </w:rPr>
            </w:pPr>
          </w:p>
        </w:tc>
        <w:tc>
          <w:tcPr>
            <w:tcW w:w="1621" w:type="dxa"/>
            <w:tcBorders>
              <w:top w:val="single" w:sz="4" w:space="0" w:color="auto"/>
              <w:left w:val="single" w:sz="4" w:space="0" w:color="auto"/>
              <w:bottom w:val="single" w:sz="4" w:space="0" w:color="auto"/>
              <w:right w:val="single" w:sz="4" w:space="0" w:color="auto"/>
            </w:tcBorders>
            <w:vAlign w:val="center"/>
          </w:tcPr>
          <w:p w:rsidR="0016000C" w:rsidRPr="00E151B5" w:rsidRDefault="0016000C">
            <w:pPr>
              <w:spacing w:line="480" w:lineRule="exact"/>
              <w:jc w:val="center"/>
              <w:rPr>
                <w:rFonts w:ascii="Times New Roman" w:hAnsi="Times New Roman" w:cs="Times New Roman"/>
                <w:sz w:val="24"/>
              </w:rPr>
            </w:pPr>
          </w:p>
        </w:tc>
        <w:tc>
          <w:tcPr>
            <w:tcW w:w="2296" w:type="dxa"/>
            <w:tcBorders>
              <w:top w:val="single" w:sz="4" w:space="0" w:color="auto"/>
              <w:left w:val="single" w:sz="4" w:space="0" w:color="auto"/>
              <w:bottom w:val="single" w:sz="4" w:space="0" w:color="auto"/>
              <w:right w:val="single" w:sz="4" w:space="0" w:color="auto"/>
            </w:tcBorders>
            <w:vAlign w:val="center"/>
          </w:tcPr>
          <w:p w:rsidR="0016000C" w:rsidRPr="00E151B5" w:rsidRDefault="0016000C">
            <w:pPr>
              <w:spacing w:line="480" w:lineRule="exact"/>
              <w:jc w:val="center"/>
              <w:rPr>
                <w:rFonts w:ascii="Times New Roman" w:hAnsi="Times New Roman" w:cs="Times New Roman"/>
                <w:sz w:val="24"/>
              </w:rPr>
            </w:pPr>
          </w:p>
        </w:tc>
      </w:tr>
    </w:tbl>
    <w:p w:rsidR="00E151B5" w:rsidRPr="00E151B5" w:rsidRDefault="00E151B5">
      <w:pPr>
        <w:spacing w:line="360" w:lineRule="auto"/>
        <w:ind w:firstLineChars="200" w:firstLine="720"/>
        <w:jc w:val="right"/>
        <w:rPr>
          <w:rFonts w:ascii="Times New Roman" w:hAnsi="Times New Roman" w:cs="Times New Roman"/>
          <w:bCs/>
          <w:sz w:val="36"/>
          <w:szCs w:val="36"/>
        </w:rPr>
      </w:pPr>
    </w:p>
    <w:sectPr w:rsidR="00E151B5" w:rsidRPr="00E151B5" w:rsidSect="00974688">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47A" w:rsidRDefault="0012647A" w:rsidP="00974688">
      <w:r>
        <w:separator/>
      </w:r>
    </w:p>
  </w:endnote>
  <w:endnote w:type="continuationSeparator" w:id="0">
    <w:p w:rsidR="0012647A" w:rsidRDefault="0012647A" w:rsidP="009746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MingLiU">
    <w:altName w:val="細明體"/>
    <w:panose1 w:val="02020309000000000000"/>
    <w:charset w:val="88"/>
    <w:family w:val="modern"/>
    <w:pitch w:val="fixed"/>
    <w:sig w:usb0="00000003" w:usb1="080E0000" w:usb2="00000016" w:usb3="00000000" w:csb0="00100001"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4855201"/>
      <w:docPartObj>
        <w:docPartGallery w:val="AutoText"/>
      </w:docPartObj>
    </w:sdtPr>
    <w:sdtEndPr>
      <w:rPr>
        <w:rFonts w:ascii="Times New Roman" w:hAnsi="Times New Roman" w:cs="Times New Roman"/>
      </w:rPr>
    </w:sdtEndPr>
    <w:sdtContent>
      <w:p w:rsidR="00974688" w:rsidRDefault="00FA0B83">
        <w:pPr>
          <w:pStyle w:val="a8"/>
          <w:jc w:val="center"/>
          <w:rPr>
            <w:rFonts w:ascii="Times New Roman" w:hAnsi="Times New Roman" w:cs="Times New Roman"/>
          </w:rPr>
        </w:pPr>
        <w:r>
          <w:rPr>
            <w:rFonts w:ascii="Times New Roman" w:hAnsi="Times New Roman" w:cs="Times New Roman"/>
          </w:rPr>
          <w:fldChar w:fldCharType="begin"/>
        </w:r>
        <w:r w:rsidR="004B4B23">
          <w:rPr>
            <w:rFonts w:ascii="Times New Roman" w:hAnsi="Times New Roman" w:cs="Times New Roman"/>
          </w:rPr>
          <w:instrText xml:space="preserve"> PAGE   \* MERGEFORMAT </w:instrText>
        </w:r>
        <w:r>
          <w:rPr>
            <w:rFonts w:ascii="Times New Roman" w:hAnsi="Times New Roman" w:cs="Times New Roman"/>
          </w:rPr>
          <w:fldChar w:fldCharType="separate"/>
        </w:r>
        <w:r w:rsidR="0012647A" w:rsidRPr="0012647A">
          <w:rPr>
            <w:rFonts w:ascii="Times New Roman" w:hAnsi="Times New Roman" w:cs="Times New Roman"/>
            <w:noProof/>
            <w:lang w:val="zh-CN"/>
          </w:rPr>
          <w:t>1</w:t>
        </w:r>
        <w:r>
          <w:rPr>
            <w:rFonts w:ascii="Times New Roman" w:hAnsi="Times New Roman" w:cs="Times New Roman"/>
          </w:rPr>
          <w:fldChar w:fldCharType="end"/>
        </w:r>
      </w:p>
    </w:sdtContent>
  </w:sdt>
  <w:p w:rsidR="00974688" w:rsidRDefault="0097468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47A" w:rsidRDefault="0012647A" w:rsidP="00974688">
      <w:r>
        <w:separator/>
      </w:r>
    </w:p>
  </w:footnote>
  <w:footnote w:type="continuationSeparator" w:id="0">
    <w:p w:rsidR="0012647A" w:rsidRDefault="0012647A" w:rsidP="009746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63E90C"/>
    <w:multiLevelType w:val="singleLevel"/>
    <w:tmpl w:val="9C63E90C"/>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savePreviewPicture/>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2971A0A"/>
    <w:rsid w:val="000078F6"/>
    <w:rsid w:val="00014C4A"/>
    <w:rsid w:val="000158D3"/>
    <w:rsid w:val="00033606"/>
    <w:rsid w:val="0005517A"/>
    <w:rsid w:val="0006767C"/>
    <w:rsid w:val="000678AF"/>
    <w:rsid w:val="000738F8"/>
    <w:rsid w:val="00074251"/>
    <w:rsid w:val="0007744D"/>
    <w:rsid w:val="0009766C"/>
    <w:rsid w:val="000A2D74"/>
    <w:rsid w:val="000A7155"/>
    <w:rsid w:val="000B6DCA"/>
    <w:rsid w:val="000C1554"/>
    <w:rsid w:val="000D48B3"/>
    <w:rsid w:val="000E5DC5"/>
    <w:rsid w:val="000F2F85"/>
    <w:rsid w:val="00100188"/>
    <w:rsid w:val="00102B43"/>
    <w:rsid w:val="00110BB0"/>
    <w:rsid w:val="0011400C"/>
    <w:rsid w:val="001251AB"/>
    <w:rsid w:val="0012647A"/>
    <w:rsid w:val="001267E0"/>
    <w:rsid w:val="00134A87"/>
    <w:rsid w:val="001378A6"/>
    <w:rsid w:val="00156D66"/>
    <w:rsid w:val="0016000C"/>
    <w:rsid w:val="00161999"/>
    <w:rsid w:val="00162DEB"/>
    <w:rsid w:val="001656BA"/>
    <w:rsid w:val="00173999"/>
    <w:rsid w:val="00187AA5"/>
    <w:rsid w:val="00195295"/>
    <w:rsid w:val="001C0693"/>
    <w:rsid w:val="001C4081"/>
    <w:rsid w:val="001C637B"/>
    <w:rsid w:val="001C6A00"/>
    <w:rsid w:val="001E1E2F"/>
    <w:rsid w:val="001E23BA"/>
    <w:rsid w:val="001F3034"/>
    <w:rsid w:val="00225000"/>
    <w:rsid w:val="00231835"/>
    <w:rsid w:val="00250DA8"/>
    <w:rsid w:val="002739DA"/>
    <w:rsid w:val="00297A09"/>
    <w:rsid w:val="002A0A53"/>
    <w:rsid w:val="002A254A"/>
    <w:rsid w:val="002B0618"/>
    <w:rsid w:val="002C26E6"/>
    <w:rsid w:val="002C62B6"/>
    <w:rsid w:val="002D116D"/>
    <w:rsid w:val="002D34CB"/>
    <w:rsid w:val="002E6414"/>
    <w:rsid w:val="002E6EF8"/>
    <w:rsid w:val="002F1E0C"/>
    <w:rsid w:val="002F5158"/>
    <w:rsid w:val="00314AF3"/>
    <w:rsid w:val="00324029"/>
    <w:rsid w:val="00324A6B"/>
    <w:rsid w:val="003373C4"/>
    <w:rsid w:val="00340258"/>
    <w:rsid w:val="00341124"/>
    <w:rsid w:val="00341665"/>
    <w:rsid w:val="00351DC0"/>
    <w:rsid w:val="003533EF"/>
    <w:rsid w:val="00356191"/>
    <w:rsid w:val="0036000E"/>
    <w:rsid w:val="0036170F"/>
    <w:rsid w:val="00364792"/>
    <w:rsid w:val="00367409"/>
    <w:rsid w:val="0037183D"/>
    <w:rsid w:val="00371F11"/>
    <w:rsid w:val="00382C25"/>
    <w:rsid w:val="00393B25"/>
    <w:rsid w:val="003A0FE6"/>
    <w:rsid w:val="003A51D0"/>
    <w:rsid w:val="003A5D56"/>
    <w:rsid w:val="003A63E5"/>
    <w:rsid w:val="003A6C8D"/>
    <w:rsid w:val="003B25D1"/>
    <w:rsid w:val="003B4E5A"/>
    <w:rsid w:val="003B7458"/>
    <w:rsid w:val="003D15B2"/>
    <w:rsid w:val="003D5947"/>
    <w:rsid w:val="003E0116"/>
    <w:rsid w:val="003E3F53"/>
    <w:rsid w:val="003E6A2C"/>
    <w:rsid w:val="00405AFD"/>
    <w:rsid w:val="004063D7"/>
    <w:rsid w:val="00406489"/>
    <w:rsid w:val="0040675F"/>
    <w:rsid w:val="00407B56"/>
    <w:rsid w:val="00410E42"/>
    <w:rsid w:val="00416995"/>
    <w:rsid w:val="00426651"/>
    <w:rsid w:val="004330ED"/>
    <w:rsid w:val="004334AC"/>
    <w:rsid w:val="00447A51"/>
    <w:rsid w:val="00452161"/>
    <w:rsid w:val="0046155F"/>
    <w:rsid w:val="00463950"/>
    <w:rsid w:val="00464B0A"/>
    <w:rsid w:val="004655F4"/>
    <w:rsid w:val="004814C8"/>
    <w:rsid w:val="00495F42"/>
    <w:rsid w:val="004A01CE"/>
    <w:rsid w:val="004A0B7E"/>
    <w:rsid w:val="004A1C64"/>
    <w:rsid w:val="004A2F92"/>
    <w:rsid w:val="004A3D73"/>
    <w:rsid w:val="004B0D48"/>
    <w:rsid w:val="004B4B23"/>
    <w:rsid w:val="004B4FE6"/>
    <w:rsid w:val="004B7430"/>
    <w:rsid w:val="004D282A"/>
    <w:rsid w:val="004D55BB"/>
    <w:rsid w:val="004D6ECD"/>
    <w:rsid w:val="004E239D"/>
    <w:rsid w:val="004E5387"/>
    <w:rsid w:val="004E7AA3"/>
    <w:rsid w:val="004F4EC1"/>
    <w:rsid w:val="00547875"/>
    <w:rsid w:val="00551F99"/>
    <w:rsid w:val="00565A33"/>
    <w:rsid w:val="005663AC"/>
    <w:rsid w:val="00570343"/>
    <w:rsid w:val="005727AD"/>
    <w:rsid w:val="00584264"/>
    <w:rsid w:val="005918A4"/>
    <w:rsid w:val="00595D22"/>
    <w:rsid w:val="005B4AAA"/>
    <w:rsid w:val="005C2C89"/>
    <w:rsid w:val="005E03B9"/>
    <w:rsid w:val="005E7746"/>
    <w:rsid w:val="005F7215"/>
    <w:rsid w:val="00603ED9"/>
    <w:rsid w:val="00611ED0"/>
    <w:rsid w:val="0061362D"/>
    <w:rsid w:val="0061665C"/>
    <w:rsid w:val="00621E45"/>
    <w:rsid w:val="006305FE"/>
    <w:rsid w:val="00632E9A"/>
    <w:rsid w:val="006477A6"/>
    <w:rsid w:val="00650A55"/>
    <w:rsid w:val="0065297E"/>
    <w:rsid w:val="00660439"/>
    <w:rsid w:val="00661992"/>
    <w:rsid w:val="00662FF8"/>
    <w:rsid w:val="00663443"/>
    <w:rsid w:val="0066411C"/>
    <w:rsid w:val="00683853"/>
    <w:rsid w:val="00695361"/>
    <w:rsid w:val="006A00CE"/>
    <w:rsid w:val="006A4D7A"/>
    <w:rsid w:val="006C159A"/>
    <w:rsid w:val="006D383A"/>
    <w:rsid w:val="006E2FCE"/>
    <w:rsid w:val="006E68D1"/>
    <w:rsid w:val="00701458"/>
    <w:rsid w:val="0070265B"/>
    <w:rsid w:val="007252F9"/>
    <w:rsid w:val="0074562C"/>
    <w:rsid w:val="0075316D"/>
    <w:rsid w:val="007849B0"/>
    <w:rsid w:val="0079220F"/>
    <w:rsid w:val="00792FC5"/>
    <w:rsid w:val="00794E80"/>
    <w:rsid w:val="00795FD5"/>
    <w:rsid w:val="007A2DB4"/>
    <w:rsid w:val="007A5200"/>
    <w:rsid w:val="007A6D83"/>
    <w:rsid w:val="007B3CCA"/>
    <w:rsid w:val="007C5180"/>
    <w:rsid w:val="007E734F"/>
    <w:rsid w:val="007F0161"/>
    <w:rsid w:val="007F1077"/>
    <w:rsid w:val="007F3558"/>
    <w:rsid w:val="0080152E"/>
    <w:rsid w:val="008035F1"/>
    <w:rsid w:val="00811FC7"/>
    <w:rsid w:val="008225D2"/>
    <w:rsid w:val="008243CA"/>
    <w:rsid w:val="008255AB"/>
    <w:rsid w:val="008309A2"/>
    <w:rsid w:val="00833473"/>
    <w:rsid w:val="00840F02"/>
    <w:rsid w:val="00845F7A"/>
    <w:rsid w:val="0085219A"/>
    <w:rsid w:val="00853D4E"/>
    <w:rsid w:val="00867E87"/>
    <w:rsid w:val="00867F14"/>
    <w:rsid w:val="0087611B"/>
    <w:rsid w:val="00881E44"/>
    <w:rsid w:val="00886570"/>
    <w:rsid w:val="008945C1"/>
    <w:rsid w:val="008B11E6"/>
    <w:rsid w:val="008B1E9E"/>
    <w:rsid w:val="008B4286"/>
    <w:rsid w:val="008B5EC8"/>
    <w:rsid w:val="008C0746"/>
    <w:rsid w:val="008C53A8"/>
    <w:rsid w:val="008D2069"/>
    <w:rsid w:val="008D7D9B"/>
    <w:rsid w:val="008F73E1"/>
    <w:rsid w:val="00904542"/>
    <w:rsid w:val="00926EDB"/>
    <w:rsid w:val="00927AE3"/>
    <w:rsid w:val="00965384"/>
    <w:rsid w:val="009734BF"/>
    <w:rsid w:val="00974688"/>
    <w:rsid w:val="00982CB6"/>
    <w:rsid w:val="0099378D"/>
    <w:rsid w:val="009B3744"/>
    <w:rsid w:val="009D1D7C"/>
    <w:rsid w:val="009D56EF"/>
    <w:rsid w:val="009D6D73"/>
    <w:rsid w:val="009E5D26"/>
    <w:rsid w:val="00A16D5A"/>
    <w:rsid w:val="00A23B4E"/>
    <w:rsid w:val="00A26FD9"/>
    <w:rsid w:val="00A54221"/>
    <w:rsid w:val="00A83821"/>
    <w:rsid w:val="00A93770"/>
    <w:rsid w:val="00AA10D8"/>
    <w:rsid w:val="00AA365B"/>
    <w:rsid w:val="00AA446E"/>
    <w:rsid w:val="00AB2762"/>
    <w:rsid w:val="00AB365A"/>
    <w:rsid w:val="00AB6478"/>
    <w:rsid w:val="00AD3944"/>
    <w:rsid w:val="00AE17AB"/>
    <w:rsid w:val="00AE6618"/>
    <w:rsid w:val="00AE7892"/>
    <w:rsid w:val="00B02D58"/>
    <w:rsid w:val="00B11259"/>
    <w:rsid w:val="00B20139"/>
    <w:rsid w:val="00B25BD2"/>
    <w:rsid w:val="00B27182"/>
    <w:rsid w:val="00B301FD"/>
    <w:rsid w:val="00B41CE5"/>
    <w:rsid w:val="00B660A2"/>
    <w:rsid w:val="00B662A1"/>
    <w:rsid w:val="00B774A9"/>
    <w:rsid w:val="00B852A1"/>
    <w:rsid w:val="00B866F4"/>
    <w:rsid w:val="00B91C2F"/>
    <w:rsid w:val="00B946C2"/>
    <w:rsid w:val="00B97A41"/>
    <w:rsid w:val="00BC0FAC"/>
    <w:rsid w:val="00BC440E"/>
    <w:rsid w:val="00BE346E"/>
    <w:rsid w:val="00BE3959"/>
    <w:rsid w:val="00BE4801"/>
    <w:rsid w:val="00BF6C43"/>
    <w:rsid w:val="00C2131C"/>
    <w:rsid w:val="00C25261"/>
    <w:rsid w:val="00C27A4B"/>
    <w:rsid w:val="00C34A76"/>
    <w:rsid w:val="00C403D5"/>
    <w:rsid w:val="00C4680D"/>
    <w:rsid w:val="00C53F5F"/>
    <w:rsid w:val="00C61AF7"/>
    <w:rsid w:val="00C63B3A"/>
    <w:rsid w:val="00C76E3E"/>
    <w:rsid w:val="00C80F2C"/>
    <w:rsid w:val="00C84C44"/>
    <w:rsid w:val="00C955F3"/>
    <w:rsid w:val="00CB76B7"/>
    <w:rsid w:val="00CB7E64"/>
    <w:rsid w:val="00CD1E33"/>
    <w:rsid w:val="00CD2CA9"/>
    <w:rsid w:val="00CD5B72"/>
    <w:rsid w:val="00CF5AC8"/>
    <w:rsid w:val="00D1053E"/>
    <w:rsid w:val="00D12037"/>
    <w:rsid w:val="00D216A4"/>
    <w:rsid w:val="00D25162"/>
    <w:rsid w:val="00D25180"/>
    <w:rsid w:val="00D41350"/>
    <w:rsid w:val="00D43ACA"/>
    <w:rsid w:val="00D44B1B"/>
    <w:rsid w:val="00D50040"/>
    <w:rsid w:val="00D52FF2"/>
    <w:rsid w:val="00D57CF5"/>
    <w:rsid w:val="00D607B9"/>
    <w:rsid w:val="00D662F4"/>
    <w:rsid w:val="00D71DD7"/>
    <w:rsid w:val="00D807D6"/>
    <w:rsid w:val="00D827C3"/>
    <w:rsid w:val="00D8307D"/>
    <w:rsid w:val="00D86B6D"/>
    <w:rsid w:val="00D86EE3"/>
    <w:rsid w:val="00DA286C"/>
    <w:rsid w:val="00DA4216"/>
    <w:rsid w:val="00DA4733"/>
    <w:rsid w:val="00DC21B4"/>
    <w:rsid w:val="00DD321D"/>
    <w:rsid w:val="00DE1B8C"/>
    <w:rsid w:val="00DF0C77"/>
    <w:rsid w:val="00DF4B75"/>
    <w:rsid w:val="00DF6C40"/>
    <w:rsid w:val="00DF7688"/>
    <w:rsid w:val="00E00CDF"/>
    <w:rsid w:val="00E151B5"/>
    <w:rsid w:val="00E31A15"/>
    <w:rsid w:val="00E324C7"/>
    <w:rsid w:val="00E32752"/>
    <w:rsid w:val="00E3342A"/>
    <w:rsid w:val="00E470F2"/>
    <w:rsid w:val="00E53028"/>
    <w:rsid w:val="00E62F07"/>
    <w:rsid w:val="00E71BA0"/>
    <w:rsid w:val="00E71BD8"/>
    <w:rsid w:val="00E727D1"/>
    <w:rsid w:val="00E772AD"/>
    <w:rsid w:val="00E80B41"/>
    <w:rsid w:val="00E8644E"/>
    <w:rsid w:val="00E9002D"/>
    <w:rsid w:val="00EB5D79"/>
    <w:rsid w:val="00EC0734"/>
    <w:rsid w:val="00EC35BA"/>
    <w:rsid w:val="00EC4144"/>
    <w:rsid w:val="00ED7095"/>
    <w:rsid w:val="00EE0C33"/>
    <w:rsid w:val="00EE2ACE"/>
    <w:rsid w:val="00EE4ABB"/>
    <w:rsid w:val="00EF3A0A"/>
    <w:rsid w:val="00F012C3"/>
    <w:rsid w:val="00F04734"/>
    <w:rsid w:val="00F11D64"/>
    <w:rsid w:val="00F30579"/>
    <w:rsid w:val="00F32C23"/>
    <w:rsid w:val="00F35AEA"/>
    <w:rsid w:val="00F46E87"/>
    <w:rsid w:val="00F54D69"/>
    <w:rsid w:val="00F5622C"/>
    <w:rsid w:val="00F61925"/>
    <w:rsid w:val="00F643D3"/>
    <w:rsid w:val="00F85DAD"/>
    <w:rsid w:val="00F865E0"/>
    <w:rsid w:val="00F87665"/>
    <w:rsid w:val="00FA0B83"/>
    <w:rsid w:val="00FA51E4"/>
    <w:rsid w:val="00FB17AA"/>
    <w:rsid w:val="00FC2E22"/>
    <w:rsid w:val="00FD41EC"/>
    <w:rsid w:val="00FE05F8"/>
    <w:rsid w:val="00FE0BCD"/>
    <w:rsid w:val="00FE0CFA"/>
    <w:rsid w:val="00FE1C7F"/>
    <w:rsid w:val="00FF31AA"/>
    <w:rsid w:val="071B6442"/>
    <w:rsid w:val="0D3971F4"/>
    <w:rsid w:val="118137E6"/>
    <w:rsid w:val="26DE48B8"/>
    <w:rsid w:val="33BA5C02"/>
    <w:rsid w:val="33FF5788"/>
    <w:rsid w:val="428D1F03"/>
    <w:rsid w:val="49D528F3"/>
    <w:rsid w:val="52971A0A"/>
    <w:rsid w:val="6D535020"/>
    <w:rsid w:val="757F6C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Body Text First Indent 2"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974688"/>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974688"/>
    <w:pPr>
      <w:keepNext/>
      <w:keepLines/>
      <w:spacing w:before="340" w:after="330" w:line="578" w:lineRule="auto"/>
      <w:outlineLvl w:val="0"/>
    </w:pPr>
    <w:rPr>
      <w:b/>
      <w:bCs/>
      <w:kern w:val="44"/>
      <w:sz w:val="44"/>
      <w:szCs w:val="44"/>
    </w:rPr>
  </w:style>
  <w:style w:type="paragraph" w:styleId="20">
    <w:name w:val="heading 2"/>
    <w:basedOn w:val="a"/>
    <w:next w:val="a"/>
    <w:link w:val="2Char"/>
    <w:semiHidden/>
    <w:unhideWhenUsed/>
    <w:qFormat/>
    <w:rsid w:val="0097468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
    <w:link w:val="3Char"/>
    <w:qFormat/>
    <w:rsid w:val="00974688"/>
    <w:pPr>
      <w:tabs>
        <w:tab w:val="left" w:pos="142"/>
      </w:tabs>
      <w:adjustRightInd w:val="0"/>
      <w:snapToGrid w:val="0"/>
      <w:spacing w:line="360" w:lineRule="auto"/>
      <w:outlineLvl w:val="2"/>
    </w:pPr>
    <w:rPr>
      <w:rFonts w:ascii="Times New Roman" w:eastAsia="宋体" w:hAnsi="Times New Roman" w:cs="Times New Roman"/>
      <w:b/>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a"/>
    <w:link w:val="2Char0"/>
    <w:uiPriority w:val="99"/>
    <w:unhideWhenUsed/>
    <w:qFormat/>
    <w:rsid w:val="00974688"/>
    <w:pPr>
      <w:ind w:leftChars="0" w:left="0" w:firstLineChars="200" w:firstLine="420"/>
    </w:pPr>
    <w:rPr>
      <w:rFonts w:ascii="Times New Roman" w:eastAsia="宋体" w:hAnsi="Times New Roman" w:cs="Times New Roman"/>
    </w:rPr>
  </w:style>
  <w:style w:type="paragraph" w:styleId="a4">
    <w:name w:val="Body Text Indent"/>
    <w:basedOn w:val="a"/>
    <w:next w:val="10505"/>
    <w:link w:val="Char"/>
    <w:rsid w:val="00974688"/>
    <w:pPr>
      <w:spacing w:after="120"/>
      <w:ind w:leftChars="200" w:left="420"/>
    </w:pPr>
  </w:style>
  <w:style w:type="paragraph" w:customStyle="1" w:styleId="10505">
    <w:name w:val="样式 标题 1一级标题 + 段前: 0.5 行 段后: 0.5 行"/>
    <w:basedOn w:val="1"/>
    <w:uiPriority w:val="99"/>
    <w:qFormat/>
    <w:rsid w:val="00974688"/>
    <w:pPr>
      <w:spacing w:line="320" w:lineRule="exact"/>
      <w:outlineLvl w:val="9"/>
    </w:pPr>
    <w:rPr>
      <w:spacing w:val="-6"/>
      <w:kern w:val="0"/>
      <w:sz w:val="21"/>
      <w:szCs w:val="21"/>
    </w:rPr>
  </w:style>
  <w:style w:type="paragraph" w:styleId="a0">
    <w:name w:val="Plain Text"/>
    <w:basedOn w:val="a"/>
    <w:next w:val="a4"/>
    <w:qFormat/>
    <w:rsid w:val="00974688"/>
    <w:rPr>
      <w:rFonts w:ascii="宋体" w:hAnsi="Courier New"/>
      <w:szCs w:val="20"/>
    </w:rPr>
  </w:style>
  <w:style w:type="paragraph" w:styleId="a5">
    <w:name w:val="Normal Indent"/>
    <w:basedOn w:val="a"/>
    <w:link w:val="Char0"/>
    <w:qFormat/>
    <w:rsid w:val="00974688"/>
    <w:pPr>
      <w:ind w:firstLineChars="200" w:firstLine="420"/>
    </w:pPr>
  </w:style>
  <w:style w:type="paragraph" w:styleId="a6">
    <w:name w:val="Body Text"/>
    <w:basedOn w:val="a"/>
    <w:link w:val="Char1"/>
    <w:rsid w:val="00974688"/>
    <w:pPr>
      <w:spacing w:after="120"/>
    </w:pPr>
  </w:style>
  <w:style w:type="paragraph" w:styleId="a7">
    <w:name w:val="Balloon Text"/>
    <w:basedOn w:val="a"/>
    <w:link w:val="Char2"/>
    <w:rsid w:val="00974688"/>
    <w:rPr>
      <w:sz w:val="18"/>
      <w:szCs w:val="18"/>
    </w:rPr>
  </w:style>
  <w:style w:type="paragraph" w:styleId="a8">
    <w:name w:val="footer"/>
    <w:basedOn w:val="a"/>
    <w:link w:val="Char3"/>
    <w:qFormat/>
    <w:rsid w:val="00974688"/>
    <w:pPr>
      <w:tabs>
        <w:tab w:val="center" w:pos="4153"/>
        <w:tab w:val="right" w:pos="8306"/>
      </w:tabs>
      <w:snapToGrid w:val="0"/>
      <w:jc w:val="left"/>
    </w:pPr>
    <w:rPr>
      <w:sz w:val="18"/>
      <w:szCs w:val="18"/>
    </w:rPr>
  </w:style>
  <w:style w:type="paragraph" w:styleId="a9">
    <w:name w:val="header"/>
    <w:basedOn w:val="a"/>
    <w:link w:val="Char4"/>
    <w:rsid w:val="00974688"/>
    <w:pPr>
      <w:pBdr>
        <w:bottom w:val="single" w:sz="6" w:space="1" w:color="auto"/>
      </w:pBdr>
      <w:tabs>
        <w:tab w:val="center" w:pos="4153"/>
        <w:tab w:val="right" w:pos="8306"/>
      </w:tabs>
      <w:snapToGrid w:val="0"/>
      <w:jc w:val="center"/>
    </w:pPr>
    <w:rPr>
      <w:sz w:val="18"/>
      <w:szCs w:val="18"/>
    </w:rPr>
  </w:style>
  <w:style w:type="table" w:styleId="aa">
    <w:name w:val="Table Grid"/>
    <w:basedOn w:val="a2"/>
    <w:qFormat/>
    <w:rsid w:val="009746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1"/>
    <w:qFormat/>
    <w:rsid w:val="00974688"/>
    <w:rPr>
      <w:i/>
      <w:iCs/>
    </w:rPr>
  </w:style>
  <w:style w:type="paragraph" w:customStyle="1" w:styleId="Style826">
    <w:name w:val="_Style 826"/>
    <w:basedOn w:val="a"/>
    <w:next w:val="a"/>
    <w:qFormat/>
    <w:rsid w:val="00974688"/>
    <w:pPr>
      <w:adjustRightInd w:val="0"/>
      <w:snapToGrid w:val="0"/>
      <w:spacing w:line="360" w:lineRule="auto"/>
      <w:ind w:firstLineChars="200" w:firstLine="200"/>
    </w:pPr>
    <w:rPr>
      <w:rFonts w:ascii="宋体" w:hAnsi="宋体" w:cs="宋体"/>
      <w:sz w:val="24"/>
    </w:rPr>
  </w:style>
  <w:style w:type="character" w:customStyle="1" w:styleId="Char4">
    <w:name w:val="页眉 Char"/>
    <w:basedOn w:val="a1"/>
    <w:link w:val="a9"/>
    <w:qFormat/>
    <w:rsid w:val="00974688"/>
    <w:rPr>
      <w:kern w:val="2"/>
      <w:sz w:val="18"/>
      <w:szCs w:val="18"/>
    </w:rPr>
  </w:style>
  <w:style w:type="character" w:customStyle="1" w:styleId="Char3">
    <w:name w:val="页脚 Char"/>
    <w:basedOn w:val="a1"/>
    <w:link w:val="a8"/>
    <w:uiPriority w:val="99"/>
    <w:qFormat/>
    <w:rsid w:val="00974688"/>
    <w:rPr>
      <w:kern w:val="2"/>
      <w:sz w:val="18"/>
      <w:szCs w:val="18"/>
    </w:rPr>
  </w:style>
  <w:style w:type="paragraph" w:customStyle="1" w:styleId="ac">
    <w:name w:val="文字描述"/>
    <w:basedOn w:val="a"/>
    <w:link w:val="Char5"/>
    <w:qFormat/>
    <w:rsid w:val="00974688"/>
    <w:pPr>
      <w:adjustRightInd w:val="0"/>
      <w:snapToGrid w:val="0"/>
      <w:spacing w:line="360" w:lineRule="auto"/>
      <w:ind w:firstLineChars="200" w:firstLine="200"/>
    </w:pPr>
    <w:rPr>
      <w:rFonts w:ascii="Times New Roman" w:eastAsia="宋体" w:hAnsi="Times New Roman" w:cs="Times New Roman"/>
      <w:spacing w:val="-2"/>
      <w:sz w:val="24"/>
    </w:rPr>
  </w:style>
  <w:style w:type="character" w:customStyle="1" w:styleId="Char5">
    <w:name w:val="文字描述 Char"/>
    <w:link w:val="ac"/>
    <w:qFormat/>
    <w:rsid w:val="00974688"/>
    <w:rPr>
      <w:spacing w:val="-2"/>
      <w:kern w:val="2"/>
      <w:sz w:val="24"/>
      <w:szCs w:val="24"/>
    </w:rPr>
  </w:style>
  <w:style w:type="paragraph" w:customStyle="1" w:styleId="ad">
    <w:name w:val="表格"/>
    <w:basedOn w:val="a"/>
    <w:link w:val="Char20"/>
    <w:qFormat/>
    <w:rsid w:val="00974688"/>
    <w:pPr>
      <w:snapToGrid w:val="0"/>
      <w:jc w:val="center"/>
    </w:pPr>
    <w:rPr>
      <w:rFonts w:ascii="Times New Roman" w:eastAsia="宋体" w:hAnsi="Times New Roman" w:cs="Times New Roman"/>
      <w:szCs w:val="21"/>
    </w:rPr>
  </w:style>
  <w:style w:type="character" w:customStyle="1" w:styleId="Char20">
    <w:name w:val="表格 Char2"/>
    <w:link w:val="ad"/>
    <w:qFormat/>
    <w:rsid w:val="00974688"/>
    <w:rPr>
      <w:kern w:val="2"/>
      <w:sz w:val="21"/>
      <w:szCs w:val="21"/>
    </w:rPr>
  </w:style>
  <w:style w:type="paragraph" w:customStyle="1" w:styleId="10">
    <w:name w:val="正文文本1"/>
    <w:basedOn w:val="a"/>
    <w:link w:val="ae"/>
    <w:uiPriority w:val="99"/>
    <w:unhideWhenUsed/>
    <w:qFormat/>
    <w:rsid w:val="00974688"/>
    <w:pPr>
      <w:shd w:val="clear" w:color="auto" w:fill="FFFFFF"/>
      <w:spacing w:line="624" w:lineRule="exact"/>
    </w:pPr>
    <w:rPr>
      <w:rFonts w:ascii="MingLiU" w:eastAsia="MingLiU" w:hAnsi="MingLiU" w:cs="Times New Roman"/>
      <w:spacing w:val="10"/>
      <w:sz w:val="24"/>
      <w:szCs w:val="20"/>
    </w:rPr>
  </w:style>
  <w:style w:type="character" w:customStyle="1" w:styleId="ae">
    <w:name w:val="正文文本_"/>
    <w:basedOn w:val="a1"/>
    <w:link w:val="10"/>
    <w:uiPriority w:val="99"/>
    <w:unhideWhenUsed/>
    <w:qFormat/>
    <w:rsid w:val="00974688"/>
    <w:rPr>
      <w:rFonts w:ascii="MingLiU" w:eastAsia="MingLiU" w:hAnsi="MingLiU"/>
      <w:spacing w:val="10"/>
      <w:kern w:val="2"/>
      <w:sz w:val="24"/>
      <w:shd w:val="clear" w:color="auto" w:fill="FFFFFF"/>
    </w:rPr>
  </w:style>
  <w:style w:type="character" w:customStyle="1" w:styleId="3Char">
    <w:name w:val="标题 3 Char"/>
    <w:basedOn w:val="a1"/>
    <w:link w:val="3"/>
    <w:rsid w:val="00974688"/>
    <w:rPr>
      <w:b/>
      <w:kern w:val="2"/>
      <w:sz w:val="24"/>
      <w:szCs w:val="24"/>
    </w:rPr>
  </w:style>
  <w:style w:type="paragraph" w:styleId="af">
    <w:name w:val="List Paragraph"/>
    <w:basedOn w:val="a"/>
    <w:uiPriority w:val="99"/>
    <w:unhideWhenUsed/>
    <w:qFormat/>
    <w:rsid w:val="00974688"/>
    <w:pPr>
      <w:ind w:firstLineChars="200" w:firstLine="420"/>
    </w:pPr>
  </w:style>
  <w:style w:type="character" w:customStyle="1" w:styleId="Char">
    <w:name w:val="正文文本缩进 Char"/>
    <w:basedOn w:val="a1"/>
    <w:link w:val="a4"/>
    <w:rsid w:val="00974688"/>
    <w:rPr>
      <w:rFonts w:asciiTheme="minorHAnsi" w:eastAsiaTheme="minorEastAsia" w:hAnsiTheme="minorHAnsi" w:cstheme="minorBidi"/>
      <w:kern w:val="2"/>
      <w:sz w:val="21"/>
      <w:szCs w:val="24"/>
    </w:rPr>
  </w:style>
  <w:style w:type="character" w:customStyle="1" w:styleId="2Char0">
    <w:name w:val="正文首行缩进 2 Char"/>
    <w:basedOn w:val="Char"/>
    <w:link w:val="2"/>
    <w:uiPriority w:val="99"/>
    <w:rsid w:val="00974688"/>
  </w:style>
  <w:style w:type="character" w:customStyle="1" w:styleId="Char0">
    <w:name w:val="正文缩进 Char"/>
    <w:link w:val="a5"/>
    <w:qFormat/>
    <w:rsid w:val="00974688"/>
    <w:rPr>
      <w:rFonts w:asciiTheme="minorHAnsi" w:eastAsiaTheme="minorEastAsia" w:hAnsiTheme="minorHAnsi" w:cstheme="minorBidi"/>
      <w:kern w:val="2"/>
      <w:sz w:val="21"/>
      <w:szCs w:val="24"/>
    </w:rPr>
  </w:style>
  <w:style w:type="character" w:customStyle="1" w:styleId="Char2">
    <w:name w:val="批注框文本 Char"/>
    <w:basedOn w:val="a1"/>
    <w:link w:val="a7"/>
    <w:rsid w:val="00974688"/>
    <w:rPr>
      <w:rFonts w:asciiTheme="minorHAnsi" w:eastAsiaTheme="minorEastAsia" w:hAnsiTheme="minorHAnsi" w:cstheme="minorBidi"/>
      <w:kern w:val="2"/>
      <w:sz w:val="18"/>
      <w:szCs w:val="18"/>
    </w:rPr>
  </w:style>
  <w:style w:type="paragraph" w:customStyle="1" w:styleId="af0">
    <w:name w:val="表、图标题"/>
    <w:basedOn w:val="a"/>
    <w:link w:val="CharChar"/>
    <w:uiPriority w:val="99"/>
    <w:qFormat/>
    <w:rsid w:val="00974688"/>
    <w:pPr>
      <w:autoSpaceDN w:val="0"/>
      <w:adjustRightInd w:val="0"/>
      <w:snapToGrid w:val="0"/>
      <w:spacing w:line="360" w:lineRule="auto"/>
      <w:ind w:firstLineChars="200" w:firstLine="560"/>
      <w:jc w:val="center"/>
    </w:pPr>
    <w:rPr>
      <w:rFonts w:ascii="Times New Roman" w:eastAsia="宋体" w:hAnsi="Times New Roman" w:cs="宋体"/>
      <w:b/>
      <w:bCs/>
      <w:kern w:val="0"/>
      <w:sz w:val="28"/>
      <w:szCs w:val="18"/>
    </w:rPr>
  </w:style>
  <w:style w:type="character" w:customStyle="1" w:styleId="CharChar">
    <w:name w:val="表、图标题 Char Char"/>
    <w:link w:val="af0"/>
    <w:uiPriority w:val="99"/>
    <w:qFormat/>
    <w:rsid w:val="00974688"/>
    <w:rPr>
      <w:rFonts w:cs="宋体"/>
      <w:b/>
      <w:bCs/>
      <w:sz w:val="28"/>
      <w:szCs w:val="18"/>
    </w:rPr>
  </w:style>
  <w:style w:type="character" w:customStyle="1" w:styleId="font11">
    <w:name w:val="font11"/>
    <w:basedOn w:val="a1"/>
    <w:qFormat/>
    <w:rsid w:val="00974688"/>
    <w:rPr>
      <w:rFonts w:ascii="Times New Roman" w:hAnsi="Times New Roman" w:cs="Times New Roman" w:hint="default"/>
      <w:color w:val="000000"/>
      <w:sz w:val="21"/>
      <w:szCs w:val="21"/>
      <w:u w:val="none"/>
    </w:rPr>
  </w:style>
  <w:style w:type="paragraph" w:customStyle="1" w:styleId="Default1">
    <w:name w:val="Default1"/>
    <w:uiPriority w:val="99"/>
    <w:qFormat/>
    <w:rsid w:val="00974688"/>
    <w:pPr>
      <w:widowControl w:val="0"/>
      <w:autoSpaceDE w:val="0"/>
      <w:autoSpaceDN w:val="0"/>
      <w:adjustRightInd w:val="0"/>
    </w:pPr>
    <w:rPr>
      <w:rFonts w:ascii="宋体" w:cs="宋体"/>
      <w:color w:val="000000"/>
      <w:sz w:val="24"/>
      <w:szCs w:val="24"/>
    </w:rPr>
  </w:style>
  <w:style w:type="character" w:customStyle="1" w:styleId="Char1">
    <w:name w:val="正文文本 Char"/>
    <w:basedOn w:val="a1"/>
    <w:link w:val="a6"/>
    <w:qFormat/>
    <w:rsid w:val="00974688"/>
    <w:rPr>
      <w:rFonts w:asciiTheme="minorHAnsi" w:eastAsiaTheme="minorEastAsia" w:hAnsiTheme="minorHAnsi" w:cstheme="minorBidi"/>
      <w:kern w:val="2"/>
      <w:sz w:val="21"/>
      <w:szCs w:val="24"/>
    </w:rPr>
  </w:style>
  <w:style w:type="paragraph" w:customStyle="1" w:styleId="af1">
    <w:name w:val="二级标题"/>
    <w:basedOn w:val="a"/>
    <w:link w:val="af2"/>
    <w:qFormat/>
    <w:rsid w:val="00974688"/>
    <w:pPr>
      <w:spacing w:line="360" w:lineRule="auto"/>
      <w:jc w:val="left"/>
      <w:outlineLvl w:val="1"/>
    </w:pPr>
    <w:rPr>
      <w:rFonts w:ascii="Times New Roman" w:eastAsia="黑体" w:hAnsi="Times New Roman" w:cs="Times New Roman"/>
      <w:sz w:val="28"/>
    </w:rPr>
  </w:style>
  <w:style w:type="paragraph" w:customStyle="1" w:styleId="af3">
    <w:name w:val="三级标题"/>
    <w:basedOn w:val="a"/>
    <w:link w:val="af4"/>
    <w:qFormat/>
    <w:rsid w:val="00974688"/>
    <w:pPr>
      <w:spacing w:line="360" w:lineRule="auto"/>
      <w:jc w:val="left"/>
      <w:outlineLvl w:val="2"/>
    </w:pPr>
    <w:rPr>
      <w:rFonts w:ascii="Times New Roman" w:eastAsia="黑体" w:hAnsi="Times New Roman" w:cs="Times New Roman"/>
      <w:sz w:val="24"/>
    </w:rPr>
  </w:style>
  <w:style w:type="character" w:customStyle="1" w:styleId="af2">
    <w:name w:val="二级标题 字符"/>
    <w:basedOn w:val="a1"/>
    <w:link w:val="af1"/>
    <w:qFormat/>
    <w:rsid w:val="00974688"/>
    <w:rPr>
      <w:rFonts w:eastAsia="黑体"/>
      <w:kern w:val="2"/>
      <w:sz w:val="28"/>
      <w:szCs w:val="24"/>
    </w:rPr>
  </w:style>
  <w:style w:type="character" w:customStyle="1" w:styleId="af4">
    <w:name w:val="三级标题 字符"/>
    <w:basedOn w:val="a1"/>
    <w:link w:val="af3"/>
    <w:qFormat/>
    <w:rsid w:val="00974688"/>
    <w:rPr>
      <w:rFonts w:eastAsia="黑体"/>
      <w:kern w:val="2"/>
      <w:sz w:val="24"/>
      <w:szCs w:val="24"/>
    </w:rPr>
  </w:style>
  <w:style w:type="paragraph" w:customStyle="1" w:styleId="11">
    <w:name w:val="1正文"/>
    <w:basedOn w:val="a"/>
    <w:qFormat/>
    <w:rsid w:val="00974688"/>
    <w:pPr>
      <w:widowControl/>
      <w:spacing w:line="360" w:lineRule="auto"/>
      <w:ind w:firstLineChars="200" w:firstLine="200"/>
    </w:pPr>
    <w:rPr>
      <w:rFonts w:ascii="Times New Roman" w:eastAsia="宋体" w:hAnsi="Times New Roman" w:cs="Times New Roman"/>
      <w:kern w:val="0"/>
      <w:sz w:val="24"/>
      <w:szCs w:val="20"/>
    </w:rPr>
  </w:style>
  <w:style w:type="character" w:customStyle="1" w:styleId="2Char">
    <w:name w:val="标题 2 Char"/>
    <w:basedOn w:val="a1"/>
    <w:link w:val="20"/>
    <w:semiHidden/>
    <w:qFormat/>
    <w:rsid w:val="00974688"/>
    <w:rPr>
      <w:rFonts w:asciiTheme="majorHAnsi" w:eastAsiaTheme="majorEastAsia" w:hAnsiTheme="majorHAnsi" w:cstheme="majorBidi"/>
      <w:b/>
      <w:bCs/>
      <w:kern w:val="2"/>
      <w:sz w:val="32"/>
      <w:szCs w:val="32"/>
    </w:rPr>
  </w:style>
  <w:style w:type="character" w:customStyle="1" w:styleId="1Char">
    <w:name w:val="标题 1 Char"/>
    <w:basedOn w:val="a1"/>
    <w:link w:val="1"/>
    <w:uiPriority w:val="9"/>
    <w:qFormat/>
    <w:rsid w:val="00974688"/>
    <w:rPr>
      <w:rFonts w:asciiTheme="minorHAnsi" w:eastAsiaTheme="minorEastAsia" w:hAnsiTheme="minorHAnsi" w:cstheme="minorBidi"/>
      <w:b/>
      <w:bCs/>
      <w:kern w:val="44"/>
      <w:sz w:val="44"/>
      <w:szCs w:val="44"/>
    </w:rPr>
  </w:style>
  <w:style w:type="paragraph" w:customStyle="1" w:styleId="12">
    <w:name w:val="普通(网站)1"/>
    <w:basedOn w:val="a"/>
    <w:qFormat/>
    <w:rsid w:val="00974688"/>
    <w:pPr>
      <w:widowControl/>
      <w:spacing w:before="100" w:beforeAutospacing="1" w:after="100" w:afterAutospacing="1"/>
      <w:jc w:val="left"/>
    </w:pPr>
    <w:rPr>
      <w:rFonts w:ascii="宋体" w:eastAsia="宋体" w:hAnsi="宋体" w:cs="宋体"/>
      <w:kern w:val="0"/>
      <w:sz w:val="24"/>
    </w:rPr>
  </w:style>
  <w:style w:type="paragraph" w:customStyle="1" w:styleId="Default">
    <w:name w:val="Default"/>
    <w:uiPriority w:val="99"/>
    <w:unhideWhenUsed/>
    <w:qFormat/>
    <w:rsid w:val="00974688"/>
    <w:pPr>
      <w:widowControl w:val="0"/>
      <w:autoSpaceDE w:val="0"/>
      <w:autoSpaceDN w:val="0"/>
    </w:pPr>
    <w:rPr>
      <w:rFonts w:ascii="宋体" w:hint="eastAsia"/>
      <w:color w:val="000000"/>
      <w:sz w:val="24"/>
    </w:rPr>
  </w:style>
  <w:style w:type="paragraph" w:customStyle="1" w:styleId="TableParagraph">
    <w:name w:val="Table Paragraph"/>
    <w:basedOn w:val="a"/>
    <w:uiPriority w:val="1"/>
    <w:qFormat/>
    <w:rsid w:val="00FE1C7F"/>
    <w:rPr>
      <w:rFonts w:ascii="宋体" w:eastAsia="宋体" w:hAnsi="宋体" w:cs="宋体"/>
      <w:lang w:val="zh-CN" w:bidi="zh-CN"/>
    </w:rPr>
  </w:style>
</w:styles>
</file>

<file path=word/webSettings.xml><?xml version="1.0" encoding="utf-8"?>
<w:webSettings xmlns:r="http://schemas.openxmlformats.org/officeDocument/2006/relationships" xmlns:w="http://schemas.openxmlformats.org/wordprocessingml/2006/main">
  <w:divs>
    <w:div w:id="956182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B9405E-F734-4D2B-A2E8-DB497C54B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56</TotalTime>
  <Pages>5</Pages>
  <Words>477</Words>
  <Characters>2721</Characters>
  <Application>Microsoft Office Word</Application>
  <DocSecurity>0</DocSecurity>
  <Lines>22</Lines>
  <Paragraphs>6</Paragraphs>
  <ScaleCrop>false</ScaleCrop>
  <Company>china</Company>
  <LinksUpToDate>false</LinksUpToDate>
  <CharactersWithSpaces>3192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231</cp:revision>
  <dcterms:created xsi:type="dcterms:W3CDTF">2018-04-18T06:57:00Z</dcterms:created>
  <dcterms:modified xsi:type="dcterms:W3CDTF">2021-11-29T10:45:00Z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41E0675D3CC743F6929BCDDB694E04FD</vt:lpwstr>
  </property>
</Properties>
</file>