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6B" w:rsidRDefault="00690F6B">
      <w:pPr>
        <w:spacing w:line="360" w:lineRule="auto"/>
        <w:jc w:val="center"/>
        <w:rPr>
          <w:rFonts w:ascii="Times New Roman" w:hAnsi="Times New Roman" w:cs="Times New Roman" w:hint="eastAsia"/>
          <w:b/>
          <w:sz w:val="30"/>
          <w:szCs w:val="30"/>
        </w:rPr>
      </w:pPr>
      <w:r>
        <w:rPr>
          <w:rFonts w:ascii="Times New Roman" w:hAnsi="Times New Roman" w:cs="Times New Roman"/>
          <w:b/>
          <w:sz w:val="30"/>
          <w:szCs w:val="30"/>
        </w:rPr>
        <w:t>海阳佳业耐火材料有限公司防火门芯板项目</w:t>
      </w:r>
    </w:p>
    <w:p w:rsidR="00407B56" w:rsidRPr="00120D68" w:rsidRDefault="00D52FF2">
      <w:pPr>
        <w:spacing w:line="360" w:lineRule="auto"/>
        <w:jc w:val="center"/>
        <w:rPr>
          <w:rFonts w:ascii="Times New Roman" w:hAnsi="Times New Roman" w:cs="Times New Roman"/>
          <w:b/>
          <w:sz w:val="30"/>
          <w:szCs w:val="30"/>
        </w:rPr>
      </w:pPr>
      <w:r w:rsidRPr="00120D68">
        <w:rPr>
          <w:rFonts w:ascii="Times New Roman" w:hAnsi="Times New Roman" w:cs="Times New Roman"/>
          <w:b/>
          <w:sz w:val="30"/>
          <w:szCs w:val="30"/>
        </w:rPr>
        <w:t>竣工环境保护验收工作组意见</w:t>
      </w:r>
    </w:p>
    <w:p w:rsidR="00407B56" w:rsidRPr="00120D68" w:rsidRDefault="00407B56">
      <w:pPr>
        <w:spacing w:line="360" w:lineRule="auto"/>
        <w:jc w:val="center"/>
        <w:rPr>
          <w:rFonts w:ascii="Times New Roman" w:eastAsia="仿宋_GB2312" w:hAnsi="Times New Roman" w:cs="Times New Roman"/>
          <w:bCs/>
          <w:sz w:val="30"/>
          <w:szCs w:val="30"/>
        </w:rPr>
      </w:pPr>
      <w:bookmarkStart w:id="0" w:name="_GoBack"/>
      <w:bookmarkEnd w:id="0"/>
    </w:p>
    <w:p w:rsidR="00407B56" w:rsidRPr="00120D68" w:rsidRDefault="00D52FF2" w:rsidP="00BE3959">
      <w:pPr>
        <w:spacing w:line="360" w:lineRule="auto"/>
        <w:ind w:firstLineChars="200" w:firstLine="480"/>
        <w:rPr>
          <w:rFonts w:ascii="Times New Roman" w:hAnsi="Times New Roman" w:cs="Times New Roman"/>
          <w:bCs/>
          <w:sz w:val="24"/>
        </w:rPr>
      </w:pPr>
      <w:r w:rsidRPr="00120D68">
        <w:rPr>
          <w:rFonts w:ascii="Times New Roman" w:hAnsi="Times New Roman" w:cs="Times New Roman"/>
          <w:bCs/>
          <w:sz w:val="24"/>
        </w:rPr>
        <w:t>2018</w:t>
      </w:r>
      <w:r w:rsidRPr="00120D68">
        <w:rPr>
          <w:rFonts w:ascii="Times New Roman" w:hAnsi="Times New Roman" w:cs="Times New Roman"/>
          <w:bCs/>
          <w:sz w:val="24"/>
        </w:rPr>
        <w:t>年</w:t>
      </w:r>
      <w:r w:rsidR="00BE3959" w:rsidRPr="00120D68">
        <w:rPr>
          <w:rFonts w:ascii="Times New Roman" w:hAnsi="Times New Roman" w:cs="Times New Roman" w:hint="eastAsia"/>
          <w:bCs/>
          <w:sz w:val="24"/>
        </w:rPr>
        <w:t>12</w:t>
      </w:r>
      <w:r w:rsidRPr="00120D68">
        <w:rPr>
          <w:rFonts w:ascii="Times New Roman" w:hAnsi="Times New Roman" w:cs="Times New Roman"/>
          <w:bCs/>
          <w:sz w:val="24"/>
        </w:rPr>
        <w:t>月</w:t>
      </w:r>
      <w:r w:rsidR="006D383A" w:rsidRPr="00120D68">
        <w:rPr>
          <w:rFonts w:ascii="Times New Roman" w:hAnsi="Times New Roman" w:cs="Times New Roman" w:hint="eastAsia"/>
          <w:bCs/>
          <w:sz w:val="24"/>
        </w:rPr>
        <w:t>29</w:t>
      </w:r>
      <w:r w:rsidRPr="00120D68">
        <w:rPr>
          <w:rFonts w:ascii="Times New Roman" w:hAnsi="Times New Roman" w:cs="Times New Roman"/>
          <w:bCs/>
          <w:sz w:val="24"/>
        </w:rPr>
        <w:t>日，</w:t>
      </w:r>
      <w:r w:rsidR="00690F6B">
        <w:rPr>
          <w:rFonts w:ascii="Times New Roman" w:hAnsi="Times New Roman" w:cs="Times New Roman"/>
          <w:bCs/>
          <w:sz w:val="24"/>
        </w:rPr>
        <w:t>海阳佳业耐火材料有限公司</w:t>
      </w:r>
      <w:r w:rsidRPr="00120D68">
        <w:rPr>
          <w:rFonts w:ascii="Times New Roman" w:hAnsi="Times New Roman" w:cs="Times New Roman"/>
          <w:bCs/>
          <w:sz w:val="24"/>
        </w:rPr>
        <w:t>组织成立</w:t>
      </w:r>
      <w:r w:rsidR="00690F6B">
        <w:rPr>
          <w:rFonts w:ascii="Times New Roman" w:hAnsi="Times New Roman" w:cs="Times New Roman"/>
          <w:bCs/>
          <w:sz w:val="24"/>
        </w:rPr>
        <w:t>海阳佳业耐火材料有限公司防火门芯板项目</w:t>
      </w:r>
      <w:r w:rsidRPr="00120D68">
        <w:rPr>
          <w:rFonts w:ascii="Times New Roman" w:hAnsi="Times New Roman" w:cs="Times New Roman"/>
          <w:bCs/>
          <w:sz w:val="24"/>
        </w:rPr>
        <w:t>竣工环境保护验收工作组。验收工作组由建设单位</w:t>
      </w:r>
      <w:r w:rsidRPr="00120D68">
        <w:rPr>
          <w:rFonts w:ascii="Times New Roman" w:hAnsi="Times New Roman" w:cs="Times New Roman"/>
          <w:bCs/>
          <w:sz w:val="24"/>
        </w:rPr>
        <w:t>-</w:t>
      </w:r>
      <w:r w:rsidR="00690F6B">
        <w:rPr>
          <w:rFonts w:ascii="Times New Roman" w:hAnsi="Times New Roman" w:cs="Times New Roman"/>
          <w:bCs/>
          <w:sz w:val="24"/>
        </w:rPr>
        <w:t>海阳佳业耐火材料有限公司</w:t>
      </w:r>
      <w:r w:rsidRPr="00120D68">
        <w:rPr>
          <w:rFonts w:ascii="Times New Roman" w:hAnsi="Times New Roman" w:cs="Times New Roman"/>
          <w:bCs/>
          <w:sz w:val="24"/>
        </w:rPr>
        <w:t>、验收监测报告编制单位</w:t>
      </w:r>
      <w:r w:rsidRPr="00120D68">
        <w:rPr>
          <w:rFonts w:ascii="Times New Roman" w:hAnsi="Times New Roman" w:cs="Times New Roman"/>
          <w:bCs/>
          <w:sz w:val="24"/>
        </w:rPr>
        <w:t>-</w:t>
      </w:r>
      <w:r w:rsidR="00EC0734" w:rsidRPr="00120D68">
        <w:rPr>
          <w:rFonts w:ascii="Times New Roman" w:hAnsi="Times New Roman" w:cs="Times New Roman"/>
          <w:bCs/>
          <w:sz w:val="24"/>
        </w:rPr>
        <w:t>青岛衡立检测有限公司</w:t>
      </w:r>
      <w:r w:rsidRPr="00120D68">
        <w:rPr>
          <w:rFonts w:ascii="Times New Roman" w:hAnsi="Times New Roman" w:cs="Times New Roman"/>
          <w:bCs/>
          <w:sz w:val="24"/>
        </w:rPr>
        <w:t>等单位代表和专业技术专家组成（验收工作组名单附后）。</w:t>
      </w:r>
    </w:p>
    <w:p w:rsidR="00407B56" w:rsidRPr="00120D68" w:rsidRDefault="00D52FF2" w:rsidP="00BE3959">
      <w:pPr>
        <w:spacing w:line="360" w:lineRule="auto"/>
        <w:ind w:firstLineChars="200" w:firstLine="480"/>
        <w:rPr>
          <w:rFonts w:ascii="Times New Roman" w:hAnsi="Times New Roman" w:cs="Times New Roman"/>
          <w:bCs/>
          <w:sz w:val="24"/>
        </w:rPr>
      </w:pPr>
      <w:r w:rsidRPr="00120D68">
        <w:rPr>
          <w:rFonts w:ascii="Times New Roman" w:hAnsi="Times New Roman"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w:t>
      </w:r>
      <w:r w:rsidRPr="00120D68">
        <w:rPr>
          <w:rFonts w:ascii="Times New Roman" w:hAnsi="Times New Roman" w:cs="Times New Roman"/>
          <w:bCs/>
          <w:sz w:val="24"/>
        </w:rPr>
        <w:t>[2017]4</w:t>
      </w:r>
      <w:r w:rsidRPr="00120D68">
        <w:rPr>
          <w:rFonts w:ascii="Times New Roman" w:hAnsi="Times New Roman" w:cs="Times New Roman"/>
          <w:bCs/>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407B56" w:rsidRPr="00120D68" w:rsidRDefault="00D52FF2" w:rsidP="00EC0734">
      <w:pPr>
        <w:spacing w:line="360" w:lineRule="auto"/>
        <w:ind w:firstLineChars="200" w:firstLine="474"/>
        <w:rPr>
          <w:rFonts w:ascii="Times New Roman" w:eastAsia="黑体" w:hAnsi="Times New Roman" w:cs="Times New Roman"/>
          <w:b/>
          <w:spacing w:val="-2"/>
          <w:kern w:val="0"/>
          <w:sz w:val="24"/>
        </w:rPr>
      </w:pPr>
      <w:r w:rsidRPr="00120D68">
        <w:rPr>
          <w:rFonts w:ascii="Times New Roman" w:eastAsia="黑体" w:hAnsi="Times New Roman" w:cs="Times New Roman"/>
          <w:b/>
          <w:spacing w:val="-2"/>
          <w:kern w:val="0"/>
          <w:sz w:val="24"/>
        </w:rPr>
        <w:t>一、工程基本情况</w:t>
      </w:r>
    </w:p>
    <w:p w:rsidR="003172A5" w:rsidRDefault="003172A5" w:rsidP="003172A5">
      <w:pPr>
        <w:autoSpaceDE w:val="0"/>
        <w:autoSpaceDN w:val="0"/>
        <w:adjustRightInd w:val="0"/>
        <w:spacing w:line="360" w:lineRule="auto"/>
        <w:ind w:firstLineChars="200" w:firstLine="480"/>
        <w:jc w:val="left"/>
        <w:rPr>
          <w:rFonts w:ascii="Times New Roman" w:hAnsiTheme="minorEastAsia" w:cs="Times New Roman" w:hint="eastAsia"/>
          <w:kern w:val="0"/>
          <w:sz w:val="24"/>
        </w:rPr>
      </w:pPr>
      <w:r w:rsidRPr="003172A5">
        <w:rPr>
          <w:rFonts w:ascii="Times New Roman" w:hAnsiTheme="minorEastAsia" w:cs="Times New Roman"/>
          <w:kern w:val="0"/>
          <w:sz w:val="24"/>
        </w:rPr>
        <w:t>海阳佳业耐火材料有限公司防火门芯板项目位于海阳市北京路海欣路</w:t>
      </w:r>
      <w:r w:rsidRPr="003172A5">
        <w:rPr>
          <w:rFonts w:ascii="Times New Roman" w:hAnsi="Times New Roman" w:cs="Times New Roman"/>
          <w:kern w:val="0"/>
          <w:sz w:val="24"/>
        </w:rPr>
        <w:t>1</w:t>
      </w:r>
      <w:r w:rsidRPr="003172A5">
        <w:rPr>
          <w:rFonts w:ascii="Times New Roman" w:hAnsiTheme="minorEastAsia" w:cs="Times New Roman"/>
          <w:kern w:val="0"/>
          <w:sz w:val="24"/>
        </w:rPr>
        <w:t>号。</w:t>
      </w:r>
      <w:r w:rsidRPr="003172A5">
        <w:rPr>
          <w:rFonts w:ascii="Times New Roman" w:hAnsi="Times New Roman" w:cs="Times New Roman"/>
          <w:kern w:val="0"/>
          <w:sz w:val="24"/>
        </w:rPr>
        <w:t>2018</w:t>
      </w:r>
      <w:r w:rsidRPr="003172A5">
        <w:rPr>
          <w:rFonts w:ascii="Times New Roman" w:hAnsiTheme="minorEastAsia" w:cs="Times New Roman"/>
          <w:kern w:val="0"/>
          <w:sz w:val="24"/>
        </w:rPr>
        <w:t>年</w:t>
      </w:r>
      <w:r w:rsidRPr="003172A5">
        <w:rPr>
          <w:rFonts w:ascii="Times New Roman" w:hAnsi="Times New Roman" w:cs="Times New Roman"/>
          <w:kern w:val="0"/>
          <w:sz w:val="24"/>
        </w:rPr>
        <w:t>6</w:t>
      </w:r>
      <w:r w:rsidRPr="003172A5">
        <w:rPr>
          <w:rFonts w:ascii="Times New Roman" w:hAnsiTheme="minorEastAsia" w:cs="Times New Roman"/>
          <w:kern w:val="0"/>
          <w:sz w:val="24"/>
        </w:rPr>
        <w:t>月企业委托青岛华益环保科技有限公司编制了《海阳佳业耐火材料有限公司防火门芯板项目建设项目环境影响报告表》，同年</w:t>
      </w:r>
      <w:r w:rsidRPr="003172A5">
        <w:rPr>
          <w:rFonts w:ascii="Times New Roman" w:hAnsi="Times New Roman" w:cs="Times New Roman"/>
          <w:kern w:val="0"/>
          <w:sz w:val="24"/>
        </w:rPr>
        <w:t>8</w:t>
      </w:r>
      <w:r w:rsidRPr="003172A5">
        <w:rPr>
          <w:rFonts w:ascii="Times New Roman" w:hAnsiTheme="minorEastAsia" w:cs="Times New Roman"/>
          <w:kern w:val="0"/>
          <w:sz w:val="24"/>
        </w:rPr>
        <w:t>月</w:t>
      </w:r>
      <w:r w:rsidRPr="003172A5">
        <w:rPr>
          <w:rFonts w:ascii="Times New Roman" w:hAnsi="Times New Roman" w:cs="Times New Roman"/>
          <w:kern w:val="0"/>
          <w:sz w:val="24"/>
        </w:rPr>
        <w:t>13</w:t>
      </w:r>
      <w:r w:rsidRPr="003172A5">
        <w:rPr>
          <w:rFonts w:ascii="Times New Roman" w:hAnsiTheme="minorEastAsia" w:cs="Times New Roman"/>
          <w:kern w:val="0"/>
          <w:sz w:val="24"/>
        </w:rPr>
        <w:t>日取得了海阳市环保局的批复（海环报告表</w:t>
      </w:r>
      <w:r w:rsidRPr="003172A5">
        <w:rPr>
          <w:rFonts w:ascii="Times New Roman" w:hAnsi="Times New Roman" w:cs="Times New Roman"/>
          <w:kern w:val="0"/>
          <w:sz w:val="24"/>
        </w:rPr>
        <w:t>[2018]044</w:t>
      </w:r>
      <w:r w:rsidRPr="003172A5">
        <w:rPr>
          <w:rFonts w:ascii="Times New Roman" w:hAnsiTheme="minorEastAsia" w:cs="Times New Roman"/>
          <w:kern w:val="0"/>
          <w:sz w:val="24"/>
        </w:rPr>
        <w:t>号）。</w:t>
      </w:r>
    </w:p>
    <w:p w:rsidR="003172A5" w:rsidRPr="003172A5" w:rsidRDefault="003172A5" w:rsidP="0095770A">
      <w:pPr>
        <w:autoSpaceDE w:val="0"/>
        <w:autoSpaceDN w:val="0"/>
        <w:adjustRightInd w:val="0"/>
        <w:spacing w:line="360" w:lineRule="auto"/>
        <w:ind w:firstLineChars="200" w:firstLine="480"/>
        <w:jc w:val="left"/>
        <w:rPr>
          <w:rFonts w:ascii="Times New Roman" w:hAnsi="Times New Roman" w:cs="Times New Roman"/>
          <w:kern w:val="0"/>
          <w:sz w:val="24"/>
        </w:rPr>
      </w:pPr>
      <w:r w:rsidRPr="003172A5">
        <w:rPr>
          <w:rFonts w:ascii="Times New Roman" w:hAnsiTheme="minorEastAsia" w:cs="Times New Roman"/>
          <w:kern w:val="0"/>
          <w:sz w:val="24"/>
        </w:rPr>
        <w:t>本项目于</w:t>
      </w:r>
      <w:r w:rsidRPr="003172A5">
        <w:rPr>
          <w:rFonts w:ascii="Times New Roman" w:hAnsi="Times New Roman" w:cs="Times New Roman"/>
          <w:kern w:val="0"/>
          <w:sz w:val="24"/>
        </w:rPr>
        <w:t>2018</w:t>
      </w:r>
      <w:r w:rsidRPr="003172A5">
        <w:rPr>
          <w:rFonts w:ascii="Times New Roman" w:hAnsiTheme="minorEastAsia" w:cs="Times New Roman"/>
          <w:kern w:val="0"/>
          <w:sz w:val="24"/>
        </w:rPr>
        <w:t>年</w:t>
      </w:r>
      <w:r w:rsidRPr="003172A5">
        <w:rPr>
          <w:rFonts w:ascii="Times New Roman" w:hAnsi="Times New Roman" w:cs="Times New Roman"/>
          <w:kern w:val="0"/>
          <w:sz w:val="24"/>
        </w:rPr>
        <w:t>8</w:t>
      </w:r>
      <w:r w:rsidRPr="003172A5">
        <w:rPr>
          <w:rFonts w:ascii="Times New Roman" w:hAnsiTheme="minorEastAsia" w:cs="Times New Roman"/>
          <w:kern w:val="0"/>
          <w:sz w:val="24"/>
        </w:rPr>
        <w:t>月开始建设，于</w:t>
      </w:r>
      <w:r w:rsidRPr="003172A5">
        <w:rPr>
          <w:rFonts w:ascii="Times New Roman" w:hAnsi="Times New Roman" w:cs="Times New Roman"/>
          <w:kern w:val="0"/>
          <w:sz w:val="24"/>
        </w:rPr>
        <w:t>2018</w:t>
      </w:r>
      <w:r w:rsidRPr="003172A5">
        <w:rPr>
          <w:rFonts w:ascii="Times New Roman" w:hAnsiTheme="minorEastAsia" w:cs="Times New Roman"/>
          <w:kern w:val="0"/>
          <w:sz w:val="24"/>
        </w:rPr>
        <w:t>年</w:t>
      </w:r>
      <w:r w:rsidRPr="003172A5">
        <w:rPr>
          <w:rFonts w:ascii="Times New Roman" w:hAnsi="Times New Roman" w:cs="Times New Roman"/>
          <w:kern w:val="0"/>
          <w:sz w:val="24"/>
        </w:rPr>
        <w:t>9</w:t>
      </w:r>
      <w:r w:rsidRPr="003172A5">
        <w:rPr>
          <w:rFonts w:ascii="Times New Roman" w:hAnsiTheme="minorEastAsia" w:cs="Times New Roman"/>
          <w:kern w:val="0"/>
          <w:sz w:val="24"/>
        </w:rPr>
        <w:t>月建成投产</w:t>
      </w:r>
      <w:r>
        <w:rPr>
          <w:rFonts w:ascii="Times New Roman" w:hAnsiTheme="minorEastAsia" w:cs="Times New Roman" w:hint="eastAsia"/>
          <w:kern w:val="0"/>
          <w:sz w:val="24"/>
        </w:rPr>
        <w:t>,</w:t>
      </w:r>
      <w:r w:rsidRPr="003172A5">
        <w:rPr>
          <w:rFonts w:ascii="Times New Roman" w:hAnsiTheme="minorEastAsia" w:cs="Times New Roman"/>
          <w:kern w:val="0"/>
          <w:sz w:val="24"/>
        </w:rPr>
        <w:t>租赁海阳市金峰电器有限公司闲置厂房进行生产，占地面积约</w:t>
      </w:r>
      <w:r w:rsidRPr="003172A5">
        <w:rPr>
          <w:rFonts w:ascii="Times New Roman" w:hAnsi="Times New Roman" w:cs="Times New Roman"/>
          <w:kern w:val="0"/>
          <w:sz w:val="24"/>
        </w:rPr>
        <w:t>10000m</w:t>
      </w:r>
      <w:r w:rsidRPr="003172A5">
        <w:rPr>
          <w:rFonts w:ascii="Times New Roman" w:hAnsi="Times New Roman" w:cs="Times New Roman"/>
          <w:kern w:val="0"/>
          <w:sz w:val="24"/>
          <w:vertAlign w:val="superscript"/>
        </w:rPr>
        <w:t>2</w:t>
      </w:r>
      <w:r w:rsidRPr="003172A5">
        <w:rPr>
          <w:rFonts w:ascii="Times New Roman" w:hAnsiTheme="minorEastAsia" w:cs="Times New Roman"/>
          <w:kern w:val="0"/>
          <w:sz w:val="24"/>
        </w:rPr>
        <w:t>，总投资</w:t>
      </w:r>
      <w:r w:rsidRPr="003172A5">
        <w:rPr>
          <w:rFonts w:ascii="Times New Roman" w:hAnsi="Times New Roman" w:cs="Times New Roman"/>
          <w:kern w:val="0"/>
          <w:sz w:val="24"/>
        </w:rPr>
        <w:t>50</w:t>
      </w:r>
      <w:r>
        <w:rPr>
          <w:rFonts w:ascii="Times New Roman" w:hAnsiTheme="minorEastAsia" w:cs="Times New Roman"/>
          <w:kern w:val="0"/>
          <w:sz w:val="24"/>
        </w:rPr>
        <w:t>万元</w:t>
      </w:r>
      <w:r w:rsidRPr="003172A5">
        <w:rPr>
          <w:rFonts w:ascii="Times New Roman" w:hAnsiTheme="minorEastAsia" w:cs="Times New Roman"/>
          <w:kern w:val="0"/>
          <w:sz w:val="24"/>
        </w:rPr>
        <w:t>。项目劳动人员</w:t>
      </w:r>
      <w:r w:rsidRPr="003172A5">
        <w:rPr>
          <w:rFonts w:ascii="Times New Roman" w:hAnsi="Times New Roman" w:cs="Times New Roman"/>
          <w:kern w:val="0"/>
          <w:sz w:val="24"/>
        </w:rPr>
        <w:t xml:space="preserve">18 </w:t>
      </w:r>
      <w:r w:rsidRPr="003172A5">
        <w:rPr>
          <w:rFonts w:ascii="Times New Roman" w:hAnsiTheme="minorEastAsia" w:cs="Times New Roman"/>
          <w:kern w:val="0"/>
          <w:sz w:val="24"/>
        </w:rPr>
        <w:t>人，每天工作一班，每班</w:t>
      </w:r>
      <w:r w:rsidRPr="003172A5">
        <w:rPr>
          <w:rFonts w:ascii="Times New Roman" w:hAnsi="Times New Roman" w:cs="Times New Roman"/>
          <w:kern w:val="0"/>
          <w:sz w:val="24"/>
        </w:rPr>
        <w:t>8</w:t>
      </w:r>
      <w:r w:rsidRPr="003172A5">
        <w:rPr>
          <w:rFonts w:ascii="Times New Roman" w:hAnsiTheme="minorEastAsia" w:cs="Times New Roman"/>
          <w:kern w:val="0"/>
          <w:sz w:val="24"/>
        </w:rPr>
        <w:t>小时，年工作时间</w:t>
      </w:r>
      <w:r w:rsidRPr="003172A5">
        <w:rPr>
          <w:rFonts w:ascii="Times New Roman" w:hAnsi="Times New Roman" w:cs="Times New Roman"/>
          <w:kern w:val="0"/>
          <w:sz w:val="24"/>
        </w:rPr>
        <w:t>200</w:t>
      </w:r>
      <w:r w:rsidRPr="003172A5">
        <w:rPr>
          <w:rFonts w:ascii="Times New Roman" w:hAnsiTheme="minorEastAsia" w:cs="Times New Roman"/>
          <w:kern w:val="0"/>
          <w:sz w:val="24"/>
        </w:rPr>
        <w:t>天。年</w:t>
      </w:r>
      <w:r w:rsidR="0095770A" w:rsidRPr="003172A5">
        <w:rPr>
          <w:rFonts w:ascii="Times New Roman" w:hAnsiTheme="minorEastAsia" w:cs="Times New Roman"/>
          <w:kern w:val="0"/>
          <w:sz w:val="24"/>
        </w:rPr>
        <w:t>可</w:t>
      </w:r>
      <w:r w:rsidRPr="003172A5">
        <w:rPr>
          <w:rFonts w:ascii="Times New Roman" w:hAnsiTheme="minorEastAsia" w:cs="Times New Roman"/>
          <w:kern w:val="0"/>
          <w:sz w:val="24"/>
        </w:rPr>
        <w:t>产防火门芯板（</w:t>
      </w:r>
      <w:r w:rsidRPr="003172A5">
        <w:rPr>
          <w:rFonts w:ascii="Times New Roman" w:hAnsi="Times New Roman" w:cs="Times New Roman"/>
          <w:kern w:val="0"/>
          <w:sz w:val="24"/>
        </w:rPr>
        <w:t>500×660mm</w:t>
      </w:r>
      <w:r w:rsidRPr="003172A5">
        <w:rPr>
          <w:rFonts w:ascii="Times New Roman" w:hAnsiTheme="minorEastAsia" w:cs="Times New Roman"/>
          <w:kern w:val="0"/>
          <w:sz w:val="24"/>
        </w:rPr>
        <w:t>）</w:t>
      </w:r>
      <w:r w:rsidRPr="003172A5">
        <w:rPr>
          <w:rFonts w:ascii="Times New Roman" w:hAnsi="Times New Roman" w:cs="Times New Roman"/>
          <w:kern w:val="0"/>
          <w:sz w:val="24"/>
        </w:rPr>
        <w:t>15</w:t>
      </w:r>
      <w:r w:rsidRPr="003172A5">
        <w:rPr>
          <w:rFonts w:ascii="Times New Roman" w:hAnsiTheme="minorEastAsia" w:cs="Times New Roman"/>
          <w:kern w:val="0"/>
          <w:sz w:val="24"/>
        </w:rPr>
        <w:t>万平方，产防火门芯板（</w:t>
      </w:r>
      <w:r w:rsidRPr="003172A5">
        <w:rPr>
          <w:rFonts w:ascii="Times New Roman" w:hAnsi="Times New Roman" w:cs="Times New Roman"/>
          <w:kern w:val="0"/>
          <w:sz w:val="24"/>
        </w:rPr>
        <w:t>820×960mm</w:t>
      </w:r>
      <w:r w:rsidRPr="003172A5">
        <w:rPr>
          <w:rFonts w:ascii="Times New Roman" w:hAnsiTheme="minorEastAsia" w:cs="Times New Roman"/>
          <w:kern w:val="0"/>
          <w:sz w:val="24"/>
        </w:rPr>
        <w:t>）</w:t>
      </w:r>
      <w:r w:rsidRPr="003172A5">
        <w:rPr>
          <w:rFonts w:ascii="Times New Roman" w:hAnsi="Times New Roman" w:cs="Times New Roman"/>
          <w:kern w:val="0"/>
          <w:sz w:val="24"/>
        </w:rPr>
        <w:t>10</w:t>
      </w:r>
      <w:r w:rsidRPr="003172A5">
        <w:rPr>
          <w:rFonts w:ascii="Times New Roman" w:hAnsiTheme="minorEastAsia" w:cs="Times New Roman"/>
          <w:kern w:val="0"/>
          <w:sz w:val="24"/>
        </w:rPr>
        <w:t>万平方。</w:t>
      </w:r>
    </w:p>
    <w:p w:rsidR="00407B56" w:rsidRPr="00120D68" w:rsidRDefault="00D52FF2">
      <w:pPr>
        <w:spacing w:line="360" w:lineRule="auto"/>
        <w:ind w:firstLineChars="200" w:firstLine="474"/>
        <w:rPr>
          <w:rFonts w:ascii="Times New Roman" w:hAnsi="Times New Roman" w:cs="Times New Roman"/>
          <w:b/>
          <w:sz w:val="24"/>
        </w:rPr>
      </w:pPr>
      <w:r w:rsidRPr="00120D68">
        <w:rPr>
          <w:rFonts w:ascii="Times New Roman" w:eastAsia="黑体" w:hAnsi="Times New Roman" w:cs="Times New Roman"/>
          <w:b/>
          <w:spacing w:val="-2"/>
          <w:kern w:val="0"/>
          <w:sz w:val="24"/>
        </w:rPr>
        <w:t>二、项目变更情况</w:t>
      </w:r>
    </w:p>
    <w:p w:rsidR="00EC0734" w:rsidRPr="00120D68" w:rsidRDefault="00E9002D" w:rsidP="00EC0734">
      <w:pPr>
        <w:spacing w:line="360" w:lineRule="auto"/>
        <w:ind w:firstLineChars="200" w:firstLine="480"/>
        <w:jc w:val="left"/>
        <w:rPr>
          <w:rFonts w:ascii="Times New Roman" w:eastAsia="宋" w:hAnsi="Times New Roman" w:cs="Times New Roman"/>
          <w:sz w:val="24"/>
        </w:rPr>
      </w:pPr>
      <w:r w:rsidRPr="00120D68">
        <w:rPr>
          <w:rFonts w:ascii="Times New Roman" w:hAnsi="Times New Roman" w:cs="Times New Roman" w:hint="eastAsia"/>
          <w:bCs/>
          <w:sz w:val="24"/>
        </w:rPr>
        <w:t>本项目无变更。</w:t>
      </w:r>
    </w:p>
    <w:p w:rsidR="00407B56" w:rsidRPr="00120D68" w:rsidRDefault="00D52FF2">
      <w:pPr>
        <w:spacing w:line="360" w:lineRule="auto"/>
        <w:ind w:firstLineChars="200" w:firstLine="474"/>
        <w:rPr>
          <w:rFonts w:ascii="Times New Roman" w:eastAsia="黑体" w:hAnsi="Times New Roman" w:cs="Times New Roman"/>
          <w:b/>
          <w:spacing w:val="-2"/>
          <w:kern w:val="0"/>
          <w:sz w:val="24"/>
        </w:rPr>
      </w:pPr>
      <w:r w:rsidRPr="00120D68">
        <w:rPr>
          <w:rFonts w:ascii="Times New Roman" w:eastAsia="黑体" w:hAnsi="Times New Roman" w:cs="Times New Roman"/>
          <w:b/>
          <w:spacing w:val="-2"/>
          <w:kern w:val="0"/>
          <w:sz w:val="24"/>
        </w:rPr>
        <w:t>三、环境保护设施建设情况</w:t>
      </w:r>
    </w:p>
    <w:p w:rsidR="00407B56" w:rsidRPr="00120D68" w:rsidRDefault="00D52FF2" w:rsidP="00EF3A0A">
      <w:pPr>
        <w:autoSpaceDE w:val="0"/>
        <w:autoSpaceDN w:val="0"/>
        <w:adjustRightInd w:val="0"/>
        <w:spacing w:line="360" w:lineRule="auto"/>
        <w:ind w:firstLineChars="147" w:firstLine="353"/>
        <w:jc w:val="left"/>
        <w:rPr>
          <w:rFonts w:ascii="Times New Roman" w:hAnsi="Times New Roman" w:cs="Times New Roman"/>
          <w:bCs/>
          <w:sz w:val="24"/>
        </w:rPr>
      </w:pPr>
      <w:r w:rsidRPr="00120D68">
        <w:rPr>
          <w:rFonts w:ascii="Times New Roman" w:hAnsi="Times New Roman" w:cs="Times New Roman"/>
          <w:bCs/>
          <w:sz w:val="24"/>
        </w:rPr>
        <w:t>（一）废水</w:t>
      </w:r>
    </w:p>
    <w:p w:rsidR="00DA4733" w:rsidRPr="00A87D51" w:rsidRDefault="00A87D51" w:rsidP="00A87D51">
      <w:pPr>
        <w:autoSpaceDE w:val="0"/>
        <w:autoSpaceDN w:val="0"/>
        <w:adjustRightInd w:val="0"/>
        <w:spacing w:line="360" w:lineRule="auto"/>
        <w:ind w:firstLineChars="200" w:firstLine="480"/>
        <w:jc w:val="left"/>
        <w:rPr>
          <w:rFonts w:ascii="Times New Roman" w:hAnsi="Times New Roman" w:cs="Times New Roman"/>
          <w:sz w:val="24"/>
        </w:rPr>
      </w:pPr>
      <w:r w:rsidRPr="00A87D51">
        <w:rPr>
          <w:rFonts w:ascii="Times New Roman" w:hAnsiTheme="minorEastAsia" w:cs="Times New Roman"/>
          <w:kern w:val="0"/>
          <w:sz w:val="24"/>
        </w:rPr>
        <w:t>本项目废水主要是生活污水。生产过程无废水产生。生活污水经化粪池处理后排入市政污水管网，进入海阳市污水处理厂进一步处理。</w:t>
      </w:r>
    </w:p>
    <w:p w:rsidR="00407B56" w:rsidRPr="00120D68" w:rsidRDefault="00D52FF2" w:rsidP="006E68D1">
      <w:pPr>
        <w:spacing w:line="360" w:lineRule="auto"/>
        <w:ind w:firstLineChars="200" w:firstLine="480"/>
        <w:rPr>
          <w:rFonts w:ascii="Times New Roman" w:hAnsi="Times New Roman" w:cs="Times New Roman"/>
          <w:bCs/>
          <w:sz w:val="24"/>
        </w:rPr>
      </w:pPr>
      <w:r w:rsidRPr="00120D68">
        <w:rPr>
          <w:rFonts w:ascii="Times New Roman" w:hAnsiTheme="minorEastAsia" w:cs="Times New Roman"/>
          <w:bCs/>
          <w:sz w:val="24"/>
        </w:rPr>
        <w:lastRenderedPageBreak/>
        <w:t>（二）废气</w:t>
      </w:r>
    </w:p>
    <w:p w:rsidR="005307C2" w:rsidRDefault="006E68D1" w:rsidP="005307C2">
      <w:pPr>
        <w:spacing w:line="360" w:lineRule="auto"/>
        <w:ind w:firstLineChars="200" w:firstLine="480"/>
        <w:rPr>
          <w:rFonts w:ascii="Times New Roman" w:hAnsi="Times New Roman" w:cs="Times New Roman" w:hint="eastAsia"/>
          <w:sz w:val="24"/>
        </w:rPr>
      </w:pPr>
      <w:r w:rsidRPr="005307C2">
        <w:rPr>
          <w:rFonts w:ascii="Times New Roman" w:hAnsi="Times New Roman" w:cs="Times New Roman"/>
          <w:sz w:val="24"/>
        </w:rPr>
        <w:t>本项目废气主要为有组织废气和无组织废气。</w:t>
      </w:r>
    </w:p>
    <w:p w:rsidR="005307C2" w:rsidRPr="005307C2" w:rsidRDefault="006E68D1" w:rsidP="005307C2">
      <w:pPr>
        <w:spacing w:line="360" w:lineRule="auto"/>
        <w:ind w:firstLineChars="200" w:firstLine="480"/>
        <w:rPr>
          <w:rFonts w:ascii="Times New Roman" w:hAnsi="Times New Roman" w:cs="Times New Roman"/>
          <w:sz w:val="24"/>
        </w:rPr>
      </w:pPr>
      <w:r w:rsidRPr="005307C2">
        <w:rPr>
          <w:rFonts w:ascii="Times New Roman" w:hAnsi="Times New Roman" w:cs="Times New Roman"/>
          <w:sz w:val="24"/>
        </w:rPr>
        <w:t>有组织废气：</w:t>
      </w:r>
      <w:r w:rsidR="005307C2" w:rsidRPr="005307C2">
        <w:rPr>
          <w:rFonts w:ascii="Times New Roman" w:hAnsi="Times New Roman" w:cs="Times New Roman"/>
          <w:kern w:val="0"/>
          <w:sz w:val="24"/>
        </w:rPr>
        <w:t>主要为水泥上料搅拌、雕花工艺产生的颗粒物。水泥搅拌和雕花工艺分别由集气罩收集后通过脉冲布袋除尘器处理，处理后由</w:t>
      </w:r>
      <w:r w:rsidR="005307C2" w:rsidRPr="005307C2">
        <w:rPr>
          <w:rFonts w:ascii="Times New Roman" w:hAnsi="Times New Roman" w:cs="Times New Roman"/>
          <w:kern w:val="0"/>
          <w:sz w:val="24"/>
        </w:rPr>
        <w:t>1</w:t>
      </w:r>
      <w:r w:rsidR="005307C2" w:rsidRPr="005307C2">
        <w:rPr>
          <w:rFonts w:ascii="Times New Roman" w:hAnsi="Times New Roman" w:cs="Times New Roman"/>
          <w:kern w:val="0"/>
          <w:sz w:val="24"/>
        </w:rPr>
        <w:t>根</w:t>
      </w:r>
      <w:r w:rsidR="005307C2" w:rsidRPr="005307C2">
        <w:rPr>
          <w:rFonts w:ascii="Times New Roman" w:hAnsi="Times New Roman" w:cs="Times New Roman"/>
          <w:kern w:val="0"/>
          <w:sz w:val="24"/>
        </w:rPr>
        <w:t>21</w:t>
      </w:r>
      <w:r w:rsidR="005307C2" w:rsidRPr="005307C2">
        <w:rPr>
          <w:rFonts w:ascii="Times New Roman" w:hAnsi="Times New Roman" w:cs="Times New Roman"/>
          <w:kern w:val="0"/>
          <w:sz w:val="24"/>
        </w:rPr>
        <w:t>米的排气筒有组织排放。</w:t>
      </w:r>
    </w:p>
    <w:p w:rsidR="006E68D1" w:rsidRPr="005307C2" w:rsidRDefault="006E68D1" w:rsidP="005307C2">
      <w:pPr>
        <w:spacing w:line="360" w:lineRule="auto"/>
        <w:ind w:firstLineChars="200" w:firstLine="480"/>
        <w:rPr>
          <w:rFonts w:ascii="Times New Roman" w:hAnsi="Times New Roman" w:cs="Times New Roman"/>
          <w:sz w:val="24"/>
        </w:rPr>
      </w:pPr>
      <w:r w:rsidRPr="005307C2">
        <w:rPr>
          <w:rFonts w:ascii="Times New Roman" w:hAnsiTheme="minorEastAsia" w:cs="Times New Roman"/>
          <w:sz w:val="24"/>
        </w:rPr>
        <w:t>无组织废气：本项目无组织废气主要为</w:t>
      </w:r>
      <w:r w:rsidR="005307C2" w:rsidRPr="005307C2">
        <w:rPr>
          <w:rFonts w:ascii="Times New Roman" w:hAnsiTheme="minorEastAsia" w:cs="Times New Roman"/>
          <w:kern w:val="0"/>
          <w:sz w:val="24"/>
        </w:rPr>
        <w:t>未收集的水泥上料搅拌、雕花工艺产生的颗粒物和原料仓库产生的颗粒物。</w:t>
      </w:r>
    </w:p>
    <w:p w:rsidR="00407B56" w:rsidRPr="00120D68" w:rsidRDefault="00D52FF2">
      <w:pPr>
        <w:autoSpaceDE w:val="0"/>
        <w:autoSpaceDN w:val="0"/>
        <w:adjustRightInd w:val="0"/>
        <w:spacing w:line="360" w:lineRule="auto"/>
        <w:ind w:firstLineChars="195" w:firstLine="468"/>
        <w:jc w:val="left"/>
        <w:rPr>
          <w:rFonts w:ascii="Times New Roman" w:hAnsi="Times New Roman" w:cs="Times New Roman"/>
          <w:bCs/>
          <w:sz w:val="24"/>
        </w:rPr>
      </w:pPr>
      <w:r w:rsidRPr="00120D68">
        <w:rPr>
          <w:rFonts w:ascii="Times New Roman" w:hAnsi="Times New Roman" w:cs="Times New Roman"/>
          <w:bCs/>
          <w:sz w:val="24"/>
        </w:rPr>
        <w:t>（三）噪声</w:t>
      </w:r>
    </w:p>
    <w:p w:rsidR="00547875" w:rsidRPr="00946302" w:rsidRDefault="00946302" w:rsidP="00946302">
      <w:pPr>
        <w:autoSpaceDE w:val="0"/>
        <w:autoSpaceDN w:val="0"/>
        <w:adjustRightInd w:val="0"/>
        <w:spacing w:line="360" w:lineRule="auto"/>
        <w:ind w:firstLineChars="200" w:firstLine="480"/>
        <w:jc w:val="left"/>
        <w:rPr>
          <w:rFonts w:ascii="Times New Roman" w:hAnsi="Times New Roman" w:cs="Times New Roman"/>
          <w:sz w:val="24"/>
          <w:lang w:val="zh-CN"/>
        </w:rPr>
      </w:pPr>
      <w:bookmarkStart w:id="1" w:name="_Toc496547082"/>
      <w:bookmarkStart w:id="2" w:name="_Toc496544132"/>
      <w:bookmarkStart w:id="3" w:name="_Toc496544322"/>
      <w:r w:rsidRPr="00946302">
        <w:rPr>
          <w:rFonts w:ascii="Times New Roman" w:hAnsiTheme="minorEastAsia" w:cs="Times New Roman"/>
          <w:kern w:val="0"/>
          <w:sz w:val="24"/>
        </w:rPr>
        <w:t>本项目噪声主要为搅拌机、切割机等设备噪声。项目</w:t>
      </w:r>
      <w:r w:rsidR="00EF3F4C">
        <w:rPr>
          <w:rFonts w:ascii="Times New Roman" w:hAnsiTheme="minorEastAsia" w:cs="Times New Roman" w:hint="eastAsia"/>
          <w:kern w:val="0"/>
          <w:sz w:val="24"/>
        </w:rPr>
        <w:t>采取</w:t>
      </w:r>
      <w:r w:rsidRPr="00946302">
        <w:rPr>
          <w:rFonts w:ascii="Times New Roman" w:hAnsiTheme="minorEastAsia" w:cs="Times New Roman"/>
          <w:kern w:val="0"/>
          <w:sz w:val="24"/>
        </w:rPr>
        <w:t>基础减震、隔声降噪等</w:t>
      </w:r>
      <w:r w:rsidR="00EF3F4C" w:rsidRPr="00946302">
        <w:rPr>
          <w:rFonts w:ascii="Times New Roman" w:hAnsiTheme="minorEastAsia" w:cs="Times New Roman"/>
          <w:kern w:val="0"/>
          <w:sz w:val="24"/>
        </w:rPr>
        <w:t>降噪</w:t>
      </w:r>
      <w:r w:rsidRPr="00946302">
        <w:rPr>
          <w:rFonts w:ascii="Times New Roman" w:hAnsiTheme="minorEastAsia" w:cs="Times New Roman"/>
          <w:kern w:val="0"/>
          <w:sz w:val="24"/>
        </w:rPr>
        <w:t>措施。</w:t>
      </w:r>
    </w:p>
    <w:bookmarkEnd w:id="1"/>
    <w:bookmarkEnd w:id="2"/>
    <w:bookmarkEnd w:id="3"/>
    <w:p w:rsidR="00407B56" w:rsidRPr="00120D68" w:rsidRDefault="00D52FF2">
      <w:pPr>
        <w:autoSpaceDE w:val="0"/>
        <w:autoSpaceDN w:val="0"/>
        <w:adjustRightInd w:val="0"/>
        <w:spacing w:line="360" w:lineRule="auto"/>
        <w:ind w:firstLineChars="195" w:firstLine="468"/>
        <w:jc w:val="left"/>
        <w:rPr>
          <w:rFonts w:ascii="Times New Roman" w:hAnsi="Times New Roman" w:cs="Times New Roman"/>
          <w:bCs/>
          <w:sz w:val="24"/>
        </w:rPr>
      </w:pPr>
      <w:r w:rsidRPr="00120D68">
        <w:rPr>
          <w:rFonts w:ascii="Times New Roman" w:hAnsi="Times New Roman" w:cs="Times New Roman"/>
          <w:bCs/>
          <w:sz w:val="24"/>
        </w:rPr>
        <w:t>（四）固体废物</w:t>
      </w:r>
    </w:p>
    <w:p w:rsidR="00946302" w:rsidRPr="00946302" w:rsidRDefault="00946302" w:rsidP="00790F7B">
      <w:pPr>
        <w:autoSpaceDE w:val="0"/>
        <w:autoSpaceDN w:val="0"/>
        <w:adjustRightInd w:val="0"/>
        <w:spacing w:line="360" w:lineRule="auto"/>
        <w:ind w:firstLineChars="200" w:firstLine="480"/>
        <w:jc w:val="left"/>
        <w:rPr>
          <w:rFonts w:ascii="Times New Roman" w:hAnsi="Times New Roman" w:cs="Times New Roman"/>
          <w:kern w:val="0"/>
          <w:sz w:val="24"/>
        </w:rPr>
      </w:pPr>
      <w:r w:rsidRPr="00946302">
        <w:rPr>
          <w:rFonts w:ascii="Times New Roman" w:hAnsiTheme="minorEastAsia" w:cs="Times New Roman"/>
          <w:kern w:val="0"/>
          <w:sz w:val="24"/>
        </w:rPr>
        <w:t>本项目固体废物主要为职工生活产生的生活垃圾及生产过程中产生的边角料、除尘器收集的粉尘和废包装材料。生活垃圾收集后由环卫部门统一集中清运处理；边角料、除尘器收集的粉尘收集后回用于生产；废包装材料收集后外售。</w:t>
      </w:r>
    </w:p>
    <w:p w:rsidR="00407B56" w:rsidRPr="00120D68" w:rsidRDefault="00D52FF2" w:rsidP="00790F7B">
      <w:pPr>
        <w:autoSpaceDE w:val="0"/>
        <w:autoSpaceDN w:val="0"/>
        <w:adjustRightInd w:val="0"/>
        <w:spacing w:line="360" w:lineRule="auto"/>
        <w:ind w:firstLineChars="195" w:firstLine="468"/>
        <w:jc w:val="left"/>
        <w:rPr>
          <w:rFonts w:ascii="Times New Roman" w:hAnsi="Times New Roman" w:cs="Times New Roman"/>
          <w:bCs/>
          <w:sz w:val="24"/>
        </w:rPr>
      </w:pPr>
      <w:r w:rsidRPr="00120D68">
        <w:rPr>
          <w:rFonts w:ascii="Times New Roman" w:hAnsi="Times New Roman" w:cs="Times New Roman"/>
          <w:bCs/>
          <w:sz w:val="24"/>
        </w:rPr>
        <w:t>（五）其他环境保护设施</w:t>
      </w:r>
    </w:p>
    <w:p w:rsidR="0066411C" w:rsidRPr="00790F7B" w:rsidRDefault="00790F7B" w:rsidP="00790F7B">
      <w:pPr>
        <w:pStyle w:val="3"/>
        <w:ind w:firstLineChars="200" w:firstLine="480"/>
        <w:jc w:val="left"/>
        <w:rPr>
          <w:rFonts w:eastAsiaTheme="minorEastAsia"/>
          <w:b w:val="0"/>
        </w:rPr>
      </w:pPr>
      <w:bookmarkStart w:id="4" w:name="_Toc496544327"/>
      <w:bookmarkStart w:id="5" w:name="_Toc496547087"/>
      <w:bookmarkStart w:id="6" w:name="_Toc496544137"/>
      <w:r w:rsidRPr="00790F7B">
        <w:rPr>
          <w:rFonts w:eastAsiaTheme="minorEastAsia"/>
          <w:b w:val="0"/>
        </w:rPr>
        <w:t>1</w:t>
      </w:r>
      <w:r w:rsidRPr="00790F7B">
        <w:rPr>
          <w:rFonts w:eastAsiaTheme="minorEastAsia" w:hAnsiTheme="minorEastAsia"/>
          <w:b w:val="0"/>
        </w:rPr>
        <w:t>、</w:t>
      </w:r>
      <w:bookmarkEnd w:id="4"/>
      <w:bookmarkEnd w:id="5"/>
      <w:bookmarkEnd w:id="6"/>
      <w:r w:rsidR="007F1077" w:rsidRPr="00790F7B">
        <w:rPr>
          <w:rFonts w:eastAsiaTheme="minorEastAsia" w:hAnsiTheme="minorEastAsia"/>
          <w:b w:val="0"/>
          <w:kern w:val="0"/>
        </w:rPr>
        <w:t>污染物排放口规范化工程</w:t>
      </w:r>
    </w:p>
    <w:p w:rsidR="008D2069" w:rsidRPr="00790F7B" w:rsidRDefault="00790F7B" w:rsidP="00790F7B">
      <w:pPr>
        <w:spacing w:line="360" w:lineRule="auto"/>
        <w:ind w:firstLineChars="200" w:firstLine="480"/>
        <w:rPr>
          <w:rFonts w:ascii="Times New Roman" w:hAnsi="Times New Roman" w:cs="Times New Roman"/>
          <w:b/>
          <w:spacing w:val="-2"/>
          <w:kern w:val="0"/>
          <w:sz w:val="24"/>
        </w:rPr>
      </w:pPr>
      <w:r w:rsidRPr="00790F7B">
        <w:rPr>
          <w:rFonts w:ascii="Times New Roman" w:hAnsiTheme="minorEastAsia" w:cs="Times New Roman"/>
          <w:kern w:val="0"/>
          <w:sz w:val="24"/>
        </w:rPr>
        <w:t>本项目废气有组织废气排放口设置了采样口。</w:t>
      </w:r>
    </w:p>
    <w:p w:rsidR="00407B56" w:rsidRPr="00120D68" w:rsidRDefault="00D52FF2">
      <w:pPr>
        <w:spacing w:line="360" w:lineRule="auto"/>
        <w:ind w:firstLineChars="200" w:firstLine="474"/>
        <w:rPr>
          <w:rFonts w:ascii="Times New Roman" w:eastAsia="黑体" w:hAnsi="Times New Roman" w:cs="Times New Roman"/>
          <w:b/>
          <w:spacing w:val="-2"/>
          <w:kern w:val="0"/>
          <w:sz w:val="24"/>
        </w:rPr>
      </w:pPr>
      <w:r w:rsidRPr="00120D68">
        <w:rPr>
          <w:rFonts w:ascii="Times New Roman" w:eastAsia="黑体" w:hAnsi="Times New Roman" w:cs="Times New Roman"/>
          <w:b/>
          <w:spacing w:val="-2"/>
          <w:kern w:val="0"/>
          <w:sz w:val="24"/>
        </w:rPr>
        <w:t>四、环境保护设施调试结果</w:t>
      </w:r>
    </w:p>
    <w:p w:rsidR="00407B56" w:rsidRPr="00120D68" w:rsidRDefault="00382C25">
      <w:pPr>
        <w:spacing w:line="360" w:lineRule="auto"/>
        <w:ind w:firstLineChars="200" w:firstLine="472"/>
        <w:rPr>
          <w:rFonts w:ascii="Times New Roman" w:hAnsi="Times New Roman" w:cs="Times New Roman"/>
          <w:bCs/>
          <w:spacing w:val="-2"/>
          <w:kern w:val="0"/>
          <w:sz w:val="24"/>
        </w:rPr>
      </w:pPr>
      <w:r w:rsidRPr="00120D68">
        <w:rPr>
          <w:rFonts w:ascii="Times New Roman" w:hAnsi="Times New Roman" w:cs="Times New Roman" w:hint="eastAsia"/>
          <w:bCs/>
          <w:spacing w:val="-2"/>
          <w:kern w:val="0"/>
          <w:sz w:val="24"/>
        </w:rPr>
        <w:t>1</w:t>
      </w:r>
      <w:r w:rsidR="00D52FF2" w:rsidRPr="00120D68">
        <w:rPr>
          <w:rFonts w:ascii="Times New Roman" w:hAnsi="Times New Roman" w:cs="Times New Roman"/>
          <w:bCs/>
          <w:spacing w:val="-2"/>
          <w:kern w:val="0"/>
          <w:sz w:val="24"/>
        </w:rPr>
        <w:t>、废气</w:t>
      </w:r>
    </w:p>
    <w:p w:rsidR="00BB7EB5" w:rsidRPr="00BB7EB5" w:rsidRDefault="00BB7EB5" w:rsidP="00BB7EB5">
      <w:pPr>
        <w:autoSpaceDE w:val="0"/>
        <w:autoSpaceDN w:val="0"/>
        <w:adjustRightInd w:val="0"/>
        <w:spacing w:line="360" w:lineRule="auto"/>
        <w:ind w:firstLineChars="200" w:firstLine="480"/>
        <w:jc w:val="left"/>
        <w:rPr>
          <w:rFonts w:ascii="Times New Roman" w:hAnsi="Times New Roman" w:cs="Times New Roman"/>
          <w:kern w:val="0"/>
          <w:sz w:val="24"/>
        </w:rPr>
      </w:pPr>
      <w:r w:rsidRPr="00BB7EB5">
        <w:rPr>
          <w:rFonts w:ascii="Times New Roman" w:hAnsiTheme="minorEastAsia" w:cs="Times New Roman"/>
          <w:kern w:val="0"/>
          <w:sz w:val="24"/>
        </w:rPr>
        <w:t>验收监测期间，</w:t>
      </w:r>
      <w:r w:rsidR="000E6617">
        <w:rPr>
          <w:rFonts w:ascii="Times New Roman" w:hAnsiTheme="minorEastAsia" w:cs="Times New Roman" w:hint="eastAsia"/>
          <w:kern w:val="0"/>
          <w:sz w:val="24"/>
        </w:rPr>
        <w:t>有组织</w:t>
      </w:r>
      <w:r w:rsidRPr="00BB7EB5">
        <w:rPr>
          <w:rFonts w:ascii="Times New Roman" w:hAnsiTheme="minorEastAsia" w:cs="Times New Roman"/>
          <w:kern w:val="0"/>
          <w:sz w:val="24"/>
        </w:rPr>
        <w:t>颗粒物最大排放浓度为</w:t>
      </w:r>
      <w:r w:rsidRPr="00BB7EB5">
        <w:rPr>
          <w:rFonts w:ascii="Times New Roman" w:hAnsi="Times New Roman" w:cs="Times New Roman"/>
          <w:kern w:val="0"/>
          <w:sz w:val="24"/>
        </w:rPr>
        <w:t>4.6mg/m</w:t>
      </w:r>
      <w:r w:rsidRPr="000E6617">
        <w:rPr>
          <w:rFonts w:ascii="Times New Roman" w:hAnsi="Times New Roman" w:cs="Times New Roman"/>
          <w:kern w:val="0"/>
          <w:sz w:val="24"/>
          <w:vertAlign w:val="superscript"/>
        </w:rPr>
        <w:t>3</w:t>
      </w:r>
      <w:r w:rsidRPr="00BB7EB5">
        <w:rPr>
          <w:rFonts w:ascii="Times New Roman" w:hAnsiTheme="minorEastAsia" w:cs="Times New Roman"/>
          <w:kern w:val="0"/>
          <w:sz w:val="24"/>
        </w:rPr>
        <w:t>，最大排放速率为</w:t>
      </w:r>
      <w:r w:rsidRPr="00BB7EB5">
        <w:rPr>
          <w:rFonts w:ascii="Times New Roman" w:hAnsi="Times New Roman" w:cs="Times New Roman"/>
          <w:kern w:val="0"/>
          <w:sz w:val="24"/>
        </w:rPr>
        <w:t>0.014kg/h</w:t>
      </w:r>
      <w:r w:rsidRPr="00BB7EB5">
        <w:rPr>
          <w:rFonts w:ascii="Times New Roman" w:hAnsiTheme="minorEastAsia" w:cs="Times New Roman"/>
          <w:kern w:val="0"/>
          <w:sz w:val="24"/>
        </w:rPr>
        <w:t>，颗粒物排放浓度满足《山东省区域性大气污染物综合排放标准》（</w:t>
      </w:r>
      <w:r w:rsidRPr="00BB7EB5">
        <w:rPr>
          <w:rFonts w:ascii="Times New Roman" w:hAnsi="Times New Roman" w:cs="Times New Roman"/>
          <w:kern w:val="0"/>
          <w:sz w:val="24"/>
        </w:rPr>
        <w:t>DB37/2376-2018</w:t>
      </w:r>
      <w:r w:rsidRPr="00BB7EB5">
        <w:rPr>
          <w:rFonts w:ascii="Times New Roman" w:hAnsiTheme="minorEastAsia" w:cs="Times New Roman"/>
          <w:kern w:val="0"/>
          <w:sz w:val="24"/>
        </w:rPr>
        <w:t>）表</w:t>
      </w:r>
      <w:r w:rsidRPr="00BB7EB5">
        <w:rPr>
          <w:rFonts w:ascii="Times New Roman" w:hAnsi="Times New Roman" w:cs="Times New Roman"/>
          <w:kern w:val="0"/>
          <w:sz w:val="24"/>
        </w:rPr>
        <w:t xml:space="preserve">2 </w:t>
      </w:r>
      <w:r w:rsidRPr="00BB7EB5">
        <w:rPr>
          <w:rFonts w:ascii="Times New Roman" w:hAnsiTheme="minorEastAsia" w:cs="Times New Roman"/>
          <w:kern w:val="0"/>
          <w:sz w:val="24"/>
        </w:rPr>
        <w:t>重点控制区限值要求，排放速率满足《大气污染物综合排放标准》（</w:t>
      </w:r>
      <w:r w:rsidRPr="00BB7EB5">
        <w:rPr>
          <w:rFonts w:ascii="Times New Roman" w:hAnsi="Times New Roman" w:cs="Times New Roman"/>
          <w:kern w:val="0"/>
          <w:sz w:val="24"/>
        </w:rPr>
        <w:t>GB16297-1996</w:t>
      </w:r>
      <w:r w:rsidRPr="00BB7EB5">
        <w:rPr>
          <w:rFonts w:ascii="Times New Roman" w:hAnsiTheme="minorEastAsia" w:cs="Times New Roman"/>
          <w:kern w:val="0"/>
          <w:sz w:val="24"/>
        </w:rPr>
        <w:t>）二级标准要求。</w:t>
      </w:r>
    </w:p>
    <w:p w:rsidR="00C44C7C" w:rsidRDefault="00C44C7C" w:rsidP="00C44C7C">
      <w:pPr>
        <w:autoSpaceDE w:val="0"/>
        <w:autoSpaceDN w:val="0"/>
        <w:adjustRightInd w:val="0"/>
        <w:spacing w:line="360" w:lineRule="auto"/>
        <w:ind w:firstLineChars="200" w:firstLine="480"/>
        <w:jc w:val="left"/>
        <w:rPr>
          <w:rFonts w:ascii="Times New Roman" w:cs="Times New Roman" w:hint="eastAsia"/>
          <w:spacing w:val="-2"/>
          <w:sz w:val="24"/>
        </w:rPr>
      </w:pPr>
      <w:r w:rsidRPr="00C44C7C">
        <w:rPr>
          <w:rFonts w:ascii="Times New Roman" w:hAnsiTheme="minorEastAsia" w:cs="Times New Roman"/>
          <w:kern w:val="0"/>
          <w:sz w:val="24"/>
        </w:rPr>
        <w:t>无组织排放废气厂界监控点颗粒物最大浓度为</w:t>
      </w:r>
      <w:r w:rsidRPr="00C44C7C">
        <w:rPr>
          <w:rFonts w:ascii="Times New Roman" w:hAnsi="Times New Roman" w:cs="Times New Roman"/>
          <w:kern w:val="0"/>
          <w:sz w:val="24"/>
        </w:rPr>
        <w:t>0.285mg/m</w:t>
      </w:r>
      <w:r w:rsidRPr="00C44C7C">
        <w:rPr>
          <w:rFonts w:ascii="Times New Roman" w:hAnsi="Times New Roman" w:cs="Times New Roman"/>
          <w:kern w:val="0"/>
          <w:sz w:val="24"/>
          <w:vertAlign w:val="superscript"/>
        </w:rPr>
        <w:t>3</w:t>
      </w:r>
      <w:r>
        <w:rPr>
          <w:rFonts w:ascii="Times New Roman" w:hAnsiTheme="minorEastAsia" w:cs="Times New Roman" w:hint="eastAsia"/>
          <w:kern w:val="0"/>
          <w:sz w:val="24"/>
        </w:rPr>
        <w:t>，</w:t>
      </w:r>
      <w:r w:rsidRPr="00C44C7C">
        <w:rPr>
          <w:rFonts w:ascii="Times New Roman" w:hAnsiTheme="minorEastAsia" w:cs="Times New Roman"/>
          <w:kern w:val="0"/>
          <w:sz w:val="24"/>
        </w:rPr>
        <w:t>无组织排放废气厂界监控点颗粒物的排放满足《山东省建材工业大气污染物排放标准》（</w:t>
      </w:r>
      <w:r w:rsidRPr="00C44C7C">
        <w:rPr>
          <w:rFonts w:ascii="Times New Roman" w:hAnsi="Times New Roman" w:cs="Times New Roman"/>
          <w:kern w:val="0"/>
          <w:sz w:val="24"/>
        </w:rPr>
        <w:t>DB37/2373-2013</w:t>
      </w:r>
      <w:r w:rsidRPr="00C44C7C">
        <w:rPr>
          <w:rFonts w:ascii="Times New Roman" w:hAnsiTheme="minorEastAsia" w:cs="Times New Roman"/>
          <w:kern w:val="0"/>
          <w:sz w:val="24"/>
        </w:rPr>
        <w:t>）表</w:t>
      </w:r>
      <w:r w:rsidRPr="00C44C7C">
        <w:rPr>
          <w:rFonts w:ascii="Times New Roman" w:hAnsi="Times New Roman" w:cs="Times New Roman"/>
          <w:kern w:val="0"/>
          <w:sz w:val="24"/>
        </w:rPr>
        <w:t xml:space="preserve">2 </w:t>
      </w:r>
      <w:r w:rsidRPr="00C44C7C">
        <w:rPr>
          <w:rFonts w:ascii="Times New Roman" w:hAnsiTheme="minorEastAsia" w:cs="Times New Roman"/>
          <w:kern w:val="0"/>
          <w:sz w:val="24"/>
        </w:rPr>
        <w:t>无组织排放监控浓度限值要求。</w:t>
      </w:r>
    </w:p>
    <w:p w:rsidR="00407B56" w:rsidRPr="00120D68" w:rsidRDefault="00382C25">
      <w:pPr>
        <w:widowControl/>
        <w:spacing w:line="360" w:lineRule="auto"/>
        <w:ind w:firstLineChars="200" w:firstLine="480"/>
        <w:jc w:val="left"/>
        <w:rPr>
          <w:rFonts w:ascii="Times New Roman" w:hAnsi="Times New Roman" w:cs="Times New Roman"/>
          <w:bCs/>
          <w:sz w:val="24"/>
        </w:rPr>
      </w:pPr>
      <w:r w:rsidRPr="00120D68">
        <w:rPr>
          <w:rFonts w:ascii="Times New Roman" w:hAnsi="Times New Roman" w:cs="Times New Roman" w:hint="eastAsia"/>
          <w:bCs/>
          <w:sz w:val="24"/>
        </w:rPr>
        <w:t>2</w:t>
      </w:r>
      <w:r w:rsidR="00D52FF2" w:rsidRPr="00120D68">
        <w:rPr>
          <w:rFonts w:ascii="Times New Roman" w:hAnsi="Times New Roman" w:cs="Times New Roman"/>
          <w:bCs/>
          <w:sz w:val="24"/>
        </w:rPr>
        <w:t>、噪声</w:t>
      </w:r>
    </w:p>
    <w:p w:rsidR="00834E08" w:rsidRDefault="00834E08" w:rsidP="00834E08">
      <w:pPr>
        <w:autoSpaceDE w:val="0"/>
        <w:autoSpaceDN w:val="0"/>
        <w:adjustRightInd w:val="0"/>
        <w:spacing w:line="360" w:lineRule="auto"/>
        <w:ind w:firstLineChars="200" w:firstLine="480"/>
        <w:jc w:val="left"/>
        <w:rPr>
          <w:rFonts w:ascii="Times New Roman" w:hAnsiTheme="minorEastAsia" w:cs="Times New Roman" w:hint="eastAsia"/>
          <w:kern w:val="0"/>
          <w:sz w:val="24"/>
        </w:rPr>
      </w:pPr>
      <w:r w:rsidRPr="00834E08">
        <w:rPr>
          <w:rFonts w:ascii="Times New Roman" w:hAnsiTheme="minorEastAsia" w:cs="Times New Roman"/>
          <w:kern w:val="0"/>
          <w:sz w:val="24"/>
        </w:rPr>
        <w:t>验收监测期间，厂界昼间噪声测定值在</w:t>
      </w:r>
      <w:r w:rsidRPr="00834E08">
        <w:rPr>
          <w:rFonts w:ascii="Times New Roman" w:hAnsi="Times New Roman" w:cs="Times New Roman"/>
          <w:kern w:val="0"/>
          <w:sz w:val="24"/>
        </w:rPr>
        <w:t>52.3 ~ 57.6 dB(A)</w:t>
      </w:r>
      <w:r w:rsidRPr="00834E08">
        <w:rPr>
          <w:rFonts w:ascii="Times New Roman" w:hAnsiTheme="minorEastAsia" w:cs="Times New Roman"/>
          <w:kern w:val="0"/>
          <w:sz w:val="24"/>
        </w:rPr>
        <w:t>之间</w:t>
      </w:r>
      <w:r>
        <w:rPr>
          <w:rFonts w:ascii="Times New Roman" w:hAnsiTheme="minorEastAsia" w:cs="Times New Roman" w:hint="eastAsia"/>
          <w:kern w:val="0"/>
          <w:sz w:val="24"/>
        </w:rPr>
        <w:t>，</w:t>
      </w:r>
      <w:r w:rsidRPr="00834E08">
        <w:rPr>
          <w:rFonts w:ascii="Times New Roman" w:hAnsiTheme="minorEastAsia" w:cs="Times New Roman"/>
          <w:kern w:val="0"/>
          <w:sz w:val="24"/>
        </w:rPr>
        <w:t>厂界噪声满足《工业企业厂界环境噪声排放标准》（</w:t>
      </w:r>
      <w:r w:rsidRPr="00834E08">
        <w:rPr>
          <w:rFonts w:ascii="Times New Roman" w:hAnsi="Times New Roman" w:cs="Times New Roman"/>
          <w:kern w:val="0"/>
          <w:sz w:val="24"/>
        </w:rPr>
        <w:t>GB 12348-2008</w:t>
      </w:r>
      <w:r w:rsidRPr="00834E08">
        <w:rPr>
          <w:rFonts w:ascii="Times New Roman" w:hAnsiTheme="minorEastAsia" w:cs="Times New Roman"/>
          <w:kern w:val="0"/>
          <w:sz w:val="24"/>
        </w:rPr>
        <w:t>）表</w:t>
      </w:r>
      <w:r w:rsidRPr="00834E08">
        <w:rPr>
          <w:rFonts w:ascii="Times New Roman" w:hAnsi="Times New Roman" w:cs="Times New Roman"/>
          <w:kern w:val="0"/>
          <w:sz w:val="24"/>
        </w:rPr>
        <w:t xml:space="preserve">1 </w:t>
      </w:r>
      <w:r w:rsidRPr="00834E08">
        <w:rPr>
          <w:rFonts w:ascii="Times New Roman" w:hAnsiTheme="minorEastAsia" w:cs="Times New Roman"/>
          <w:kern w:val="0"/>
          <w:sz w:val="24"/>
        </w:rPr>
        <w:t>中</w:t>
      </w:r>
      <w:r w:rsidRPr="00834E08">
        <w:rPr>
          <w:rFonts w:ascii="Times New Roman" w:hAnsi="Times New Roman" w:cs="Times New Roman"/>
          <w:kern w:val="0"/>
          <w:sz w:val="24"/>
        </w:rPr>
        <w:t xml:space="preserve">2 </w:t>
      </w:r>
      <w:r w:rsidRPr="00834E08">
        <w:rPr>
          <w:rFonts w:ascii="Times New Roman" w:hAnsiTheme="minorEastAsia" w:cs="Times New Roman"/>
          <w:kern w:val="0"/>
          <w:sz w:val="24"/>
        </w:rPr>
        <w:t>类标准要求。</w:t>
      </w:r>
    </w:p>
    <w:p w:rsidR="00D01C41" w:rsidRDefault="00D01C41" w:rsidP="00834E08">
      <w:pPr>
        <w:autoSpaceDE w:val="0"/>
        <w:autoSpaceDN w:val="0"/>
        <w:adjustRightInd w:val="0"/>
        <w:spacing w:line="360" w:lineRule="auto"/>
        <w:ind w:firstLineChars="200" w:firstLine="480"/>
        <w:jc w:val="left"/>
        <w:rPr>
          <w:rFonts w:ascii="Times New Roman" w:hAnsi="Times New Roman" w:cs="Times New Roman" w:hint="eastAsia"/>
          <w:bCs/>
          <w:sz w:val="24"/>
        </w:rPr>
      </w:pPr>
    </w:p>
    <w:p w:rsidR="00D01C41" w:rsidRDefault="00D01C41" w:rsidP="00834E08">
      <w:pPr>
        <w:autoSpaceDE w:val="0"/>
        <w:autoSpaceDN w:val="0"/>
        <w:adjustRightInd w:val="0"/>
        <w:spacing w:line="360" w:lineRule="auto"/>
        <w:ind w:firstLineChars="200" w:firstLine="480"/>
        <w:jc w:val="left"/>
        <w:rPr>
          <w:rFonts w:ascii="Times New Roman" w:hAnsi="Times New Roman" w:cs="Times New Roman" w:hint="eastAsia"/>
          <w:bCs/>
          <w:sz w:val="24"/>
        </w:rPr>
      </w:pPr>
      <w:r>
        <w:rPr>
          <w:rFonts w:ascii="Times New Roman" w:hAnsi="Times New Roman" w:cs="Times New Roman" w:hint="eastAsia"/>
          <w:bCs/>
          <w:sz w:val="24"/>
        </w:rPr>
        <w:lastRenderedPageBreak/>
        <w:t>3</w:t>
      </w:r>
      <w:r>
        <w:rPr>
          <w:rFonts w:ascii="Times New Roman" w:hAnsi="Times New Roman" w:cs="Times New Roman" w:hint="eastAsia"/>
          <w:bCs/>
          <w:sz w:val="24"/>
        </w:rPr>
        <w:t>、废水</w:t>
      </w:r>
    </w:p>
    <w:p w:rsidR="00D01C41" w:rsidRPr="00D01C41" w:rsidRDefault="00D01C41" w:rsidP="00D01C41">
      <w:pPr>
        <w:autoSpaceDE w:val="0"/>
        <w:autoSpaceDN w:val="0"/>
        <w:adjustRightInd w:val="0"/>
        <w:spacing w:line="360" w:lineRule="auto"/>
        <w:ind w:firstLineChars="200" w:firstLine="480"/>
        <w:jc w:val="left"/>
        <w:rPr>
          <w:rFonts w:ascii="Times New Roman" w:hAnsi="Times New Roman" w:cs="Times New Roman"/>
          <w:bCs/>
          <w:sz w:val="24"/>
        </w:rPr>
      </w:pPr>
      <w:r w:rsidRPr="00D01C41">
        <w:rPr>
          <w:rFonts w:ascii="Times New Roman" w:hAnsiTheme="minorEastAsia" w:cs="Times New Roman"/>
          <w:kern w:val="0"/>
          <w:sz w:val="24"/>
        </w:rPr>
        <w:t>验收监测期间，废水总排口废水</w:t>
      </w:r>
      <w:r w:rsidRPr="00D01C41">
        <w:rPr>
          <w:rFonts w:ascii="Times New Roman" w:hAnsi="Times New Roman" w:cs="Times New Roman"/>
          <w:kern w:val="0"/>
          <w:sz w:val="24"/>
        </w:rPr>
        <w:t>pH</w:t>
      </w:r>
      <w:r w:rsidRPr="00D01C41">
        <w:rPr>
          <w:rFonts w:ascii="Times New Roman" w:hAnsiTheme="minorEastAsia" w:cs="Times New Roman"/>
          <w:kern w:val="0"/>
          <w:sz w:val="24"/>
        </w:rPr>
        <w:t>值（无量纲）测定范围为</w:t>
      </w:r>
      <w:r w:rsidRPr="00D01C41">
        <w:rPr>
          <w:rFonts w:ascii="Times New Roman" w:hAnsi="Times New Roman" w:cs="Times New Roman"/>
          <w:kern w:val="0"/>
          <w:sz w:val="24"/>
        </w:rPr>
        <w:t>7.60~7.72</w:t>
      </w:r>
      <w:r w:rsidRPr="00D01C41">
        <w:rPr>
          <w:rFonts w:ascii="Times New Roman" w:hAnsiTheme="minorEastAsia" w:cs="Times New Roman"/>
          <w:kern w:val="0"/>
          <w:sz w:val="24"/>
        </w:rPr>
        <w:t>，其他各污染物两天内监测日均值最大值分别为悬浮物（</w:t>
      </w:r>
      <w:r w:rsidRPr="00D01C41">
        <w:rPr>
          <w:rFonts w:ascii="Times New Roman" w:hAnsi="Times New Roman" w:cs="Times New Roman"/>
          <w:kern w:val="0"/>
          <w:sz w:val="24"/>
        </w:rPr>
        <w:t>SS</w:t>
      </w:r>
      <w:r w:rsidRPr="00D01C41">
        <w:rPr>
          <w:rFonts w:ascii="Times New Roman" w:hAnsiTheme="minorEastAsia" w:cs="Times New Roman"/>
          <w:kern w:val="0"/>
          <w:sz w:val="24"/>
        </w:rPr>
        <w:t>）</w:t>
      </w:r>
      <w:r w:rsidRPr="00D01C41">
        <w:rPr>
          <w:rFonts w:ascii="Times New Roman" w:hAnsi="Times New Roman" w:cs="Times New Roman"/>
          <w:kern w:val="0"/>
          <w:sz w:val="24"/>
        </w:rPr>
        <w:t>15mg/L</w:t>
      </w:r>
      <w:r w:rsidRPr="00D01C41">
        <w:rPr>
          <w:rFonts w:ascii="Times New Roman" w:hAnsiTheme="minorEastAsia" w:cs="Times New Roman"/>
          <w:kern w:val="0"/>
          <w:sz w:val="24"/>
        </w:rPr>
        <w:t>，化学需氧量（</w:t>
      </w:r>
      <w:r w:rsidRPr="00D01C41">
        <w:rPr>
          <w:rFonts w:ascii="Times New Roman" w:hAnsi="Times New Roman" w:cs="Times New Roman"/>
          <w:kern w:val="0"/>
          <w:sz w:val="24"/>
        </w:rPr>
        <w:t>COD</w:t>
      </w:r>
      <w:r w:rsidRPr="00D01C41">
        <w:rPr>
          <w:rFonts w:ascii="Times New Roman" w:hAnsi="Times New Roman" w:cs="Times New Roman"/>
          <w:kern w:val="0"/>
          <w:sz w:val="24"/>
          <w:vertAlign w:val="subscript"/>
        </w:rPr>
        <w:t>Cr</w:t>
      </w:r>
      <w:r w:rsidRPr="00D01C41">
        <w:rPr>
          <w:rFonts w:ascii="Times New Roman" w:hAnsiTheme="minorEastAsia" w:cs="Times New Roman"/>
          <w:kern w:val="0"/>
          <w:sz w:val="24"/>
        </w:rPr>
        <w:t>）</w:t>
      </w:r>
      <w:r w:rsidRPr="00D01C41">
        <w:rPr>
          <w:rFonts w:ascii="Times New Roman" w:hAnsi="Times New Roman" w:cs="Times New Roman"/>
          <w:kern w:val="0"/>
          <w:sz w:val="24"/>
        </w:rPr>
        <w:t>14mg/L</w:t>
      </w:r>
      <w:r w:rsidRPr="00D01C41">
        <w:rPr>
          <w:rFonts w:ascii="Times New Roman" w:hAnsiTheme="minorEastAsia" w:cs="Times New Roman"/>
          <w:kern w:val="0"/>
          <w:sz w:val="24"/>
        </w:rPr>
        <w:t>，生化需氧量（</w:t>
      </w:r>
      <w:r w:rsidRPr="00D01C41">
        <w:rPr>
          <w:rFonts w:ascii="Times New Roman" w:hAnsi="Times New Roman" w:cs="Times New Roman"/>
          <w:kern w:val="0"/>
          <w:sz w:val="24"/>
        </w:rPr>
        <w:t>BOD</w:t>
      </w:r>
      <w:r w:rsidRPr="00D01C41">
        <w:rPr>
          <w:rFonts w:ascii="Times New Roman" w:hAnsi="Times New Roman" w:cs="Times New Roman"/>
          <w:kern w:val="0"/>
          <w:sz w:val="24"/>
          <w:vertAlign w:val="subscript"/>
        </w:rPr>
        <w:t>5</w:t>
      </w:r>
      <w:r w:rsidRPr="00D01C41">
        <w:rPr>
          <w:rFonts w:ascii="Times New Roman" w:hAnsiTheme="minorEastAsia" w:cs="Times New Roman"/>
          <w:kern w:val="0"/>
          <w:sz w:val="24"/>
        </w:rPr>
        <w:t>）</w:t>
      </w:r>
      <w:r w:rsidRPr="00D01C41">
        <w:rPr>
          <w:rFonts w:ascii="Times New Roman" w:hAnsi="Times New Roman" w:cs="Times New Roman"/>
          <w:kern w:val="0"/>
          <w:sz w:val="24"/>
        </w:rPr>
        <w:t>3.1mg/L</w:t>
      </w:r>
      <w:r w:rsidRPr="00D01C41">
        <w:rPr>
          <w:rFonts w:ascii="Times New Roman" w:hAnsiTheme="minorEastAsia" w:cs="Times New Roman"/>
          <w:kern w:val="0"/>
          <w:sz w:val="24"/>
        </w:rPr>
        <w:t>，氨氮</w:t>
      </w:r>
      <w:r w:rsidR="00EF3F4C">
        <w:rPr>
          <w:rFonts w:ascii="Times New Roman" w:hAnsiTheme="minorEastAsia" w:cs="Times New Roman" w:hint="eastAsia"/>
          <w:kern w:val="0"/>
          <w:sz w:val="24"/>
        </w:rPr>
        <w:t>(NH</w:t>
      </w:r>
      <w:r w:rsidR="00EF3F4C" w:rsidRPr="00EF3F4C">
        <w:rPr>
          <w:rFonts w:ascii="Times New Roman" w:hAnsiTheme="minorEastAsia" w:cs="Times New Roman" w:hint="eastAsia"/>
          <w:kern w:val="0"/>
          <w:sz w:val="24"/>
          <w:vertAlign w:val="subscript"/>
        </w:rPr>
        <w:t>3</w:t>
      </w:r>
      <w:r w:rsidR="00EF3F4C">
        <w:rPr>
          <w:rFonts w:ascii="Times New Roman" w:hAnsiTheme="minorEastAsia" w:cs="Times New Roman" w:hint="eastAsia"/>
          <w:kern w:val="0"/>
          <w:sz w:val="24"/>
        </w:rPr>
        <w:t>-N)</w:t>
      </w:r>
      <w:r w:rsidRPr="00D01C41">
        <w:rPr>
          <w:rFonts w:ascii="Times New Roman" w:hAnsi="Times New Roman" w:cs="Times New Roman"/>
          <w:kern w:val="0"/>
          <w:sz w:val="24"/>
        </w:rPr>
        <w:t>0.053mg/L</w:t>
      </w:r>
      <w:r w:rsidRPr="00D01C41">
        <w:rPr>
          <w:rFonts w:ascii="Times New Roman" w:hAnsiTheme="minorEastAsia" w:cs="Times New Roman"/>
          <w:kern w:val="0"/>
          <w:sz w:val="24"/>
        </w:rPr>
        <w:t>。验收监测期间，废水总排口废水中各污染物监测浓度均满足《污水排入城镇下水道水质标准》（</w:t>
      </w:r>
      <w:r w:rsidRPr="00D01C41">
        <w:rPr>
          <w:rFonts w:ascii="Times New Roman" w:hAnsi="Times New Roman" w:cs="Times New Roman"/>
          <w:kern w:val="0"/>
          <w:sz w:val="24"/>
        </w:rPr>
        <w:t>GB/T31962-2015</w:t>
      </w:r>
      <w:r w:rsidRPr="00D01C41">
        <w:rPr>
          <w:rFonts w:ascii="Times New Roman" w:hAnsiTheme="minorEastAsia" w:cs="Times New Roman"/>
          <w:kern w:val="0"/>
          <w:sz w:val="24"/>
        </w:rPr>
        <w:t>）</w:t>
      </w:r>
      <w:r w:rsidRPr="00D01C41">
        <w:rPr>
          <w:rFonts w:ascii="Times New Roman" w:hAnsi="Times New Roman" w:cs="Times New Roman"/>
          <w:kern w:val="0"/>
          <w:sz w:val="24"/>
        </w:rPr>
        <w:t>B</w:t>
      </w:r>
      <w:r w:rsidRPr="00D01C41">
        <w:rPr>
          <w:rFonts w:ascii="Times New Roman" w:hAnsiTheme="minorEastAsia" w:cs="Times New Roman"/>
          <w:kern w:val="0"/>
          <w:sz w:val="24"/>
        </w:rPr>
        <w:t>等级标准要求。</w:t>
      </w:r>
    </w:p>
    <w:p w:rsidR="00407B56" w:rsidRPr="00120D68" w:rsidRDefault="00D01C41" w:rsidP="00834E08">
      <w:pPr>
        <w:autoSpaceDE w:val="0"/>
        <w:autoSpaceDN w:val="0"/>
        <w:adjustRightInd w:val="0"/>
        <w:spacing w:line="360" w:lineRule="auto"/>
        <w:ind w:firstLineChars="200" w:firstLine="480"/>
        <w:jc w:val="left"/>
        <w:rPr>
          <w:rFonts w:ascii="Times New Roman" w:hAnsi="Times New Roman" w:cs="Times New Roman"/>
          <w:bCs/>
          <w:kern w:val="0"/>
          <w:sz w:val="24"/>
        </w:rPr>
      </w:pPr>
      <w:r>
        <w:rPr>
          <w:rFonts w:ascii="Times New Roman" w:hAnsi="Times New Roman" w:cs="Times New Roman" w:hint="eastAsia"/>
          <w:bCs/>
          <w:sz w:val="24"/>
        </w:rPr>
        <w:t>4</w:t>
      </w:r>
      <w:r w:rsidR="00D52FF2" w:rsidRPr="00120D68">
        <w:rPr>
          <w:rFonts w:ascii="Times New Roman" w:hAnsi="Times New Roman" w:cs="Times New Roman"/>
          <w:bCs/>
          <w:sz w:val="24"/>
        </w:rPr>
        <w:t>、</w:t>
      </w:r>
      <w:r w:rsidR="00D52FF2" w:rsidRPr="00120D68">
        <w:rPr>
          <w:rFonts w:ascii="Times New Roman" w:hAnsi="Times New Roman" w:cs="Times New Roman"/>
          <w:bCs/>
          <w:kern w:val="0"/>
          <w:sz w:val="24"/>
        </w:rPr>
        <w:t>总量控制：</w:t>
      </w:r>
    </w:p>
    <w:p w:rsidR="006305FE" w:rsidRPr="00120D68" w:rsidRDefault="006305FE" w:rsidP="002F5158">
      <w:pPr>
        <w:autoSpaceDE w:val="0"/>
        <w:autoSpaceDN w:val="0"/>
        <w:adjustRightInd w:val="0"/>
        <w:spacing w:line="360" w:lineRule="auto"/>
        <w:ind w:firstLineChars="200" w:firstLine="480"/>
        <w:jc w:val="left"/>
        <w:rPr>
          <w:rFonts w:ascii="Times New Roman" w:hAnsi="Times New Roman" w:cs="Times New Roman"/>
          <w:bCs/>
          <w:kern w:val="0"/>
          <w:sz w:val="24"/>
        </w:rPr>
      </w:pPr>
      <w:r w:rsidRPr="00120D68">
        <w:rPr>
          <w:rFonts w:ascii="Times New Roman" w:hAnsi="Times New Roman" w:cs="Times New Roman" w:hint="eastAsia"/>
          <w:bCs/>
          <w:kern w:val="0"/>
          <w:sz w:val="24"/>
        </w:rPr>
        <w:t>本项目</w:t>
      </w:r>
      <w:r w:rsidR="00E45651">
        <w:rPr>
          <w:rFonts w:ascii="Times New Roman" w:hAnsi="Times New Roman" w:cs="Times New Roman" w:hint="eastAsia"/>
          <w:bCs/>
          <w:kern w:val="0"/>
          <w:sz w:val="24"/>
        </w:rPr>
        <w:t>COD</w:t>
      </w:r>
      <w:r w:rsidR="00E45651">
        <w:rPr>
          <w:rFonts w:ascii="Times New Roman" w:hAnsi="Times New Roman" w:cs="Times New Roman" w:hint="eastAsia"/>
          <w:bCs/>
          <w:kern w:val="0"/>
          <w:sz w:val="24"/>
        </w:rPr>
        <w:t>、</w:t>
      </w:r>
      <w:r w:rsidR="00E45651">
        <w:rPr>
          <w:rFonts w:ascii="Times New Roman" w:hAnsi="Times New Roman" w:cs="Times New Roman" w:hint="eastAsia"/>
          <w:bCs/>
          <w:kern w:val="0"/>
          <w:sz w:val="24"/>
        </w:rPr>
        <w:t>NH</w:t>
      </w:r>
      <w:r w:rsidR="00E45651" w:rsidRPr="00E45651">
        <w:rPr>
          <w:rFonts w:ascii="Times New Roman" w:hAnsi="Times New Roman" w:cs="Times New Roman" w:hint="eastAsia"/>
          <w:bCs/>
          <w:kern w:val="0"/>
          <w:sz w:val="24"/>
          <w:vertAlign w:val="subscript"/>
        </w:rPr>
        <w:t>3</w:t>
      </w:r>
      <w:r w:rsidR="00E45651">
        <w:rPr>
          <w:rFonts w:ascii="Times New Roman" w:hAnsi="Times New Roman" w:cs="Times New Roman" w:hint="eastAsia"/>
          <w:bCs/>
          <w:kern w:val="0"/>
          <w:sz w:val="24"/>
        </w:rPr>
        <w:t>-N</w:t>
      </w:r>
      <w:r w:rsidRPr="00120D68">
        <w:rPr>
          <w:rFonts w:ascii="Times New Roman" w:hAnsi="Times New Roman" w:cs="Times New Roman" w:hint="eastAsia"/>
          <w:bCs/>
          <w:kern w:val="0"/>
          <w:sz w:val="24"/>
        </w:rPr>
        <w:t>满足总量控制要求。</w:t>
      </w:r>
    </w:p>
    <w:p w:rsidR="004655F4" w:rsidRPr="00120D68" w:rsidRDefault="004655F4" w:rsidP="004655F4">
      <w:pPr>
        <w:spacing w:line="360" w:lineRule="auto"/>
        <w:ind w:firstLineChars="200" w:firstLine="474"/>
        <w:rPr>
          <w:rFonts w:ascii="Times New Roman" w:eastAsia="黑体" w:hAnsi="Times New Roman" w:cs="Times New Roman"/>
          <w:b/>
          <w:spacing w:val="-2"/>
          <w:kern w:val="0"/>
          <w:sz w:val="24"/>
        </w:rPr>
      </w:pPr>
      <w:r w:rsidRPr="00120D68">
        <w:rPr>
          <w:rFonts w:ascii="Times New Roman" w:eastAsia="黑体" w:hAnsi="Times New Roman" w:cs="Times New Roman"/>
          <w:b/>
          <w:spacing w:val="-2"/>
          <w:kern w:val="0"/>
          <w:sz w:val="24"/>
        </w:rPr>
        <w:t>五、其它</w:t>
      </w:r>
    </w:p>
    <w:p w:rsidR="004655F4" w:rsidRPr="00120D68" w:rsidRDefault="004655F4" w:rsidP="004655F4">
      <w:pPr>
        <w:spacing w:line="360" w:lineRule="auto"/>
        <w:ind w:firstLineChars="200" w:firstLine="480"/>
        <w:rPr>
          <w:rFonts w:ascii="Times New Roman" w:hAnsi="Times New Roman" w:cs="Times New Roman"/>
          <w:bCs/>
          <w:sz w:val="24"/>
        </w:rPr>
      </w:pPr>
      <w:r w:rsidRPr="00120D68">
        <w:rPr>
          <w:rFonts w:ascii="Times New Roman" w:hAnsi="Times New Roman" w:cs="Times New Roman"/>
          <w:bCs/>
          <w:sz w:val="24"/>
        </w:rPr>
        <w:t>1</w:t>
      </w:r>
      <w:r w:rsidRPr="00120D68">
        <w:rPr>
          <w:rFonts w:ascii="Times New Roman" w:hAnsi="Times New Roman" w:cs="Times New Roman"/>
          <w:bCs/>
          <w:sz w:val="24"/>
        </w:rPr>
        <w:t>、防护距离</w:t>
      </w:r>
    </w:p>
    <w:p w:rsidR="00382C25" w:rsidRPr="00A65BDD" w:rsidRDefault="00A65BDD" w:rsidP="00A65BDD">
      <w:pPr>
        <w:autoSpaceDE w:val="0"/>
        <w:autoSpaceDN w:val="0"/>
        <w:adjustRightInd w:val="0"/>
        <w:spacing w:line="360" w:lineRule="auto"/>
        <w:ind w:firstLineChars="200" w:firstLine="480"/>
        <w:jc w:val="left"/>
        <w:rPr>
          <w:rFonts w:ascii="Times New Roman" w:hAnsi="Times New Roman" w:cs="Times New Roman"/>
          <w:bCs/>
          <w:sz w:val="24"/>
        </w:rPr>
      </w:pPr>
      <w:r w:rsidRPr="00A65BDD">
        <w:rPr>
          <w:rFonts w:ascii="Times New Roman" w:hAnsiTheme="minorEastAsia" w:cs="Times New Roman"/>
          <w:kern w:val="0"/>
          <w:sz w:val="24"/>
        </w:rPr>
        <w:t>环评及批复确定在生产车间外设</w:t>
      </w:r>
      <w:r w:rsidRPr="00A65BDD">
        <w:rPr>
          <w:rFonts w:ascii="Times New Roman" w:hAnsi="Times New Roman" w:cs="Times New Roman"/>
          <w:kern w:val="0"/>
          <w:sz w:val="24"/>
        </w:rPr>
        <w:t>50</w:t>
      </w:r>
      <w:r w:rsidRPr="00A65BDD">
        <w:rPr>
          <w:rFonts w:ascii="Times New Roman" w:hAnsiTheme="minorEastAsia" w:cs="Times New Roman"/>
          <w:kern w:val="0"/>
          <w:sz w:val="24"/>
        </w:rPr>
        <w:t>米卫生防护距离。项目卫生防护距离内无常驻居民、学校等敏感目标。距离本项目最近的敏感目标为北侧</w:t>
      </w:r>
      <w:r w:rsidRPr="00A65BDD">
        <w:rPr>
          <w:rFonts w:ascii="Times New Roman" w:hAnsi="Times New Roman" w:cs="Times New Roman"/>
          <w:kern w:val="0"/>
          <w:sz w:val="24"/>
        </w:rPr>
        <w:t>96</w:t>
      </w:r>
      <w:r w:rsidRPr="00A65BDD">
        <w:rPr>
          <w:rFonts w:ascii="Times New Roman" w:hAnsiTheme="minorEastAsia" w:cs="Times New Roman"/>
          <w:kern w:val="0"/>
          <w:sz w:val="24"/>
        </w:rPr>
        <w:t>米处的凤凰新城，</w:t>
      </w:r>
      <w:r w:rsidR="00EF3F4C">
        <w:rPr>
          <w:rFonts w:ascii="Times New Roman" w:hAnsiTheme="minorEastAsia" w:cs="Times New Roman" w:hint="eastAsia"/>
          <w:kern w:val="0"/>
          <w:sz w:val="24"/>
        </w:rPr>
        <w:t>因此，</w:t>
      </w:r>
      <w:r w:rsidRPr="00A65BDD">
        <w:rPr>
          <w:rFonts w:ascii="Times New Roman" w:hAnsiTheme="minorEastAsia" w:cs="Times New Roman"/>
          <w:kern w:val="0"/>
          <w:sz w:val="24"/>
        </w:rPr>
        <w:t>满足卫生防护距离的要求</w:t>
      </w:r>
      <w:r w:rsidR="00382C25" w:rsidRPr="00A65BDD">
        <w:rPr>
          <w:rFonts w:ascii="Times New Roman" w:hAnsiTheme="minorEastAsia" w:cs="Times New Roman"/>
          <w:sz w:val="24"/>
        </w:rPr>
        <w:t>。</w:t>
      </w:r>
    </w:p>
    <w:p w:rsidR="00407B56" w:rsidRPr="00120D68" w:rsidRDefault="004655F4">
      <w:pPr>
        <w:spacing w:line="360" w:lineRule="auto"/>
        <w:ind w:firstLineChars="200" w:firstLine="474"/>
        <w:rPr>
          <w:rFonts w:ascii="Times New Roman" w:eastAsia="黑体" w:hAnsi="Times New Roman" w:cs="Times New Roman"/>
          <w:b/>
          <w:spacing w:val="-2"/>
          <w:kern w:val="0"/>
          <w:sz w:val="24"/>
        </w:rPr>
      </w:pPr>
      <w:r w:rsidRPr="00120D68">
        <w:rPr>
          <w:rFonts w:ascii="Times New Roman" w:eastAsia="黑体" w:hAnsi="Times New Roman" w:cs="Times New Roman" w:hint="eastAsia"/>
          <w:b/>
          <w:spacing w:val="-2"/>
          <w:kern w:val="0"/>
          <w:sz w:val="24"/>
        </w:rPr>
        <w:t>六</w:t>
      </w:r>
      <w:r w:rsidR="00D52FF2" w:rsidRPr="00120D68">
        <w:rPr>
          <w:rFonts w:ascii="Times New Roman" w:eastAsia="黑体" w:hAnsi="Times New Roman" w:cs="Times New Roman"/>
          <w:b/>
          <w:spacing w:val="-2"/>
          <w:kern w:val="0"/>
          <w:sz w:val="24"/>
        </w:rPr>
        <w:t>、验收结论</w:t>
      </w:r>
    </w:p>
    <w:p w:rsidR="00407B56" w:rsidRPr="00120D68" w:rsidRDefault="00690F6B">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海阳佳业耐火材料有限公司防火门芯板项目</w:t>
      </w:r>
      <w:r w:rsidR="00D52FF2" w:rsidRPr="00120D68">
        <w:rPr>
          <w:rFonts w:ascii="Times New Roman" w:hAnsi="Times New Roman" w:cs="Times New Roman"/>
          <w:bCs/>
          <w:sz w:val="24"/>
        </w:rPr>
        <w:t>环保手续齐全，落实了环评及批复要求，验收监测污染物达标排放，</w:t>
      </w:r>
      <w:r w:rsidR="00D52FF2" w:rsidRPr="00120D68">
        <w:rPr>
          <w:rFonts w:ascii="Times New Roman" w:eastAsia="新宋体" w:hAnsi="Times New Roman" w:cs="Times New Roman"/>
          <w:bCs/>
          <w:sz w:val="24"/>
        </w:rPr>
        <w:t>在落实验收工作组提出的措施和建议的前提下，</w:t>
      </w:r>
      <w:r w:rsidR="00D52FF2" w:rsidRPr="00120D68">
        <w:rPr>
          <w:rFonts w:ascii="Times New Roman" w:hAnsi="Times New Roman" w:cs="Times New Roman"/>
          <w:bCs/>
          <w:sz w:val="24"/>
        </w:rPr>
        <w:t>符合建设项目竣工环境保护验收条件。</w:t>
      </w:r>
    </w:p>
    <w:p w:rsidR="00407B56" w:rsidRPr="00120D68" w:rsidRDefault="00D52FF2" w:rsidP="00382C25">
      <w:pPr>
        <w:spacing w:line="360" w:lineRule="auto"/>
        <w:ind w:firstLineChars="200" w:firstLine="474"/>
        <w:rPr>
          <w:rFonts w:ascii="Times New Roman" w:eastAsia="黑体" w:hAnsi="Times New Roman" w:cs="Times New Roman"/>
          <w:b/>
          <w:spacing w:val="-2"/>
          <w:kern w:val="0"/>
          <w:sz w:val="24"/>
        </w:rPr>
      </w:pPr>
      <w:r w:rsidRPr="00120D68">
        <w:rPr>
          <w:rFonts w:ascii="Times New Roman" w:eastAsia="黑体" w:hAnsi="Times New Roman" w:cs="Times New Roman"/>
          <w:b/>
          <w:spacing w:val="-2"/>
          <w:kern w:val="0"/>
          <w:sz w:val="24"/>
        </w:rPr>
        <w:t>七、措施和建议</w:t>
      </w:r>
    </w:p>
    <w:p w:rsidR="00382C25" w:rsidRPr="00120D68" w:rsidRDefault="00382C25" w:rsidP="00382C25">
      <w:pPr>
        <w:pStyle w:val="a8"/>
        <w:numPr>
          <w:ilvl w:val="0"/>
          <w:numId w:val="2"/>
        </w:numPr>
        <w:ind w:firstLine="472"/>
      </w:pPr>
      <w:r w:rsidRPr="00120D68">
        <w:rPr>
          <w:bCs/>
        </w:rPr>
        <w:t>加强各类环保设施的日常维护和管理，确保环保设施正常运转，各项污染物稳定达标排放。</w:t>
      </w:r>
    </w:p>
    <w:p w:rsidR="00382C25" w:rsidRPr="00120D68" w:rsidRDefault="00382C25" w:rsidP="00382C25">
      <w:pPr>
        <w:numPr>
          <w:ilvl w:val="0"/>
          <w:numId w:val="2"/>
        </w:numPr>
        <w:spacing w:line="360" w:lineRule="auto"/>
        <w:ind w:firstLineChars="200" w:firstLine="480"/>
        <w:rPr>
          <w:sz w:val="24"/>
        </w:rPr>
      </w:pPr>
      <w:r w:rsidRPr="00120D68">
        <w:rPr>
          <w:sz w:val="24"/>
        </w:rPr>
        <w:t>做好环境应急预案的学习与演练</w:t>
      </w:r>
      <w:r w:rsidRPr="00120D68">
        <w:rPr>
          <w:rFonts w:hint="eastAsia"/>
          <w:sz w:val="24"/>
        </w:rPr>
        <w:t>，</w:t>
      </w:r>
      <w:r w:rsidRPr="00120D68">
        <w:rPr>
          <w:sz w:val="24"/>
        </w:rPr>
        <w:t>提高应急响应能力</w:t>
      </w:r>
      <w:r w:rsidRPr="00120D68">
        <w:rPr>
          <w:rFonts w:hint="eastAsia"/>
          <w:sz w:val="24"/>
        </w:rPr>
        <w:t>，</w:t>
      </w:r>
      <w:r w:rsidRPr="00120D68">
        <w:rPr>
          <w:sz w:val="24"/>
        </w:rPr>
        <w:t>降低环境事故风险</w:t>
      </w:r>
      <w:r w:rsidRPr="00120D68">
        <w:rPr>
          <w:rFonts w:hint="eastAsia"/>
          <w:sz w:val="24"/>
        </w:rPr>
        <w:t>；</w:t>
      </w:r>
    </w:p>
    <w:p w:rsidR="00407B56" w:rsidRDefault="00407B56">
      <w:pPr>
        <w:spacing w:line="360" w:lineRule="auto"/>
        <w:ind w:firstLineChars="200" w:firstLine="480"/>
        <w:rPr>
          <w:rFonts w:ascii="Times New Roman" w:hAnsi="Times New Roman" w:cs="Times New Roman" w:hint="eastAsia"/>
          <w:bCs/>
          <w:sz w:val="24"/>
        </w:rPr>
      </w:pPr>
    </w:p>
    <w:p w:rsidR="00A65BDD" w:rsidRDefault="00A65BDD">
      <w:pPr>
        <w:spacing w:line="360" w:lineRule="auto"/>
        <w:ind w:firstLineChars="200" w:firstLine="480"/>
        <w:rPr>
          <w:rFonts w:ascii="Times New Roman" w:hAnsi="Times New Roman" w:cs="Times New Roman" w:hint="eastAsia"/>
          <w:bCs/>
          <w:sz w:val="24"/>
        </w:rPr>
      </w:pPr>
    </w:p>
    <w:p w:rsidR="00A65BDD" w:rsidRDefault="00A65BDD">
      <w:pPr>
        <w:spacing w:line="360" w:lineRule="auto"/>
        <w:ind w:firstLineChars="200" w:firstLine="480"/>
        <w:rPr>
          <w:rFonts w:ascii="Times New Roman" w:hAnsi="Times New Roman" w:cs="Times New Roman" w:hint="eastAsia"/>
          <w:bCs/>
          <w:sz w:val="24"/>
        </w:rPr>
      </w:pPr>
    </w:p>
    <w:p w:rsidR="00A65BDD" w:rsidRPr="00120D68" w:rsidRDefault="00A65BDD">
      <w:pPr>
        <w:spacing w:line="360" w:lineRule="auto"/>
        <w:ind w:firstLineChars="200" w:firstLine="480"/>
        <w:rPr>
          <w:rFonts w:ascii="Times New Roman" w:hAnsi="Times New Roman" w:cs="Times New Roman"/>
          <w:bCs/>
          <w:sz w:val="24"/>
        </w:rPr>
      </w:pPr>
    </w:p>
    <w:p w:rsidR="00407B56" w:rsidRPr="00120D68" w:rsidRDefault="00D52FF2">
      <w:pPr>
        <w:spacing w:line="360" w:lineRule="auto"/>
        <w:ind w:firstLineChars="200" w:firstLine="480"/>
        <w:rPr>
          <w:rFonts w:ascii="Times New Roman" w:hAnsi="Times New Roman" w:cs="Times New Roman"/>
          <w:bCs/>
          <w:sz w:val="24"/>
        </w:rPr>
      </w:pPr>
      <w:r w:rsidRPr="00120D68">
        <w:rPr>
          <w:rFonts w:ascii="Times New Roman" w:hAnsi="Times New Roman" w:cs="Times New Roman"/>
          <w:bCs/>
          <w:sz w:val="24"/>
        </w:rPr>
        <w:t xml:space="preserve">                                                     </w:t>
      </w:r>
      <w:r w:rsidRPr="00120D68">
        <w:rPr>
          <w:rFonts w:ascii="Times New Roman" w:hAnsi="Times New Roman" w:cs="Times New Roman"/>
          <w:bCs/>
          <w:sz w:val="24"/>
        </w:rPr>
        <w:t>验收工作组</w:t>
      </w:r>
    </w:p>
    <w:p w:rsidR="00407B56" w:rsidRPr="00120D68" w:rsidRDefault="00D52FF2">
      <w:pPr>
        <w:spacing w:line="360" w:lineRule="auto"/>
        <w:ind w:firstLineChars="200" w:firstLine="480"/>
        <w:jc w:val="right"/>
        <w:rPr>
          <w:rFonts w:ascii="Times New Roman" w:hAnsi="Times New Roman" w:cs="Times New Roman"/>
          <w:bCs/>
          <w:sz w:val="24"/>
        </w:rPr>
      </w:pPr>
      <w:r w:rsidRPr="00120D68">
        <w:rPr>
          <w:rFonts w:ascii="Times New Roman" w:hAnsi="Times New Roman" w:cs="Times New Roman"/>
          <w:bCs/>
          <w:sz w:val="24"/>
        </w:rPr>
        <w:t>2018</w:t>
      </w:r>
      <w:r w:rsidRPr="00120D68">
        <w:rPr>
          <w:rFonts w:ascii="Times New Roman" w:hAnsi="Times New Roman" w:cs="Times New Roman"/>
          <w:bCs/>
          <w:sz w:val="24"/>
        </w:rPr>
        <w:t>年</w:t>
      </w:r>
      <w:r w:rsidR="00DA4216" w:rsidRPr="00120D68">
        <w:rPr>
          <w:rFonts w:ascii="Times New Roman" w:hAnsi="Times New Roman" w:cs="Times New Roman" w:hint="eastAsia"/>
          <w:bCs/>
          <w:sz w:val="24"/>
        </w:rPr>
        <w:t>12</w:t>
      </w:r>
      <w:r w:rsidRPr="00120D68">
        <w:rPr>
          <w:rFonts w:ascii="Times New Roman" w:hAnsi="Times New Roman" w:cs="Times New Roman"/>
          <w:bCs/>
          <w:sz w:val="24"/>
        </w:rPr>
        <w:t>月</w:t>
      </w:r>
      <w:r w:rsidR="00382C25" w:rsidRPr="00120D68">
        <w:rPr>
          <w:rFonts w:ascii="Times New Roman" w:hAnsi="Times New Roman" w:cs="Times New Roman" w:hint="eastAsia"/>
          <w:bCs/>
          <w:sz w:val="24"/>
        </w:rPr>
        <w:t>29</w:t>
      </w:r>
      <w:r w:rsidRPr="00120D68">
        <w:rPr>
          <w:rFonts w:ascii="Times New Roman" w:hAnsi="Times New Roman" w:cs="Times New Roman"/>
          <w:bCs/>
          <w:sz w:val="24"/>
        </w:rPr>
        <w:t>日</w:t>
      </w:r>
    </w:p>
    <w:p w:rsidR="00407B56" w:rsidRPr="00120D68" w:rsidRDefault="00407B56">
      <w:pPr>
        <w:rPr>
          <w:rFonts w:ascii="Times New Roman" w:hAnsi="Times New Roman" w:cs="Times New Roman"/>
          <w:bCs/>
        </w:rPr>
      </w:pPr>
    </w:p>
    <w:sectPr w:rsidR="00407B56" w:rsidRPr="00120D68" w:rsidSect="00407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26" w:rsidRDefault="00266226" w:rsidP="00EF3A0A">
      <w:r>
        <w:separator/>
      </w:r>
    </w:p>
  </w:endnote>
  <w:endnote w:type="continuationSeparator" w:id="1">
    <w:p w:rsidR="00266226" w:rsidRDefault="00266226" w:rsidP="00EF3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26" w:rsidRDefault="00266226" w:rsidP="00EF3A0A">
      <w:r>
        <w:separator/>
      </w:r>
    </w:p>
  </w:footnote>
  <w:footnote w:type="continuationSeparator" w:id="1">
    <w:p w:rsidR="00266226" w:rsidRDefault="00266226" w:rsidP="00EF3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0599"/>
    <w:multiLevelType w:val="singleLevel"/>
    <w:tmpl w:val="33540599"/>
    <w:lvl w:ilvl="0">
      <w:start w:val="1"/>
      <w:numFmt w:val="decimal"/>
      <w:suff w:val="nothing"/>
      <w:lvlText w:val="%1、"/>
      <w:lvlJc w:val="left"/>
    </w:lvl>
  </w:abstractNum>
  <w:abstractNum w:abstractNumId="1">
    <w:nsid w:val="5A31F114"/>
    <w:multiLevelType w:val="singleLevel"/>
    <w:tmpl w:val="5A31F114"/>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971A0A"/>
    <w:rsid w:val="000078F6"/>
    <w:rsid w:val="000738F8"/>
    <w:rsid w:val="000E6617"/>
    <w:rsid w:val="00100188"/>
    <w:rsid w:val="00110BB0"/>
    <w:rsid w:val="00120D68"/>
    <w:rsid w:val="001267E0"/>
    <w:rsid w:val="00225000"/>
    <w:rsid w:val="00266226"/>
    <w:rsid w:val="002F5158"/>
    <w:rsid w:val="003172A5"/>
    <w:rsid w:val="00341124"/>
    <w:rsid w:val="00382C25"/>
    <w:rsid w:val="003B25D1"/>
    <w:rsid w:val="003D5947"/>
    <w:rsid w:val="00407B56"/>
    <w:rsid w:val="004655F4"/>
    <w:rsid w:val="00495F42"/>
    <w:rsid w:val="004D282A"/>
    <w:rsid w:val="005307C2"/>
    <w:rsid w:val="00547875"/>
    <w:rsid w:val="005E7746"/>
    <w:rsid w:val="00611ED0"/>
    <w:rsid w:val="0061665C"/>
    <w:rsid w:val="006305FE"/>
    <w:rsid w:val="0066411C"/>
    <w:rsid w:val="00690F6B"/>
    <w:rsid w:val="006D383A"/>
    <w:rsid w:val="006E68D1"/>
    <w:rsid w:val="00790F7B"/>
    <w:rsid w:val="007C5180"/>
    <w:rsid w:val="007F1077"/>
    <w:rsid w:val="0080152E"/>
    <w:rsid w:val="00834E08"/>
    <w:rsid w:val="00867E87"/>
    <w:rsid w:val="008D2069"/>
    <w:rsid w:val="00946302"/>
    <w:rsid w:val="0095770A"/>
    <w:rsid w:val="009734BF"/>
    <w:rsid w:val="009E5D26"/>
    <w:rsid w:val="00A23B4E"/>
    <w:rsid w:val="00A65BDD"/>
    <w:rsid w:val="00A87D51"/>
    <w:rsid w:val="00B41CE5"/>
    <w:rsid w:val="00B45FDF"/>
    <w:rsid w:val="00BB7EB5"/>
    <w:rsid w:val="00BE3959"/>
    <w:rsid w:val="00C25261"/>
    <w:rsid w:val="00C44C7C"/>
    <w:rsid w:val="00D01C41"/>
    <w:rsid w:val="00D52FF2"/>
    <w:rsid w:val="00DA4216"/>
    <w:rsid w:val="00DA4733"/>
    <w:rsid w:val="00DC21B4"/>
    <w:rsid w:val="00E35015"/>
    <w:rsid w:val="00E45651"/>
    <w:rsid w:val="00E53028"/>
    <w:rsid w:val="00E9002D"/>
    <w:rsid w:val="00EC0734"/>
    <w:rsid w:val="00EF3A0A"/>
    <w:rsid w:val="00EF3F4C"/>
    <w:rsid w:val="00FC2E22"/>
    <w:rsid w:val="071B6442"/>
    <w:rsid w:val="26DE48B8"/>
    <w:rsid w:val="428D1F03"/>
    <w:rsid w:val="52971A0A"/>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B56"/>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qFormat/>
    <w:rsid w:val="0066411C"/>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qFormat/>
    <w:rsid w:val="00407B56"/>
    <w:rPr>
      <w:rFonts w:ascii="宋体" w:hAnsi="Courier New"/>
      <w:szCs w:val="20"/>
    </w:rPr>
  </w:style>
  <w:style w:type="paragraph" w:styleId="a5">
    <w:name w:val="footer"/>
    <w:basedOn w:val="a"/>
    <w:link w:val="Char"/>
    <w:qFormat/>
    <w:rsid w:val="00407B56"/>
    <w:pPr>
      <w:tabs>
        <w:tab w:val="center" w:pos="4153"/>
        <w:tab w:val="right" w:pos="8306"/>
      </w:tabs>
      <w:snapToGrid w:val="0"/>
      <w:jc w:val="left"/>
    </w:pPr>
    <w:rPr>
      <w:sz w:val="18"/>
      <w:szCs w:val="18"/>
    </w:rPr>
  </w:style>
  <w:style w:type="paragraph" w:styleId="a6">
    <w:name w:val="header"/>
    <w:basedOn w:val="a"/>
    <w:link w:val="Char0"/>
    <w:rsid w:val="00407B56"/>
    <w:pPr>
      <w:pBdr>
        <w:bottom w:val="single" w:sz="6" w:space="1" w:color="auto"/>
      </w:pBdr>
      <w:tabs>
        <w:tab w:val="center" w:pos="4153"/>
        <w:tab w:val="right" w:pos="8306"/>
      </w:tabs>
      <w:snapToGrid w:val="0"/>
      <w:jc w:val="center"/>
    </w:pPr>
    <w:rPr>
      <w:sz w:val="18"/>
      <w:szCs w:val="18"/>
    </w:rPr>
  </w:style>
  <w:style w:type="character" w:styleId="a7">
    <w:name w:val="Emphasis"/>
    <w:basedOn w:val="a1"/>
    <w:qFormat/>
    <w:rsid w:val="00407B56"/>
    <w:rPr>
      <w:i/>
      <w:iCs/>
    </w:rPr>
  </w:style>
  <w:style w:type="paragraph" w:customStyle="1" w:styleId="Style826">
    <w:name w:val="_Style 826"/>
    <w:basedOn w:val="a"/>
    <w:next w:val="a"/>
    <w:qFormat/>
    <w:rsid w:val="00407B56"/>
    <w:pPr>
      <w:adjustRightInd w:val="0"/>
      <w:snapToGrid w:val="0"/>
      <w:spacing w:line="360" w:lineRule="auto"/>
      <w:ind w:firstLineChars="200" w:firstLine="200"/>
    </w:pPr>
    <w:rPr>
      <w:rFonts w:ascii="宋体" w:hAnsi="宋体" w:cs="宋体"/>
      <w:sz w:val="24"/>
    </w:rPr>
  </w:style>
  <w:style w:type="character" w:customStyle="1" w:styleId="Char0">
    <w:name w:val="页眉 Char"/>
    <w:basedOn w:val="a1"/>
    <w:link w:val="a6"/>
    <w:rsid w:val="00407B56"/>
    <w:rPr>
      <w:kern w:val="2"/>
      <w:sz w:val="18"/>
      <w:szCs w:val="18"/>
    </w:rPr>
  </w:style>
  <w:style w:type="character" w:customStyle="1" w:styleId="Char">
    <w:name w:val="页脚 Char"/>
    <w:basedOn w:val="a1"/>
    <w:link w:val="a5"/>
    <w:qFormat/>
    <w:rsid w:val="00407B56"/>
    <w:rPr>
      <w:kern w:val="2"/>
      <w:sz w:val="18"/>
      <w:szCs w:val="18"/>
    </w:rPr>
  </w:style>
  <w:style w:type="paragraph" w:customStyle="1" w:styleId="a8">
    <w:name w:val="文字描述"/>
    <w:basedOn w:val="a"/>
    <w:link w:val="Char1"/>
    <w:qFormat/>
    <w:rsid w:val="00EC0734"/>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1">
    <w:name w:val="文字描述 Char"/>
    <w:link w:val="a8"/>
    <w:qFormat/>
    <w:rsid w:val="00EC0734"/>
    <w:rPr>
      <w:spacing w:val="-2"/>
      <w:kern w:val="2"/>
      <w:sz w:val="24"/>
      <w:szCs w:val="24"/>
    </w:rPr>
  </w:style>
  <w:style w:type="paragraph" w:customStyle="1" w:styleId="a9">
    <w:name w:val="表格"/>
    <w:basedOn w:val="a"/>
    <w:link w:val="Char2"/>
    <w:qFormat/>
    <w:rsid w:val="00EC0734"/>
    <w:pPr>
      <w:snapToGrid w:val="0"/>
      <w:jc w:val="center"/>
    </w:pPr>
    <w:rPr>
      <w:rFonts w:ascii="Times New Roman" w:eastAsia="宋体" w:hAnsi="Times New Roman" w:cs="Times New Roman"/>
      <w:szCs w:val="21"/>
    </w:rPr>
  </w:style>
  <w:style w:type="character" w:customStyle="1" w:styleId="Char2">
    <w:name w:val="表格 Char2"/>
    <w:link w:val="a9"/>
    <w:qFormat/>
    <w:rsid w:val="00EC0734"/>
    <w:rPr>
      <w:kern w:val="2"/>
      <w:sz w:val="21"/>
      <w:szCs w:val="21"/>
    </w:rPr>
  </w:style>
  <w:style w:type="paragraph" w:customStyle="1" w:styleId="1">
    <w:name w:val="正文文本1"/>
    <w:basedOn w:val="a"/>
    <w:link w:val="aa"/>
    <w:uiPriority w:val="99"/>
    <w:unhideWhenUsed/>
    <w:qFormat/>
    <w:rsid w:val="00EC0734"/>
    <w:pPr>
      <w:shd w:val="clear" w:color="auto" w:fill="FFFFFF"/>
      <w:spacing w:line="624" w:lineRule="exact"/>
    </w:pPr>
    <w:rPr>
      <w:rFonts w:ascii="MingLiU" w:eastAsia="MingLiU" w:hAnsi="MingLiU" w:cs="Times New Roman"/>
      <w:spacing w:val="10"/>
      <w:sz w:val="24"/>
      <w:szCs w:val="20"/>
    </w:rPr>
  </w:style>
  <w:style w:type="character" w:customStyle="1" w:styleId="aa">
    <w:name w:val="正文文本_"/>
    <w:basedOn w:val="a1"/>
    <w:link w:val="1"/>
    <w:uiPriority w:val="99"/>
    <w:unhideWhenUsed/>
    <w:qFormat/>
    <w:rsid w:val="00EC0734"/>
    <w:rPr>
      <w:rFonts w:ascii="MingLiU" w:eastAsia="MingLiU" w:hAnsi="MingLiU"/>
      <w:spacing w:val="10"/>
      <w:kern w:val="2"/>
      <w:sz w:val="24"/>
      <w:shd w:val="clear" w:color="auto" w:fill="FFFFFF"/>
    </w:rPr>
  </w:style>
  <w:style w:type="character" w:customStyle="1" w:styleId="3Char">
    <w:name w:val="标题 3 Char"/>
    <w:basedOn w:val="a1"/>
    <w:link w:val="3"/>
    <w:rsid w:val="0066411C"/>
    <w:rPr>
      <w:b/>
      <w:kern w:val="2"/>
      <w:sz w:val="24"/>
      <w:szCs w:val="24"/>
    </w:rPr>
  </w:style>
  <w:style w:type="paragraph" w:styleId="a0">
    <w:name w:val="Normal Indent"/>
    <w:basedOn w:val="a"/>
    <w:rsid w:val="0066411C"/>
    <w:pPr>
      <w:ind w:firstLineChars="200" w:firstLine="420"/>
    </w:pPr>
  </w:style>
  <w:style w:type="paragraph" w:styleId="ab">
    <w:name w:val="List Paragraph"/>
    <w:basedOn w:val="a"/>
    <w:uiPriority w:val="99"/>
    <w:unhideWhenUsed/>
    <w:rsid w:val="0066411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112</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dcterms:created xsi:type="dcterms:W3CDTF">2018-04-18T06:57:00Z</dcterms:created>
  <dcterms:modified xsi:type="dcterms:W3CDTF">2018-12-30T03:08:00Z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